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F1" w:rsidRPr="009265F1" w:rsidRDefault="009265F1" w:rsidP="00C906AD">
      <w:pPr>
        <w:jc w:val="center"/>
        <w:rPr>
          <w:rFonts w:ascii="Traditional Arabic" w:hAnsi="Traditional Arabic" w:cs="Traditional Arabic" w:hint="cs"/>
          <w:b/>
          <w:bCs/>
          <w:sz w:val="36"/>
          <w:szCs w:val="36"/>
          <w:rtl/>
        </w:rPr>
      </w:pPr>
      <w:r w:rsidRPr="009265F1">
        <w:rPr>
          <w:rFonts w:ascii="Traditional Arabic" w:hAnsi="Traditional Arabic" w:cs="Traditional Arabic" w:hint="cs"/>
          <w:b/>
          <w:bCs/>
          <w:sz w:val="36"/>
          <w:szCs w:val="36"/>
          <w:rtl/>
        </w:rPr>
        <w:t>تقرير عن مبادرة الشريط الأبيض</w:t>
      </w:r>
    </w:p>
    <w:p w:rsidR="009265F1" w:rsidRPr="009265F1" w:rsidRDefault="005B1BD2" w:rsidP="00C906AD">
      <w:pPr>
        <w:jc w:val="cente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(للا</w:t>
      </w:r>
      <w:r w:rsidR="009265F1" w:rsidRPr="009265F1">
        <w:rPr>
          <w:rFonts w:ascii="Traditional Arabic" w:hAnsi="Traditional Arabic" w:cs="Traditional Arabic" w:hint="cs"/>
          <w:b/>
          <w:bCs/>
          <w:sz w:val="36"/>
          <w:szCs w:val="36"/>
          <w:rtl/>
        </w:rPr>
        <w:t>طلاع وإرساله لمن يهمه الأمر والقادر على الإنكار)</w:t>
      </w:r>
    </w:p>
    <w:p w:rsidR="009265F1" w:rsidRDefault="009265F1" w:rsidP="0096511C">
      <w:pPr>
        <w:jc w:val="both"/>
        <w:rPr>
          <w:rFonts w:ascii="Traditional Arabic" w:hAnsi="Traditional Arabic" w:cs="Traditional Arabic" w:hint="cs"/>
          <w:sz w:val="36"/>
          <w:szCs w:val="36"/>
          <w:rtl/>
        </w:rPr>
      </w:pPr>
    </w:p>
    <w:p w:rsidR="00E6067A" w:rsidRPr="00AE0147" w:rsidRDefault="00AF0AC8" w:rsidP="0096511C">
      <w:pPr>
        <w:jc w:val="both"/>
        <w:rPr>
          <w:rFonts w:ascii="Traditional Arabic" w:hAnsi="Traditional Arabic" w:cs="Traditional Arabic" w:hint="cs"/>
          <w:sz w:val="36"/>
          <w:szCs w:val="36"/>
          <w:rtl/>
        </w:rPr>
      </w:pPr>
      <w:r w:rsidRPr="00AE0147">
        <w:rPr>
          <w:rFonts w:ascii="Traditional Arabic" w:hAnsi="Traditional Arabic" w:cs="Traditional Arabic"/>
          <w:sz w:val="36"/>
          <w:szCs w:val="36"/>
          <w:rtl/>
        </w:rPr>
        <w:t>الحمد لله وحده..</w:t>
      </w:r>
    </w:p>
    <w:p w:rsidR="00AF0AC8" w:rsidRPr="00AE0147" w:rsidRDefault="00AF0AC8" w:rsidP="00635EE0">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t>في زمن لبس فيه الباطل لبوس الحق، وتكلم الرويبضة، وتخلى الثقة وعجز، وتجلد الفاجر وتصدر، كان لزاما على كل من له قدرة أن يسد ثغراً من أهم ثغور الإسلام التي يلج منها العدو ليزعزع الدين والمجتمع، ومن هنا رأينا أن نكتب لكم هذا ال</w:t>
      </w:r>
      <w:r w:rsidR="00C906AD">
        <w:rPr>
          <w:rFonts w:ascii="Traditional Arabic" w:hAnsi="Traditional Arabic" w:cs="Traditional Arabic" w:hint="cs"/>
          <w:sz w:val="36"/>
          <w:szCs w:val="36"/>
          <w:rtl/>
        </w:rPr>
        <w:t>بيان</w:t>
      </w:r>
      <w:r w:rsidR="00635EE0">
        <w:rPr>
          <w:rFonts w:ascii="Traditional Arabic" w:hAnsi="Traditional Arabic" w:cs="Traditional Arabic" w:hint="cs"/>
          <w:sz w:val="36"/>
          <w:szCs w:val="36"/>
          <w:rtl/>
        </w:rPr>
        <w:t xml:space="preserve"> </w:t>
      </w:r>
      <w:r w:rsidRPr="00AE0147">
        <w:rPr>
          <w:rFonts w:ascii="Traditional Arabic" w:hAnsi="Traditional Arabic" w:cs="Traditional Arabic" w:hint="cs"/>
          <w:sz w:val="36"/>
          <w:szCs w:val="36"/>
          <w:rtl/>
        </w:rPr>
        <w:t>حول خطوة يعتزم ثلة من الصحفيين، والكتاب، والإعلاميين الذين لهم توجهات تغريبية سابقة القيام بها، وهي:</w:t>
      </w:r>
    </w:p>
    <w:p w:rsidR="00AF0AC8" w:rsidRPr="00646ABF" w:rsidRDefault="00AF0AC8" w:rsidP="0096511C">
      <w:pPr>
        <w:jc w:val="both"/>
        <w:rPr>
          <w:rFonts w:ascii="Traditional Arabic" w:hAnsi="Traditional Arabic" w:cs="Traditional Arabic" w:hint="cs"/>
          <w:b/>
          <w:bCs/>
          <w:color w:val="FF0000"/>
          <w:sz w:val="36"/>
          <w:szCs w:val="36"/>
          <w:rtl/>
        </w:rPr>
      </w:pPr>
      <w:r w:rsidRPr="00646ABF">
        <w:rPr>
          <w:rFonts w:ascii="Traditional Arabic" w:hAnsi="Traditional Arabic" w:cs="Traditional Arabic" w:hint="cs"/>
          <w:b/>
          <w:bCs/>
          <w:color w:val="FF0000"/>
          <w:sz w:val="36"/>
          <w:szCs w:val="36"/>
          <w:rtl/>
        </w:rPr>
        <w:t>- [مبادرة الشريط الأبيض]</w:t>
      </w:r>
    </w:p>
    <w:p w:rsidR="00AF0AC8" w:rsidRPr="00646ABF" w:rsidRDefault="00AF0AC8" w:rsidP="0096511C">
      <w:pPr>
        <w:jc w:val="both"/>
        <w:rPr>
          <w:rFonts w:ascii="Traditional Arabic" w:hAnsi="Traditional Arabic" w:cs="Traditional Arabic" w:hint="cs"/>
          <w:b/>
          <w:bCs/>
          <w:color w:val="1F497D" w:themeColor="text2"/>
          <w:sz w:val="36"/>
          <w:szCs w:val="36"/>
          <w:rtl/>
        </w:rPr>
      </w:pPr>
      <w:r w:rsidRPr="00646ABF">
        <w:rPr>
          <w:rFonts w:ascii="Traditional Arabic" w:hAnsi="Traditional Arabic" w:cs="Traditional Arabic" w:hint="cs"/>
          <w:b/>
          <w:bCs/>
          <w:color w:val="1F497D" w:themeColor="text2"/>
          <w:sz w:val="36"/>
          <w:szCs w:val="36"/>
          <w:rtl/>
        </w:rPr>
        <w:t>أصلها وتاريخها:</w:t>
      </w:r>
    </w:p>
    <w:p w:rsidR="00AF0AC8" w:rsidRPr="00AE0147" w:rsidRDefault="00AF0AC8" w:rsidP="0096511C">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t>هذه المبادرة لم تكن وليدة اللحظة، ولم يبتكرها الكاتب عبد الله العلمي ومن معه؛ بل هي مستوردة لها أصل تاريخي يعود لأكثر من عشرين عام ماضية، ففي</w:t>
      </w:r>
      <w:r w:rsidRPr="00AE0147">
        <w:rPr>
          <w:rFonts w:ascii="Traditional Arabic" w:hAnsi="Traditional Arabic" w:cs="Traditional Arabic"/>
          <w:sz w:val="36"/>
          <w:szCs w:val="36"/>
          <w:rtl/>
        </w:rPr>
        <w:t xml:space="preserve"> 6 </w:t>
      </w:r>
      <w:r w:rsidRPr="00AE0147">
        <w:rPr>
          <w:rFonts w:ascii="Traditional Arabic" w:hAnsi="Traditional Arabic" w:cs="Traditional Arabic" w:hint="cs"/>
          <w:sz w:val="36"/>
          <w:szCs w:val="36"/>
          <w:rtl/>
        </w:rPr>
        <w:t>ديسمبر</w:t>
      </w:r>
      <w:r w:rsidRPr="00AE0147">
        <w:rPr>
          <w:rFonts w:ascii="Traditional Arabic" w:hAnsi="Traditional Arabic" w:cs="Traditional Arabic"/>
          <w:sz w:val="36"/>
          <w:szCs w:val="36"/>
          <w:rtl/>
        </w:rPr>
        <w:t xml:space="preserve"> 1989</w:t>
      </w:r>
      <w:r w:rsidRPr="00AE0147">
        <w:rPr>
          <w:rFonts w:ascii="Traditional Arabic" w:hAnsi="Traditional Arabic" w:cs="Traditional Arabic" w:hint="cs"/>
          <w:sz w:val="36"/>
          <w:szCs w:val="36"/>
          <w:rtl/>
        </w:rPr>
        <w:t>م حصلت حادثة في مدرسة كندية قتل فيها</w:t>
      </w:r>
      <w:r w:rsidRPr="00AE0147">
        <w:rPr>
          <w:rFonts w:ascii="Traditional Arabic" w:hAnsi="Traditional Arabic" w:cs="Traditional Arabic"/>
          <w:sz w:val="36"/>
          <w:szCs w:val="36"/>
          <w:rtl/>
        </w:rPr>
        <w:t xml:space="preserve"> 14 </w:t>
      </w:r>
      <w:r w:rsidRPr="00AE0147">
        <w:rPr>
          <w:rFonts w:ascii="Traditional Arabic" w:hAnsi="Traditional Arabic" w:cs="Traditional Arabic" w:hint="cs"/>
          <w:sz w:val="36"/>
          <w:szCs w:val="36"/>
          <w:rtl/>
        </w:rPr>
        <w:t>امرأة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بواسطة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رجل من المعارضين لحقوق المرأة، فيما عرف بـ "مجزرة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المعهد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المهني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 xml:space="preserve">تورنتو، وفي عام 1991م ظهرت حركة [الشريط الأبيض </w:t>
      </w:r>
      <w:r w:rsidRPr="00AE0147">
        <w:rPr>
          <w:rFonts w:ascii="Traditional Arabic" w:hAnsi="Traditional Arabic" w:cs="Traditional Arabic"/>
          <w:sz w:val="36"/>
          <w:szCs w:val="36"/>
        </w:rPr>
        <w:t>white ribbon</w:t>
      </w:r>
      <w:r w:rsidRPr="00AE0147">
        <w:rPr>
          <w:rFonts w:ascii="Traditional Arabic" w:hAnsi="Traditional Arabic" w:cs="Traditional Arabic" w:hint="cs"/>
          <w:sz w:val="36"/>
          <w:szCs w:val="36"/>
          <w:rtl/>
        </w:rPr>
        <w:t>] وهي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حركة عالمية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تشكلت</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كندا بعد المجزرة، يعلن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فيها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الرجال والفتيان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مؤازرتهم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للنساء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نضالهنّ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أجل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القضاء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على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وذلك</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عبر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وضع</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شارة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بيضاء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لإظهار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التزامهم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ومناصرتهم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(للقضاء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على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الموجه</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 والعمل على إزالة ما</w:t>
      </w:r>
      <w:r w:rsidR="00C906AD">
        <w:rPr>
          <w:rFonts w:ascii="Traditional Arabic" w:hAnsi="Traditional Arabic" w:cs="Traditional Arabic" w:hint="cs"/>
          <w:sz w:val="36"/>
          <w:szCs w:val="36"/>
          <w:rtl/>
        </w:rPr>
        <w:t xml:space="preserve"> </w:t>
      </w:r>
      <w:r w:rsidRPr="00AE0147">
        <w:rPr>
          <w:rFonts w:ascii="Traditional Arabic" w:hAnsi="Traditional Arabic" w:cs="Traditional Arabic" w:hint="cs"/>
          <w:sz w:val="36"/>
          <w:szCs w:val="36"/>
          <w:rtl/>
        </w:rPr>
        <w:t>يعد عنفا ضد المرأة والفتاة بكل وسيلة ممكنة.</w:t>
      </w:r>
    </w:p>
    <w:p w:rsidR="00AF0AC8" w:rsidRPr="00AE0147" w:rsidRDefault="00AF0AC8" w:rsidP="0096511C">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t>تقام هذه</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الحملة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25 </w:t>
      </w:r>
      <w:r w:rsidRPr="00AE0147">
        <w:rPr>
          <w:rFonts w:ascii="Traditional Arabic" w:hAnsi="Traditional Arabic" w:cs="Traditional Arabic" w:hint="cs"/>
          <w:sz w:val="36"/>
          <w:szCs w:val="36"/>
          <w:rtl/>
        </w:rPr>
        <w:t>نوفمبر من كل عام والذي يصادف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اليوم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الدولي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للقضاء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على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المرأة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حتى</w:t>
      </w:r>
      <w:r w:rsidRPr="00AE0147">
        <w:rPr>
          <w:rFonts w:ascii="Traditional Arabic" w:hAnsi="Traditional Arabic" w:cs="Traditional Arabic"/>
          <w:sz w:val="36"/>
          <w:szCs w:val="36"/>
          <w:rtl/>
        </w:rPr>
        <w:t xml:space="preserve"> 6 </w:t>
      </w:r>
      <w:r w:rsidRPr="00AE0147">
        <w:rPr>
          <w:rFonts w:ascii="Traditional Arabic" w:hAnsi="Traditional Arabic" w:cs="Traditional Arabic" w:hint="cs"/>
          <w:sz w:val="36"/>
          <w:szCs w:val="36"/>
          <w:rtl/>
        </w:rPr>
        <w:t>ديسمبر،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وهو اليوم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الوطني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كندا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لإحياء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ذكرى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ومكافحة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المرأة!</w:t>
      </w:r>
    </w:p>
    <w:p w:rsidR="00DF0D22" w:rsidRPr="00AE0147" w:rsidRDefault="00AF0AC8" w:rsidP="0096511C">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lastRenderedPageBreak/>
        <w:t>وقد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اعتمد رمز</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الشريط</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الأبيض</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قبل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"النسويات" 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كندا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والمملكة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المتحدة؛ كرمز</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لدعم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حقوق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المرأة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والمساواة،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وموقفا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مكافحة</w:t>
      </w:r>
      <w:r w:rsidRPr="00AE0147">
        <w:rPr>
          <w:rFonts w:ascii="Traditional Arabic" w:hAnsi="Traditional Arabic" w:cs="Traditional Arabic"/>
          <w:sz w:val="36"/>
          <w:szCs w:val="36"/>
          <w:rtl/>
        </w:rPr>
        <w:t xml:space="preserve"> </w:t>
      </w:r>
      <w:r w:rsidR="00DF0D22" w:rsidRPr="00AE0147">
        <w:rPr>
          <w:rFonts w:ascii="Traditional Arabic" w:hAnsi="Traditional Arabic" w:cs="Traditional Arabic" w:hint="cs"/>
          <w:sz w:val="36"/>
          <w:szCs w:val="36"/>
          <w:rtl/>
        </w:rPr>
        <w:t>ما يسمى بـ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المنزلي</w:t>
      </w:r>
      <w:r w:rsidR="00DF0D22" w:rsidRPr="00AE0147">
        <w:rPr>
          <w:rFonts w:ascii="Traditional Arabic" w:hAnsi="Traditional Arabic" w:cs="Traditional Arabic" w:hint="cs"/>
          <w:sz w:val="36"/>
          <w:szCs w:val="36"/>
          <w:rtl/>
        </w:rPr>
        <w:t>)</w:t>
      </w:r>
      <w:r w:rsidRPr="00AE0147">
        <w:rPr>
          <w:rFonts w:ascii="Traditional Arabic" w:hAnsi="Traditional Arabic" w:cs="Traditional Arabic"/>
          <w:sz w:val="36"/>
          <w:szCs w:val="36"/>
          <w:rtl/>
        </w:rPr>
        <w:t>.</w:t>
      </w:r>
    </w:p>
    <w:p w:rsidR="00DF0D22" w:rsidRPr="00646ABF" w:rsidRDefault="00DF0D22" w:rsidP="0096511C">
      <w:pPr>
        <w:jc w:val="both"/>
        <w:rPr>
          <w:rFonts w:ascii="Traditional Arabic" w:hAnsi="Traditional Arabic" w:cs="Traditional Arabic" w:hint="cs"/>
          <w:b/>
          <w:bCs/>
          <w:color w:val="1F497D" w:themeColor="text2"/>
          <w:sz w:val="36"/>
          <w:szCs w:val="36"/>
          <w:rtl/>
        </w:rPr>
      </w:pPr>
      <w:r w:rsidRPr="00646ABF">
        <w:rPr>
          <w:rFonts w:ascii="Traditional Arabic" w:hAnsi="Traditional Arabic" w:cs="Traditional Arabic" w:hint="cs"/>
          <w:b/>
          <w:bCs/>
          <w:color w:val="1F497D" w:themeColor="text2"/>
          <w:sz w:val="36"/>
          <w:szCs w:val="36"/>
          <w:rtl/>
        </w:rPr>
        <w:t>مبادرة الشريط الأبيض بنسختها السعودية!</w:t>
      </w:r>
    </w:p>
    <w:p w:rsidR="00DF0D22" w:rsidRPr="00AE0147" w:rsidRDefault="00DF0D22" w:rsidP="0096511C">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t xml:space="preserve">- أطلقها الكاتب: عبد الله العلمي، وسمر فطاني، </w:t>
      </w:r>
      <w:r w:rsidR="00686045" w:rsidRPr="00AE0147">
        <w:rPr>
          <w:rFonts w:ascii="Traditional Arabic" w:hAnsi="Traditional Arabic" w:cs="Traditional Arabic" w:hint="cs"/>
          <w:sz w:val="36"/>
          <w:szCs w:val="36"/>
          <w:rtl/>
        </w:rPr>
        <w:t xml:space="preserve">عبر الإعلام </w:t>
      </w:r>
      <w:r w:rsidR="00686045" w:rsidRPr="00AE0147">
        <w:rPr>
          <w:rFonts w:ascii="Traditional Arabic" w:hAnsi="Traditional Arabic" w:cs="Traditional Arabic"/>
          <w:sz w:val="36"/>
          <w:szCs w:val="36"/>
          <w:rtl/>
        </w:rPr>
        <w:t>–</w:t>
      </w:r>
      <w:r w:rsidR="00686045" w:rsidRPr="00AE0147">
        <w:rPr>
          <w:rFonts w:ascii="Traditional Arabic" w:hAnsi="Traditional Arabic" w:cs="Traditional Arabic" w:hint="cs"/>
          <w:sz w:val="36"/>
          <w:szCs w:val="36"/>
          <w:rtl/>
        </w:rPr>
        <w:t>البريد الإلكتروني-مواقع التواصل الإجتماعي-</w:t>
      </w:r>
      <w:r w:rsidR="00646ABF">
        <w:rPr>
          <w:rFonts w:ascii="Traditional Arabic" w:hAnsi="Traditional Arabic" w:cs="Traditional Arabic" w:hint="cs"/>
          <w:sz w:val="36"/>
          <w:szCs w:val="36"/>
          <w:rtl/>
        </w:rPr>
        <w:t xml:space="preserve"> والصحف، </w:t>
      </w:r>
      <w:r w:rsidRPr="00AE0147">
        <w:rPr>
          <w:rFonts w:ascii="Traditional Arabic" w:hAnsi="Traditional Arabic" w:cs="Traditional Arabic" w:hint="cs"/>
          <w:sz w:val="36"/>
          <w:szCs w:val="36"/>
          <w:rtl/>
        </w:rPr>
        <w:t>وأيدها أخرون مثل:</w:t>
      </w:r>
      <w:r w:rsidR="00A95891" w:rsidRPr="00AE0147">
        <w:rPr>
          <w:rFonts w:ascii="Traditional Arabic" w:hAnsi="Traditional Arabic" w:cs="Traditional Arabic" w:hint="cs"/>
          <w:sz w:val="36"/>
          <w:szCs w:val="36"/>
          <w:rtl/>
        </w:rPr>
        <w:t xml:space="preserve"> </w:t>
      </w:r>
      <w:r w:rsidRPr="00AE0147">
        <w:rPr>
          <w:rFonts w:ascii="Traditional Arabic" w:hAnsi="Traditional Arabic" w:cs="Traditional Arabic" w:hint="cs"/>
          <w:sz w:val="36"/>
          <w:szCs w:val="36"/>
          <w:rtl/>
        </w:rPr>
        <w:t>عيسى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الغيث،</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وأحمد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المحيميد،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 توفيق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السيف،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وفاتن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بندقجي،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وهالة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الدوسري،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وسميرة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الغامدي</w:t>
      </w:r>
      <w:r w:rsidRPr="00AE0147">
        <w:rPr>
          <w:rFonts w:ascii="Traditional Arabic" w:hAnsi="Traditional Arabic" w:cs="Traditional Arabic" w:hint="cs"/>
          <w:sz w:val="36"/>
          <w:szCs w:val="36"/>
          <w:vertAlign w:val="superscript"/>
          <w:rtl/>
        </w:rPr>
        <w:t>(</w:t>
      </w:r>
      <w:r w:rsidRPr="00AE0147">
        <w:rPr>
          <w:rStyle w:val="a4"/>
          <w:rFonts w:ascii="Traditional Arabic" w:hAnsi="Traditional Arabic" w:cs="Traditional Arabic"/>
          <w:sz w:val="36"/>
          <w:szCs w:val="36"/>
          <w:rtl/>
        </w:rPr>
        <w:footnoteReference w:id="1"/>
      </w:r>
      <w:r w:rsidRPr="00AE0147">
        <w:rPr>
          <w:rFonts w:ascii="Traditional Arabic" w:hAnsi="Traditional Arabic" w:cs="Traditional Arabic" w:hint="cs"/>
          <w:sz w:val="36"/>
          <w:szCs w:val="36"/>
          <w:vertAlign w:val="superscript"/>
          <w:rtl/>
        </w:rPr>
        <w:t>)</w:t>
      </w:r>
      <w:r w:rsidRPr="00AE0147">
        <w:rPr>
          <w:rFonts w:ascii="Traditional Arabic" w:hAnsi="Traditional Arabic" w:cs="Traditional Arabic" w:hint="cs"/>
          <w:sz w:val="36"/>
          <w:szCs w:val="36"/>
          <w:rtl/>
        </w:rPr>
        <w:t>،</w:t>
      </w:r>
      <w:r w:rsidRPr="00AE0147">
        <w:rPr>
          <w:rFonts w:ascii="Traditional Arabic" w:hAnsi="Traditional Arabic" w:cs="Traditional Arabic"/>
          <w:sz w:val="36"/>
          <w:szCs w:val="36"/>
          <w:rtl/>
        </w:rPr>
        <w:t xml:space="preserve"> </w:t>
      </w:r>
      <w:r w:rsidR="00A95891" w:rsidRPr="00AE0147">
        <w:rPr>
          <w:rFonts w:ascii="Traditional Arabic" w:hAnsi="Traditional Arabic" w:cs="Traditional Arabic" w:hint="cs"/>
          <w:sz w:val="36"/>
          <w:szCs w:val="36"/>
          <w:rtl/>
        </w:rPr>
        <w:t>و</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سعود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كاتب،</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وسوزان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المشهدي،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وجمال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بنون،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وسمر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المقرن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واشنطن موضي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الخلف،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مساعد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الملحق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للشؤون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الثقافية، وغيرهم.</w:t>
      </w:r>
    </w:p>
    <w:p w:rsidR="004C7EC4" w:rsidRPr="00AE0147" w:rsidRDefault="00D8396A" w:rsidP="0096511C">
      <w:pPr>
        <w:jc w:val="both"/>
        <w:rPr>
          <w:rFonts w:ascii="Traditional Arabic" w:hAnsi="Traditional Arabic" w:cs="Traditional Arabic" w:hint="cs"/>
          <w:sz w:val="36"/>
          <w:szCs w:val="36"/>
          <w:rtl/>
        </w:rPr>
      </w:pPr>
      <w:r w:rsidRPr="00AE0147">
        <w:rPr>
          <w:rFonts w:ascii="Traditional Arabic" w:hAnsi="Traditional Arabic" w:cs="Traditional Arabic" w:hint="cs"/>
          <w:sz w:val="36"/>
          <w:szCs w:val="36"/>
          <w:rtl/>
        </w:rPr>
        <w:t xml:space="preserve">- </w:t>
      </w:r>
      <w:r w:rsidR="004C7EC4" w:rsidRPr="00AE0147">
        <w:rPr>
          <w:rFonts w:ascii="Traditional Arabic" w:hAnsi="Traditional Arabic" w:cs="Traditional Arabic" w:hint="cs"/>
          <w:sz w:val="36"/>
          <w:szCs w:val="36"/>
          <w:rtl/>
        </w:rPr>
        <w:t>العنف الذي يسعى القائمون على المبادرة إزالته هو: (</w:t>
      </w:r>
      <w:r w:rsidR="004C7EC4" w:rsidRPr="00AE0147">
        <w:rPr>
          <w:rFonts w:ascii="Traditional Arabic" w:hAnsi="Traditional Arabic" w:cs="Traditional Arabic" w:hint="cs"/>
          <w:sz w:val="36"/>
          <w:szCs w:val="36"/>
          <w:u w:val="single"/>
          <w:rtl/>
        </w:rPr>
        <w:t>العنف</w:t>
      </w:r>
      <w:r w:rsidR="004C7EC4" w:rsidRPr="00AE0147">
        <w:rPr>
          <w:rFonts w:ascii="Traditional Arabic" w:hAnsi="Traditional Arabic" w:cs="Traditional Arabic"/>
          <w:sz w:val="36"/>
          <w:szCs w:val="36"/>
          <w:u w:val="single"/>
          <w:rtl/>
        </w:rPr>
        <w:t xml:space="preserve"> </w:t>
      </w:r>
      <w:r w:rsidR="004C7EC4" w:rsidRPr="00AE0147">
        <w:rPr>
          <w:rFonts w:ascii="Traditional Arabic" w:hAnsi="Traditional Arabic" w:cs="Traditional Arabic" w:hint="cs"/>
          <w:sz w:val="36"/>
          <w:szCs w:val="36"/>
          <w:u w:val="single"/>
          <w:rtl/>
        </w:rPr>
        <w:t>القائم</w:t>
      </w:r>
      <w:r w:rsidR="004C7EC4" w:rsidRPr="00AE0147">
        <w:rPr>
          <w:rFonts w:ascii="Traditional Arabic" w:hAnsi="Traditional Arabic" w:cs="Traditional Arabic"/>
          <w:sz w:val="36"/>
          <w:szCs w:val="36"/>
          <w:u w:val="single"/>
          <w:rtl/>
        </w:rPr>
        <w:t xml:space="preserve"> </w:t>
      </w:r>
      <w:r w:rsidR="004C7EC4" w:rsidRPr="00AE0147">
        <w:rPr>
          <w:rFonts w:ascii="Traditional Arabic" w:hAnsi="Traditional Arabic" w:cs="Traditional Arabic" w:hint="cs"/>
          <w:sz w:val="36"/>
          <w:szCs w:val="36"/>
          <w:u w:val="single"/>
          <w:rtl/>
        </w:rPr>
        <w:t>على</w:t>
      </w:r>
      <w:r w:rsidR="004C7EC4" w:rsidRPr="00AE0147">
        <w:rPr>
          <w:rFonts w:ascii="Traditional Arabic" w:hAnsi="Traditional Arabic" w:cs="Traditional Arabic"/>
          <w:sz w:val="36"/>
          <w:szCs w:val="36"/>
          <w:u w:val="single"/>
          <w:rtl/>
        </w:rPr>
        <w:t xml:space="preserve"> </w:t>
      </w:r>
      <w:r w:rsidR="004C7EC4" w:rsidRPr="00AE0147">
        <w:rPr>
          <w:rFonts w:ascii="Traditional Arabic" w:hAnsi="Traditional Arabic" w:cs="Traditional Arabic" w:hint="cs"/>
          <w:sz w:val="36"/>
          <w:szCs w:val="36"/>
          <w:u w:val="single"/>
          <w:rtl/>
        </w:rPr>
        <w:t>أساس</w:t>
      </w:r>
      <w:r w:rsidR="004C7EC4" w:rsidRPr="00AE0147">
        <w:rPr>
          <w:rFonts w:ascii="Traditional Arabic" w:hAnsi="Traditional Arabic" w:cs="Traditional Arabic"/>
          <w:sz w:val="36"/>
          <w:szCs w:val="36"/>
          <w:u w:val="single"/>
          <w:rtl/>
        </w:rPr>
        <w:t xml:space="preserve"> </w:t>
      </w:r>
      <w:r w:rsidR="004C7EC4" w:rsidRPr="00AE0147">
        <w:rPr>
          <w:rFonts w:ascii="Traditional Arabic" w:hAnsi="Traditional Arabic" w:cs="Traditional Arabic" w:hint="cs"/>
          <w:sz w:val="36"/>
          <w:szCs w:val="36"/>
          <w:u w:val="single"/>
          <w:rtl/>
        </w:rPr>
        <w:t>نوع</w:t>
      </w:r>
      <w:r w:rsidR="004C7EC4" w:rsidRPr="00AE0147">
        <w:rPr>
          <w:rFonts w:ascii="Traditional Arabic" w:hAnsi="Traditional Arabic" w:cs="Traditional Arabic"/>
          <w:sz w:val="36"/>
          <w:szCs w:val="36"/>
          <w:u w:val="single"/>
          <w:rtl/>
        </w:rPr>
        <w:t xml:space="preserve"> </w:t>
      </w:r>
      <w:r w:rsidR="004C7EC4" w:rsidRPr="00AE0147">
        <w:rPr>
          <w:rFonts w:ascii="Traditional Arabic" w:hAnsi="Traditional Arabic" w:cs="Traditional Arabic" w:hint="cs"/>
          <w:sz w:val="36"/>
          <w:szCs w:val="36"/>
          <w:u w:val="single"/>
          <w:rtl/>
        </w:rPr>
        <w:t>الجنس</w:t>
      </w:r>
      <w:r w:rsidR="004C7EC4" w:rsidRPr="00AE0147">
        <w:rPr>
          <w:rFonts w:ascii="Traditional Arabic" w:hAnsi="Traditional Arabic" w:cs="Traditional Arabic" w:hint="cs"/>
          <w:sz w:val="36"/>
          <w:szCs w:val="36"/>
          <w:rtl/>
        </w:rPr>
        <w:t>،</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وهو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العنف</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الموجه</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ضد</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المرأة</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بسبب</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كونها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امرأة،</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أو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العنف</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الذي</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يمس</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المرأة</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على</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نحو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جائر</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ويشمل</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الأعمال</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التي</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تلحق</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ضرراً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أو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ألماً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جسديا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أو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نفسياً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أو</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جنسيا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بها،</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والتهديد</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بهذه</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الأعمال</w:t>
      </w:r>
      <w:r w:rsidR="004C7EC4" w:rsidRPr="00AE0147">
        <w:rPr>
          <w:rFonts w:ascii="Traditional Arabic" w:hAnsi="Traditional Arabic" w:cs="Traditional Arabic"/>
          <w:sz w:val="36"/>
          <w:szCs w:val="36"/>
          <w:rtl/>
        </w:rPr>
        <w:t xml:space="preserve"> </w:t>
      </w:r>
      <w:r w:rsidR="004C7EC4" w:rsidRPr="00AE0147">
        <w:rPr>
          <w:rFonts w:ascii="Traditional Arabic" w:hAnsi="Traditional Arabic" w:cs="Traditional Arabic" w:hint="cs"/>
          <w:sz w:val="36"/>
          <w:szCs w:val="36"/>
          <w:rtl/>
        </w:rPr>
        <w:t>بالإكراه</w:t>
      </w:r>
      <w:r w:rsidR="004C7EC4" w:rsidRPr="00AE0147">
        <w:rPr>
          <w:rFonts w:ascii="Traditional Arabic" w:hAnsi="Traditional Arabic" w:cs="Traditional Arabic"/>
          <w:sz w:val="36"/>
          <w:szCs w:val="36"/>
          <w:rtl/>
        </w:rPr>
        <w:t>.</w:t>
      </w:r>
    </w:p>
    <w:p w:rsidR="004C7EC4" w:rsidRPr="00646ABF" w:rsidRDefault="00686045" w:rsidP="0096511C">
      <w:pPr>
        <w:jc w:val="both"/>
        <w:rPr>
          <w:rFonts w:ascii="Traditional Arabic" w:hAnsi="Traditional Arabic" w:cs="Traditional Arabic" w:hint="cs"/>
          <w:b/>
          <w:bCs/>
          <w:color w:val="1F497D" w:themeColor="text2"/>
          <w:sz w:val="36"/>
          <w:szCs w:val="36"/>
          <w:rtl/>
        </w:rPr>
      </w:pPr>
      <w:r w:rsidRPr="00646ABF">
        <w:rPr>
          <w:rFonts w:ascii="Traditional Arabic" w:hAnsi="Traditional Arabic" w:cs="Traditional Arabic" w:hint="cs"/>
          <w:b/>
          <w:bCs/>
          <w:color w:val="1F497D" w:themeColor="text2"/>
          <w:sz w:val="36"/>
          <w:szCs w:val="36"/>
          <w:rtl/>
        </w:rPr>
        <w:t>أهداف المبادرة</w:t>
      </w:r>
      <w:r w:rsidR="00646ABF" w:rsidRPr="00646ABF">
        <w:rPr>
          <w:rFonts w:ascii="Traditional Arabic" w:hAnsi="Traditional Arabic" w:cs="Traditional Arabic" w:hint="cs"/>
          <w:b/>
          <w:bCs/>
          <w:color w:val="1F497D" w:themeColor="text2"/>
          <w:sz w:val="36"/>
          <w:szCs w:val="36"/>
          <w:rtl/>
        </w:rPr>
        <w:t xml:space="preserve"> ال</w:t>
      </w:r>
      <w:r w:rsidR="004C7EC4" w:rsidRPr="00646ABF">
        <w:rPr>
          <w:rFonts w:ascii="Traditional Arabic" w:hAnsi="Traditional Arabic" w:cs="Traditional Arabic" w:hint="cs"/>
          <w:b/>
          <w:bCs/>
          <w:color w:val="1F497D" w:themeColor="text2"/>
          <w:sz w:val="36"/>
          <w:szCs w:val="36"/>
          <w:rtl/>
        </w:rPr>
        <w:t>تي ذكرها صاحب المبادرة في الإعلان الذي نشره:</w:t>
      </w:r>
    </w:p>
    <w:p w:rsidR="004C7EC4" w:rsidRPr="00AE0147" w:rsidRDefault="004C7EC4" w:rsidP="0096511C">
      <w:pPr>
        <w:jc w:val="both"/>
        <w:rPr>
          <w:rFonts w:ascii="Traditional Arabic" w:hAnsi="Traditional Arabic" w:cs="Traditional Arabic"/>
          <w:sz w:val="36"/>
          <w:szCs w:val="36"/>
          <w:rtl/>
        </w:rPr>
      </w:pP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مطالبة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مجلس</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الشورى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لسن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قوانين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تكفل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حقوق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المرأة،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وتوفر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لها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حماية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كافة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أشكال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w:t>
      </w:r>
    </w:p>
    <w:p w:rsidR="004C7EC4" w:rsidRPr="00AE0147" w:rsidRDefault="004C7EC4" w:rsidP="00C906AD">
      <w:pPr>
        <w:jc w:val="both"/>
        <w:rPr>
          <w:rFonts w:ascii="Traditional Arabic" w:hAnsi="Traditional Arabic" w:cs="Traditional Arabic"/>
          <w:sz w:val="36"/>
          <w:szCs w:val="36"/>
          <w:rtl/>
        </w:rPr>
      </w:pP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إطلاق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وثيقة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إعلان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مبادئ،</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تهدف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لتفعيل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دور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الرجال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مناصرة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قضايا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المرأة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والحد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الموجه</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لحث</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المجتمع</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على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التعهد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بعدم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استخدام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معاملاتهم</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اليومية</w:t>
      </w:r>
      <w:r w:rsidRPr="00AE0147">
        <w:rPr>
          <w:rFonts w:ascii="Traditional Arabic" w:hAnsi="Traditional Arabic" w:cs="Traditional Arabic"/>
          <w:sz w:val="36"/>
          <w:szCs w:val="36"/>
          <w:rtl/>
        </w:rPr>
        <w:t>.</w:t>
      </w:r>
    </w:p>
    <w:p w:rsidR="004C7EC4" w:rsidRPr="00AE0147" w:rsidRDefault="004C7EC4" w:rsidP="0096511C">
      <w:pPr>
        <w:jc w:val="both"/>
        <w:rPr>
          <w:rFonts w:ascii="Traditional Arabic" w:hAnsi="Traditional Arabic" w:cs="Traditional Arabic"/>
          <w:sz w:val="36"/>
          <w:szCs w:val="36"/>
          <w:rtl/>
        </w:rPr>
      </w:pP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إقامة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حملات</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اعلامية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واعلانية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وورش</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عمل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للرجال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جميع</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مناطق</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المملكة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لمناهضة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w:t>
      </w:r>
      <w:r w:rsidRPr="00AE0147">
        <w:rPr>
          <w:rFonts w:ascii="Traditional Arabic" w:hAnsi="Traditional Arabic" w:cs="Traditional Arabic"/>
          <w:sz w:val="36"/>
          <w:szCs w:val="36"/>
          <w:rtl/>
        </w:rPr>
        <w:t>.</w:t>
      </w:r>
    </w:p>
    <w:p w:rsidR="004C7EC4" w:rsidRPr="00AE0147" w:rsidRDefault="004C7EC4" w:rsidP="00C906AD">
      <w:pPr>
        <w:jc w:val="both"/>
        <w:rPr>
          <w:rFonts w:ascii="Traditional Arabic" w:hAnsi="Traditional Arabic" w:cs="Traditional Arabic"/>
          <w:sz w:val="36"/>
          <w:szCs w:val="36"/>
          <w:rtl/>
        </w:rPr>
      </w:pPr>
      <w:r w:rsidRPr="00AE0147">
        <w:rPr>
          <w:rFonts w:ascii="Traditional Arabic" w:hAnsi="Traditional Arabic" w:cs="Traditional Arabic"/>
          <w:sz w:val="36"/>
          <w:szCs w:val="36"/>
          <w:rtl/>
        </w:rPr>
        <w:lastRenderedPageBreak/>
        <w:t>-</w:t>
      </w:r>
      <w:r w:rsidR="00D8396A" w:rsidRPr="00AE0147">
        <w:rPr>
          <w:rFonts w:ascii="Traditional Arabic" w:hAnsi="Traditional Arabic" w:cs="Traditional Arabic" w:hint="cs"/>
          <w:sz w:val="36"/>
          <w:szCs w:val="36"/>
          <w:rtl/>
        </w:rPr>
        <w:t xml:space="preserve"> </w:t>
      </w:r>
      <w:r w:rsidRPr="00AE0147">
        <w:rPr>
          <w:rFonts w:ascii="Traditional Arabic" w:hAnsi="Traditional Arabic" w:cs="Traditional Arabic" w:hint="cs"/>
          <w:sz w:val="36"/>
          <w:szCs w:val="36"/>
          <w:rtl/>
        </w:rPr>
        <w:t>مراجعة</w:t>
      </w:r>
      <w:r w:rsidR="00C906AD">
        <w:rPr>
          <w:rFonts w:ascii="Traditional Arabic" w:hAnsi="Traditional Arabic" w:cs="Traditional Arabic" w:hint="cs"/>
          <w:sz w:val="36"/>
          <w:szCs w:val="36"/>
          <w:rtl/>
        </w:rPr>
        <w:t xml:space="preserve"> </w:t>
      </w:r>
      <w:r w:rsidRPr="00AE0147">
        <w:rPr>
          <w:rFonts w:ascii="Traditional Arabic" w:hAnsi="Traditional Arabic" w:cs="Traditional Arabic" w:hint="cs"/>
          <w:sz w:val="36"/>
          <w:szCs w:val="36"/>
          <w:rtl/>
        </w:rPr>
        <w:t>القوانين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واللوائح</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المتعلقة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بالعمل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على</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إنهاء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التزويج</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المبكر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والقسري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للأطفال،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ضد</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والفتيات،</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والاستغلال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الجنسي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للأطفال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لأغراض</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تجارية،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والزنا،</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والاغتصاب</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والاختطاف</w:t>
      </w:r>
      <w:r w:rsidRPr="00AE0147">
        <w:rPr>
          <w:rFonts w:ascii="Traditional Arabic" w:hAnsi="Traditional Arabic" w:cs="Traditional Arabic"/>
          <w:sz w:val="36"/>
          <w:szCs w:val="36"/>
          <w:rtl/>
        </w:rPr>
        <w:t>.</w:t>
      </w:r>
    </w:p>
    <w:p w:rsidR="002A69EE" w:rsidRPr="00AE0147" w:rsidRDefault="004C7EC4" w:rsidP="0096511C">
      <w:pPr>
        <w:jc w:val="both"/>
        <w:rPr>
          <w:rFonts w:ascii="Traditional Arabic" w:hAnsi="Traditional Arabic" w:cs="Traditional Arabic" w:hint="cs"/>
          <w:sz w:val="36"/>
          <w:szCs w:val="36"/>
          <w:rtl/>
        </w:rPr>
      </w:pP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اتخاذ</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التدابير</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التأديبية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الصارمة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والإجراءات</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اللازمة</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للتصدي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للعنف</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في</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جميع</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أماكن</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عمل</w:t>
      </w:r>
      <w:r w:rsidRPr="00AE0147">
        <w:rPr>
          <w:rFonts w:ascii="Traditional Arabic" w:hAnsi="Traditional Arabic" w:cs="Traditional Arabic"/>
          <w:sz w:val="36"/>
          <w:szCs w:val="36"/>
          <w:rtl/>
        </w:rPr>
        <w:t xml:space="preserve"> </w:t>
      </w:r>
      <w:r w:rsidRPr="00AE0147">
        <w:rPr>
          <w:rFonts w:ascii="Traditional Arabic" w:hAnsi="Traditional Arabic" w:cs="Traditional Arabic" w:hint="cs"/>
          <w:sz w:val="36"/>
          <w:szCs w:val="36"/>
          <w:rtl/>
        </w:rPr>
        <w:t>النساء</w:t>
      </w:r>
      <w:r w:rsidRPr="00AE0147">
        <w:rPr>
          <w:rFonts w:ascii="Traditional Arabic" w:hAnsi="Traditional Arabic" w:cs="Traditional Arabic"/>
          <w:sz w:val="36"/>
          <w:szCs w:val="36"/>
          <w:rtl/>
        </w:rPr>
        <w:t>.</w:t>
      </w:r>
    </w:p>
    <w:p w:rsidR="003812E3" w:rsidRPr="00301AC3" w:rsidRDefault="002D0CB5" w:rsidP="0096511C">
      <w:pPr>
        <w:pStyle w:val="a5"/>
        <w:numPr>
          <w:ilvl w:val="0"/>
          <w:numId w:val="2"/>
        </w:numPr>
        <w:jc w:val="both"/>
        <w:rPr>
          <w:rFonts w:ascii="Traditional Arabic" w:hAnsi="Traditional Arabic" w:cs="Traditional Arabic" w:hint="cs"/>
          <w:b/>
          <w:bCs/>
          <w:color w:val="1F497D" w:themeColor="text2"/>
          <w:sz w:val="36"/>
          <w:szCs w:val="36"/>
          <w:rtl/>
        </w:rPr>
      </w:pPr>
      <w:r>
        <w:rPr>
          <w:rFonts w:ascii="Traditional Arabic" w:hAnsi="Traditional Arabic" w:cs="Traditional Arabic" w:hint="cs"/>
          <w:b/>
          <w:bCs/>
          <w:color w:val="1F497D" w:themeColor="text2"/>
          <w:sz w:val="36"/>
          <w:szCs w:val="36"/>
          <w:rtl/>
        </w:rPr>
        <w:t>توضيح:</w:t>
      </w:r>
    </w:p>
    <w:p w:rsidR="00301AC3" w:rsidRPr="00646ABF" w:rsidRDefault="00301AC3" w:rsidP="0096511C">
      <w:pPr>
        <w:jc w:val="both"/>
        <w:rPr>
          <w:rFonts w:ascii="Traditional Arabic" w:hAnsi="Traditional Arabic" w:cs="Traditional Arabic" w:hint="cs"/>
          <w:b/>
          <w:bCs/>
          <w:color w:val="FF0000"/>
          <w:sz w:val="36"/>
          <w:szCs w:val="36"/>
          <w:rtl/>
        </w:rPr>
      </w:pPr>
      <w:r w:rsidRPr="00646ABF">
        <w:rPr>
          <w:rFonts w:ascii="Traditional Arabic" w:hAnsi="Traditional Arabic" w:cs="Traditional Arabic" w:hint="cs"/>
          <w:b/>
          <w:bCs/>
          <w:color w:val="FF0000"/>
          <w:sz w:val="36"/>
          <w:szCs w:val="36"/>
          <w:rtl/>
        </w:rPr>
        <w:t>1/ ماهو العنف الذي تعتمده الأمم المتحدة مرجعية العلمي في مبادرته؟</w:t>
      </w:r>
    </w:p>
    <w:p w:rsidR="003812E3" w:rsidRDefault="00301AC3" w:rsidP="00AF667E">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يرفع بعض الناشط</w:t>
      </w:r>
      <w:r w:rsidR="00AF667E">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ن في حقوق المرأة شعارا بعنوان (لا للعنف ضد المرأة)، ويتلقاه الناس على أن العنف هو الضرب، والإيذاء بكل أشكاله، وقد يصل للقتل؛ وحتما أن هذه التصرفات غير مقبولة لا شرعا، ولا أخلاقاً؛ </w:t>
      </w:r>
      <w:r w:rsidRPr="00301AC3">
        <w:rPr>
          <w:rFonts w:ascii="Traditional Arabic" w:hAnsi="Traditional Arabic" w:cs="Traditional Arabic" w:hint="cs"/>
          <w:b/>
          <w:bCs/>
          <w:sz w:val="36"/>
          <w:szCs w:val="36"/>
          <w:rtl/>
        </w:rPr>
        <w:t>لكن السؤال: هل يقصد القائمون على مبادرة الشريط الأبيض العنف بهذا المعنى؟</w:t>
      </w:r>
    </w:p>
    <w:p w:rsidR="00301AC3" w:rsidRDefault="00301AC3"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يقول العلمي في بيانه الذي نشره عن المبادرة: " </w:t>
      </w:r>
      <w:r w:rsidRPr="00301AC3">
        <w:rPr>
          <w:rFonts w:ascii="Traditional Arabic" w:hAnsi="Traditional Arabic" w:cs="Traditional Arabic" w:hint="cs"/>
          <w:sz w:val="36"/>
          <w:szCs w:val="36"/>
          <w:rtl/>
        </w:rPr>
        <w:t>يؤكد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تقرير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الأمم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المتحدة</w:t>
      </w:r>
      <w:r w:rsidRPr="00301AC3">
        <w:rPr>
          <w:rFonts w:ascii="Traditional Arabic" w:hAnsi="Traditional Arabic" w:cs="Traditional Arabic"/>
          <w:sz w:val="36"/>
          <w:szCs w:val="36"/>
          <w:rtl/>
        </w:rPr>
        <w:t xml:space="preserve"> </w:t>
      </w:r>
      <w:r w:rsidRPr="00646ABF">
        <w:rPr>
          <w:rFonts w:ascii="Traditional Arabic" w:hAnsi="Traditional Arabic" w:cs="Traditional Arabic" w:hint="cs"/>
          <w:b/>
          <w:bCs/>
          <w:sz w:val="36"/>
          <w:szCs w:val="36"/>
          <w:rtl/>
        </w:rPr>
        <w:t>أن</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العنف</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الموجّه</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ضدّ</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المرأة</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هو</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عنف</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قائم</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على</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أساس</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نوع</w:t>
      </w:r>
      <w:r w:rsidRPr="00646ABF">
        <w:rPr>
          <w:rFonts w:ascii="Traditional Arabic" w:hAnsi="Traditional Arabic" w:cs="Traditional Arabic"/>
          <w:b/>
          <w:bCs/>
          <w:sz w:val="36"/>
          <w:szCs w:val="36"/>
          <w:rtl/>
        </w:rPr>
        <w:t xml:space="preserve"> </w:t>
      </w:r>
      <w:r w:rsidRPr="00646ABF">
        <w:rPr>
          <w:rFonts w:ascii="Traditional Arabic" w:hAnsi="Traditional Arabic" w:cs="Traditional Arabic" w:hint="cs"/>
          <w:b/>
          <w:bCs/>
          <w:sz w:val="36"/>
          <w:szCs w:val="36"/>
          <w:rtl/>
        </w:rPr>
        <w:t>الجنس،</w:t>
      </w:r>
      <w:r w:rsidRPr="00646ABF">
        <w:rPr>
          <w:rFonts w:ascii="Traditional Arabic" w:hAnsi="Traditional Arabic" w:cs="Traditional Arabic"/>
          <w:b/>
          <w:bCs/>
          <w:sz w:val="36"/>
          <w:szCs w:val="36"/>
          <w:rtl/>
        </w:rPr>
        <w:t xml:space="preserve"> </w:t>
      </w:r>
      <w:r w:rsidRPr="00301AC3">
        <w:rPr>
          <w:rFonts w:ascii="Traditional Arabic" w:hAnsi="Traditional Arabic" w:cs="Traditional Arabic" w:hint="cs"/>
          <w:sz w:val="36"/>
          <w:szCs w:val="36"/>
          <w:rtl/>
        </w:rPr>
        <w:t>وهو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العنف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الموجّه</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ضدّ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المرأة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بسبب</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كونها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امرأة،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العنف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الذي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يمسُّ</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المرأة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نحو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جائر</w:t>
      </w:r>
      <w:r>
        <w:rPr>
          <w:rFonts w:ascii="Traditional Arabic" w:hAnsi="Traditional Arabic" w:cs="Traditional Arabic" w:hint="cs"/>
          <w:sz w:val="36"/>
          <w:szCs w:val="36"/>
          <w:rtl/>
        </w:rPr>
        <w:t xml:space="preserve">" </w:t>
      </w:r>
    </w:p>
    <w:p w:rsidR="00301AC3" w:rsidRPr="00646ABF" w:rsidRDefault="00306B92" w:rsidP="0017349C">
      <w:pPr>
        <w:jc w:val="both"/>
        <w:rPr>
          <w:rFonts w:ascii="Traditional Arabic" w:hAnsi="Traditional Arabic" w:cs="Traditional Arabic" w:hint="cs"/>
          <w:b/>
          <w:bCs/>
          <w:sz w:val="36"/>
          <w:szCs w:val="36"/>
          <w:rtl/>
        </w:rPr>
      </w:pPr>
      <w:r>
        <w:rPr>
          <w:rFonts w:ascii="Traditional Arabic" w:hAnsi="Traditional Arabic" w:cs="Traditional Arabic" w:hint="cs"/>
          <w:sz w:val="36"/>
          <w:szCs w:val="36"/>
          <w:rtl/>
        </w:rPr>
        <w:t xml:space="preserve">ويعرف </w:t>
      </w:r>
      <w:r w:rsidR="00301AC3">
        <w:rPr>
          <w:rFonts w:ascii="Traditional Arabic" w:hAnsi="Traditional Arabic" w:cs="Traditional Arabic" w:hint="cs"/>
          <w:sz w:val="36"/>
          <w:szCs w:val="36"/>
          <w:rtl/>
        </w:rPr>
        <w:t xml:space="preserve">العنف كما </w:t>
      </w:r>
      <w:r w:rsidR="00301AC3" w:rsidRPr="00301AC3">
        <w:rPr>
          <w:rFonts w:ascii="Traditional Arabic" w:hAnsi="Traditional Arabic" w:cs="Traditional Arabic" w:hint="cs"/>
          <w:sz w:val="36"/>
          <w:szCs w:val="36"/>
          <w:rtl/>
        </w:rPr>
        <w:t>جاء</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ديباجة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إعلان</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العنف</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لسنة</w:t>
      </w:r>
      <w:r w:rsidR="00301AC3" w:rsidRPr="00301AC3">
        <w:rPr>
          <w:rFonts w:ascii="Traditional Arabic" w:hAnsi="Traditional Arabic" w:cs="Traditional Arabic"/>
          <w:sz w:val="36"/>
          <w:szCs w:val="36"/>
          <w:rtl/>
        </w:rPr>
        <w:t xml:space="preserve"> 1993: "</w:t>
      </w:r>
      <w:r w:rsidR="00301AC3" w:rsidRPr="00646ABF">
        <w:rPr>
          <w:rFonts w:ascii="Traditional Arabic" w:hAnsi="Traditional Arabic" w:cs="Traditional Arabic" w:hint="cs"/>
          <w:b/>
          <w:bCs/>
          <w:sz w:val="36"/>
          <w:szCs w:val="36"/>
          <w:rtl/>
        </w:rPr>
        <w:t>مظهر</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لعلاقات</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قوى</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غير</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متكافئة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بين</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الرجل</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والمرأة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عبر</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التاريخ</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أدت</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إلى</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هيمنة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الرجل</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على</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المرأة،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وممارسته</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التم</w:t>
      </w:r>
      <w:r w:rsidR="0017349C">
        <w:rPr>
          <w:rFonts w:ascii="Traditional Arabic" w:hAnsi="Traditional Arabic" w:cs="Traditional Arabic" w:hint="cs"/>
          <w:b/>
          <w:bCs/>
          <w:sz w:val="36"/>
          <w:szCs w:val="36"/>
          <w:rtl/>
        </w:rPr>
        <w:t>يي</w:t>
      </w:r>
      <w:r w:rsidR="00301AC3" w:rsidRPr="00646ABF">
        <w:rPr>
          <w:rFonts w:ascii="Traditional Arabic" w:hAnsi="Traditional Arabic" w:cs="Traditional Arabic" w:hint="cs"/>
          <w:b/>
          <w:bCs/>
          <w:sz w:val="36"/>
          <w:szCs w:val="36"/>
          <w:rtl/>
        </w:rPr>
        <w:t>ز</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ضدها،</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والإحالة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دون</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نهوضها</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الكامل</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وأن</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العنف</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ضد</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المرأة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هو</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من</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الآليات</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الاجتماعية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الحاسمة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التي</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تفرض</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بها</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على</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المرأة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وضعية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التبعية</w:t>
      </w:r>
      <w:r w:rsidR="00301AC3" w:rsidRPr="00646ABF">
        <w:rPr>
          <w:rFonts w:ascii="Traditional Arabic" w:hAnsi="Traditional Arabic" w:cs="Traditional Arabic"/>
          <w:b/>
          <w:bCs/>
          <w:sz w:val="36"/>
          <w:szCs w:val="36"/>
          <w:rtl/>
        </w:rPr>
        <w:t xml:space="preserve"> </w:t>
      </w:r>
      <w:r w:rsidR="00301AC3" w:rsidRPr="00646ABF">
        <w:rPr>
          <w:rFonts w:ascii="Traditional Arabic" w:hAnsi="Traditional Arabic" w:cs="Traditional Arabic" w:hint="cs"/>
          <w:b/>
          <w:bCs/>
          <w:sz w:val="36"/>
          <w:szCs w:val="36"/>
          <w:rtl/>
        </w:rPr>
        <w:t>للرجل</w:t>
      </w:r>
      <w:r w:rsidR="00301AC3" w:rsidRPr="00646ABF">
        <w:rPr>
          <w:rFonts w:ascii="Traditional Arabic" w:hAnsi="Traditional Arabic" w:cs="Traditional Arabic"/>
          <w:b/>
          <w:bCs/>
          <w:sz w:val="36"/>
          <w:szCs w:val="36"/>
          <w:rtl/>
        </w:rPr>
        <w:t>"</w:t>
      </w:r>
    </w:p>
    <w:p w:rsidR="00301AC3" w:rsidRPr="00301AC3" w:rsidRDefault="00301AC3" w:rsidP="005B1ED4">
      <w:pPr>
        <w:jc w:val="both"/>
        <w:rPr>
          <w:rFonts w:ascii="Traditional Arabic" w:hAnsi="Traditional Arabic" w:cs="Traditional Arabic"/>
          <w:sz w:val="36"/>
          <w:szCs w:val="36"/>
          <w:rtl/>
        </w:rPr>
      </w:pPr>
      <w:r w:rsidRPr="00301AC3">
        <w:rPr>
          <w:rFonts w:ascii="Traditional Arabic" w:hAnsi="Traditional Arabic" w:cs="Traditional Arabic" w:hint="cs"/>
          <w:sz w:val="36"/>
          <w:szCs w:val="36"/>
          <w:rtl/>
        </w:rPr>
        <w:t>وعرّفت</w:t>
      </w:r>
      <w:r>
        <w:rPr>
          <w:rFonts w:ascii="Traditional Arabic" w:hAnsi="Traditional Arabic" w:cs="Traditional Arabic" w:hint="cs"/>
          <w:sz w:val="36"/>
          <w:szCs w:val="36"/>
          <w:rtl/>
        </w:rPr>
        <w:t xml:space="preserve">  السيداو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مصطلح</w:t>
      </w:r>
      <w:r w:rsidRPr="00301AC3">
        <w:rPr>
          <w:rFonts w:ascii="Traditional Arabic" w:hAnsi="Traditional Arabic" w:cs="Traditional Arabic"/>
          <w:sz w:val="36"/>
          <w:szCs w:val="36"/>
          <w:rtl/>
        </w:rPr>
        <w:t xml:space="preserve"> </w:t>
      </w:r>
      <w:r w:rsidRPr="00646ABF">
        <w:rPr>
          <w:rFonts w:ascii="Traditional Arabic" w:hAnsi="Traditional Arabic" w:cs="Traditional Arabic"/>
          <w:b/>
          <w:bCs/>
          <w:sz w:val="36"/>
          <w:szCs w:val="36"/>
          <w:rtl/>
        </w:rPr>
        <w:t>(</w:t>
      </w:r>
      <w:r w:rsidRPr="00646ABF">
        <w:rPr>
          <w:rFonts w:ascii="Traditional Arabic" w:hAnsi="Traditional Arabic" w:cs="Traditional Arabic" w:hint="cs"/>
          <w:b/>
          <w:bCs/>
          <w:sz w:val="36"/>
          <w:szCs w:val="36"/>
          <w:rtl/>
        </w:rPr>
        <w:t>التمييز</w:t>
      </w:r>
      <w:r w:rsidRPr="00301AC3">
        <w:rPr>
          <w:rFonts w:ascii="Traditional Arabic" w:hAnsi="Traditional Arabic" w:cs="Traditional Arabic"/>
          <w:sz w:val="36"/>
          <w:szCs w:val="36"/>
          <w:rtl/>
        </w:rPr>
        <w:t xml:space="preserve"> </w:t>
      </w:r>
      <w:r w:rsidRPr="00301AC3">
        <w:rPr>
          <w:rFonts w:ascii="Traditional Arabic" w:hAnsi="Traditional Arabic" w:cs="Traditional Arabic"/>
          <w:sz w:val="36"/>
          <w:szCs w:val="36"/>
        </w:rPr>
        <w:t>Discrimination</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في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المادة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الأولى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منها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بأنه</w:t>
      </w:r>
      <w:r w:rsidRPr="00301AC3">
        <w:rPr>
          <w:rFonts w:ascii="Traditional Arabic" w:hAnsi="Traditional Arabic" w:cs="Traditional Arabic"/>
          <w:sz w:val="36"/>
          <w:szCs w:val="36"/>
          <w:rtl/>
        </w:rPr>
        <w:t>: "</w:t>
      </w:r>
      <w:r w:rsidRPr="00301AC3">
        <w:rPr>
          <w:rFonts w:ascii="Traditional Arabic" w:hAnsi="Traditional Arabic" w:cs="Traditional Arabic" w:hint="cs"/>
          <w:sz w:val="36"/>
          <w:szCs w:val="36"/>
          <w:rtl/>
        </w:rPr>
        <w:t>أي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تفرقة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استبعاد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تقييد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يتم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أساس</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الجنس،</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ويكون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آثاره</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أعراضه</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توهين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إحباط</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الاعتراف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للمرأة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بحقوق</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الإنسان،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والحريات</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الأساسية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في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الميادين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السياسية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والاقتصادية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والاجتماعية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والثقافية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والمدنية،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في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ميدان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آخر،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توهين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إحباط</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تمتعها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lastRenderedPageBreak/>
        <w:t>بهذه</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الحقوق</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ممارستها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لها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بصرف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النظر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حالتها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الزوجية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أساس</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المساواة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بينها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وبين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الرجل</w:t>
      </w:r>
      <w:r w:rsidRPr="00301AC3">
        <w:rPr>
          <w:rFonts w:ascii="Traditional Arabic" w:hAnsi="Traditional Arabic" w:cs="Traditional Arabic"/>
          <w:sz w:val="36"/>
          <w:szCs w:val="36"/>
          <w:rtl/>
        </w:rPr>
        <w:t>".</w:t>
      </w:r>
    </w:p>
    <w:p w:rsidR="00D8396A" w:rsidRPr="00AE0147" w:rsidRDefault="00301AC3" w:rsidP="0096511C">
      <w:pPr>
        <w:jc w:val="both"/>
        <w:rPr>
          <w:rFonts w:ascii="Traditional Arabic" w:hAnsi="Traditional Arabic" w:cs="Traditional Arabic" w:hint="cs"/>
          <w:sz w:val="36"/>
          <w:szCs w:val="36"/>
          <w:rtl/>
        </w:rPr>
      </w:pPr>
      <w:r w:rsidRPr="00301AC3">
        <w:rPr>
          <w:rFonts w:ascii="Traditional Arabic" w:hAnsi="Traditional Arabic" w:cs="Traditional Arabic" w:hint="cs"/>
          <w:sz w:val="36"/>
          <w:szCs w:val="36"/>
          <w:rtl/>
        </w:rPr>
        <w:t>واقتصر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ذلك</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التعريف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ثلاثة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أشكال</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فقط،</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هي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التفرقة،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والاستبعاد،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والتقييد،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ولم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يرد</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مصطلح</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العنف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في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الاتفاقية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منذ</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البداية،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ثم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أصدرت</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لجنة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سيداو</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التوصية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رقم</w:t>
      </w:r>
      <w:r w:rsidRPr="00301AC3">
        <w:rPr>
          <w:rFonts w:ascii="Traditional Arabic" w:hAnsi="Traditional Arabic" w:cs="Traditional Arabic"/>
          <w:sz w:val="36"/>
          <w:szCs w:val="36"/>
          <w:rtl/>
        </w:rPr>
        <w:t xml:space="preserve"> (19) </w:t>
      </w:r>
      <w:r w:rsidRPr="00301AC3">
        <w:rPr>
          <w:rFonts w:ascii="Traditional Arabic" w:hAnsi="Traditional Arabic" w:cs="Traditional Arabic" w:hint="cs"/>
          <w:sz w:val="36"/>
          <w:szCs w:val="36"/>
          <w:rtl/>
        </w:rPr>
        <w:t>لعام</w:t>
      </w:r>
      <w:r w:rsidRPr="00301AC3">
        <w:rPr>
          <w:rFonts w:ascii="Traditional Arabic" w:hAnsi="Traditional Arabic" w:cs="Traditional Arabic"/>
          <w:sz w:val="36"/>
          <w:szCs w:val="36"/>
          <w:rtl/>
        </w:rPr>
        <w:t xml:space="preserve"> 1992</w:t>
      </w:r>
      <w:r w:rsidRPr="00301AC3">
        <w:rPr>
          <w:rFonts w:ascii="Traditional Arabic" w:hAnsi="Traditional Arabic" w:cs="Traditional Arabic" w:hint="cs"/>
          <w:sz w:val="36"/>
          <w:szCs w:val="36"/>
          <w:rtl/>
        </w:rPr>
        <w:t>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أكدت</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اعتبار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أطلقت</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عليه</w:t>
      </w:r>
      <w:r w:rsidRPr="00301AC3">
        <w:rPr>
          <w:rFonts w:ascii="Traditional Arabic" w:hAnsi="Traditional Arabic" w:cs="Traditional Arabic"/>
          <w:sz w:val="36"/>
          <w:szCs w:val="36"/>
          <w:rtl/>
        </w:rPr>
        <w:t>- "</w:t>
      </w:r>
      <w:r w:rsidRPr="00301AC3">
        <w:rPr>
          <w:rFonts w:ascii="Traditional Arabic" w:hAnsi="Traditional Arabic" w:cs="Traditional Arabic" w:hint="cs"/>
          <w:sz w:val="36"/>
          <w:szCs w:val="36"/>
          <w:rtl/>
        </w:rPr>
        <w:t>العنف</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القائم</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الجندر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النوع</w:t>
      </w:r>
      <w:r w:rsidRPr="00301AC3">
        <w:rPr>
          <w:rFonts w:ascii="Traditional Arabic" w:hAnsi="Traditional Arabic" w:cs="Traditional Arabic"/>
          <w:sz w:val="36"/>
          <w:szCs w:val="36"/>
          <w:rtl/>
        </w:rPr>
        <w:t xml:space="preserve">) </w:t>
      </w:r>
      <w:r w:rsidRPr="00301AC3">
        <w:rPr>
          <w:rFonts w:ascii="Traditional Arabic" w:hAnsi="Traditional Arabic" w:cs="Traditional Arabic"/>
          <w:sz w:val="36"/>
          <w:szCs w:val="36"/>
        </w:rPr>
        <w:t>Gender Based Violence"[5</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شكلاً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من</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أشكال</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التمييز</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الذي</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يؤثر</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قدرة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المرأة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التمتع</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بحقوقها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وحرياتها</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على</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أساس</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المساواة</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مع</w:t>
      </w:r>
      <w:r w:rsidRPr="00301AC3">
        <w:rPr>
          <w:rFonts w:ascii="Traditional Arabic" w:hAnsi="Traditional Arabic" w:cs="Traditional Arabic"/>
          <w:sz w:val="36"/>
          <w:szCs w:val="36"/>
          <w:rtl/>
        </w:rPr>
        <w:t xml:space="preserve"> </w:t>
      </w:r>
      <w:r w:rsidRPr="00301AC3">
        <w:rPr>
          <w:rFonts w:ascii="Traditional Arabic" w:hAnsi="Traditional Arabic" w:cs="Traditional Arabic" w:hint="cs"/>
          <w:sz w:val="36"/>
          <w:szCs w:val="36"/>
          <w:rtl/>
        </w:rPr>
        <w:t>الرجل</w:t>
      </w:r>
      <w:r>
        <w:rPr>
          <w:rFonts w:ascii="Traditional Arabic" w:hAnsi="Traditional Arabic" w:cs="Traditional Arabic" w:hint="cs"/>
          <w:sz w:val="36"/>
          <w:szCs w:val="36"/>
          <w:rtl/>
        </w:rPr>
        <w:t>.</w:t>
      </w:r>
    </w:p>
    <w:p w:rsidR="00DF0D22" w:rsidRDefault="00301AC3"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والعلمي يصرح بأن </w:t>
      </w:r>
      <w:r w:rsidRPr="005B1ED4">
        <w:rPr>
          <w:rFonts w:ascii="Traditional Arabic" w:hAnsi="Traditional Arabic" w:cs="Traditional Arabic" w:hint="cs"/>
          <w:b/>
          <w:bCs/>
          <w:sz w:val="36"/>
          <w:szCs w:val="36"/>
          <w:rtl/>
        </w:rPr>
        <w:t>[العنف القائم على النوع]</w:t>
      </w:r>
      <w:r>
        <w:rPr>
          <w:rFonts w:ascii="Traditional Arabic" w:hAnsi="Traditional Arabic" w:cs="Traditional Arabic" w:hint="cs"/>
          <w:sz w:val="36"/>
          <w:szCs w:val="36"/>
          <w:rtl/>
        </w:rPr>
        <w:t xml:space="preserve"> هو المقصود، فأي تصرف موجه للمرأة لكونها امرأة هو </w:t>
      </w:r>
      <w:r w:rsidR="004E31E4">
        <w:rPr>
          <w:rFonts w:ascii="Traditional Arabic" w:hAnsi="Traditional Arabic" w:cs="Traditional Arabic" w:hint="cs"/>
          <w:sz w:val="36"/>
          <w:szCs w:val="36"/>
          <w:rtl/>
        </w:rPr>
        <w:t xml:space="preserve">تمييز بين الرجل والمرأة، وبالتالي هو </w:t>
      </w:r>
      <w:r>
        <w:rPr>
          <w:rFonts w:ascii="Traditional Arabic" w:hAnsi="Traditional Arabic" w:cs="Traditional Arabic" w:hint="cs"/>
          <w:sz w:val="36"/>
          <w:szCs w:val="36"/>
          <w:rtl/>
        </w:rPr>
        <w:t>عنف!</w:t>
      </w:r>
    </w:p>
    <w:p w:rsidR="004E31E4" w:rsidRPr="00646ABF" w:rsidRDefault="004E31E4" w:rsidP="0096511C">
      <w:pPr>
        <w:jc w:val="both"/>
        <w:rPr>
          <w:rFonts w:ascii="Traditional Arabic" w:hAnsi="Traditional Arabic" w:cs="Traditional Arabic" w:hint="cs"/>
          <w:b/>
          <w:bCs/>
          <w:color w:val="FF0000"/>
          <w:sz w:val="36"/>
          <w:szCs w:val="36"/>
          <w:rtl/>
        </w:rPr>
      </w:pPr>
      <w:r w:rsidRPr="00646ABF">
        <w:rPr>
          <w:rFonts w:ascii="Traditional Arabic" w:hAnsi="Traditional Arabic" w:cs="Traditional Arabic" w:hint="cs"/>
          <w:b/>
          <w:bCs/>
          <w:color w:val="FF0000"/>
          <w:sz w:val="36"/>
          <w:szCs w:val="36"/>
          <w:rtl/>
        </w:rPr>
        <w:t xml:space="preserve">ومن أشكال </w:t>
      </w:r>
      <w:r w:rsidR="00646ABF">
        <w:rPr>
          <w:rFonts w:ascii="Traditional Arabic" w:hAnsi="Traditional Arabic" w:cs="Traditional Arabic" w:hint="cs"/>
          <w:b/>
          <w:bCs/>
          <w:color w:val="FF0000"/>
          <w:sz w:val="36"/>
          <w:szCs w:val="36"/>
          <w:rtl/>
        </w:rPr>
        <w:t xml:space="preserve">ما يعد </w:t>
      </w:r>
      <w:r w:rsidRPr="00646ABF">
        <w:rPr>
          <w:rFonts w:ascii="Traditional Arabic" w:hAnsi="Traditional Arabic" w:cs="Traditional Arabic" w:hint="cs"/>
          <w:b/>
          <w:bCs/>
          <w:color w:val="FF0000"/>
          <w:sz w:val="36"/>
          <w:szCs w:val="36"/>
          <w:rtl/>
        </w:rPr>
        <w:t>عنف</w:t>
      </w:r>
      <w:r w:rsidR="00646ABF">
        <w:rPr>
          <w:rFonts w:ascii="Traditional Arabic" w:hAnsi="Traditional Arabic" w:cs="Traditional Arabic" w:hint="cs"/>
          <w:b/>
          <w:bCs/>
          <w:color w:val="FF0000"/>
          <w:sz w:val="36"/>
          <w:szCs w:val="36"/>
          <w:rtl/>
        </w:rPr>
        <w:t xml:space="preserve">اً أممياً وهو </w:t>
      </w:r>
      <w:r w:rsidRPr="00646ABF">
        <w:rPr>
          <w:rFonts w:ascii="Traditional Arabic" w:hAnsi="Traditional Arabic" w:cs="Traditional Arabic" w:hint="cs"/>
          <w:b/>
          <w:bCs/>
          <w:color w:val="FF0000"/>
          <w:sz w:val="36"/>
          <w:szCs w:val="36"/>
          <w:rtl/>
        </w:rPr>
        <w:t>مخالف للشريعة:</w:t>
      </w:r>
    </w:p>
    <w:p w:rsidR="004E31E4" w:rsidRDefault="004E31E4"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عدم تساوي الأرث بين الرجل والمرأة، زواج الصغيرة وكما قال العلمي [</w:t>
      </w:r>
      <w:r w:rsidRPr="004E31E4">
        <w:rPr>
          <w:rFonts w:ascii="Traditional Arabic" w:hAnsi="Traditional Arabic" w:cs="Traditional Arabic" w:hint="cs"/>
          <w:sz w:val="36"/>
          <w:szCs w:val="36"/>
          <w:rtl/>
        </w:rPr>
        <w:t>إنهاء</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التزويج</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المبكر</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والقسري</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للأطفال</w:t>
      </w:r>
      <w:r>
        <w:rPr>
          <w:rFonts w:ascii="Traditional Arabic" w:hAnsi="Traditional Arabic" w:cs="Traditional Arabic" w:hint="cs"/>
          <w:sz w:val="36"/>
          <w:szCs w:val="36"/>
          <w:rtl/>
        </w:rPr>
        <w:t xml:space="preserve">] فأدخل فيه الزواج القسري، والزواج برضى الطرفين! </w:t>
      </w:r>
    </w:p>
    <w:p w:rsidR="00301AC3" w:rsidRDefault="004E31E4"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w:t>
      </w:r>
      <w:r w:rsidRPr="004E31E4">
        <w:rPr>
          <w:rFonts w:ascii="Traditional Arabic" w:hAnsi="Traditional Arabic" w:cs="Traditional Arabic" w:hint="cs"/>
          <w:sz w:val="36"/>
          <w:szCs w:val="36"/>
          <w:rtl/>
        </w:rPr>
        <w:t>حرية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حركة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المرأة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المتزوجة،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وحضانة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الأطفال</w:t>
      </w:r>
      <w:r>
        <w:rPr>
          <w:rFonts w:ascii="Traditional Arabic" w:hAnsi="Traditional Arabic" w:cs="Traditional Arabic" w:hint="cs"/>
          <w:sz w:val="36"/>
          <w:szCs w:val="36"/>
          <w:rtl/>
        </w:rPr>
        <w:t>، و</w:t>
      </w:r>
      <w:r w:rsidR="00301AC3" w:rsidRPr="00301AC3">
        <w:rPr>
          <w:rFonts w:ascii="Traditional Arabic" w:hAnsi="Traditional Arabic" w:cs="Traditional Arabic" w:hint="cs"/>
          <w:sz w:val="36"/>
          <w:szCs w:val="36"/>
          <w:rtl/>
        </w:rPr>
        <w:t>التحفظ</w:t>
      </w:r>
      <w:r>
        <w:rPr>
          <w:rFonts w:ascii="Traditional Arabic" w:hAnsi="Traditional Arabic" w:cs="Traditional Arabic" w:hint="cs"/>
          <w:sz w:val="36"/>
          <w:szCs w:val="36"/>
          <w:rtl/>
        </w:rPr>
        <w:t xml:space="preserve"> </w:t>
      </w:r>
      <w:r w:rsidR="00301AC3" w:rsidRPr="00301AC3">
        <w:rPr>
          <w:rFonts w:ascii="Traditional Arabic" w:hAnsi="Traditional Arabic" w:cs="Traditional Arabic" w:hint="cs"/>
          <w:sz w:val="36"/>
          <w:szCs w:val="36"/>
          <w:rtl/>
        </w:rPr>
        <w:t>على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التثقيف</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الجنسي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المدارس</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للمراهقين</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يعد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عنفًا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ضد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الطفلة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الأنثى،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والتحفظ</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مثلاً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على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إدماج</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المراهقات</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الحوامل</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المدارس</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يعد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أيضًا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عنفًا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ضد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الطفلة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الأنثى،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والتحفظ</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على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الإجهاض</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كوسيلة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للتخلص</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من</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الحمل</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غير</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المرغوب</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فيه</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يعد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كذلك</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عنفًا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ضد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المرأة،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وبالمثل</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التحفظ</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على</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التساوي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بين</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الرجل</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والمرأة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الميراث،</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أو</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في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الزواج</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والطلاق</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وغيرها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من</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البنود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التي</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تتناقض</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تناقضًا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واضحًا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مع</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الشريعة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الإسلامية،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تعد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كلها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وفقًا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للمواثيق</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الدولية</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عنفًا</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ضد</w:t>
      </w:r>
      <w:r w:rsidR="00301AC3" w:rsidRPr="00301AC3">
        <w:rPr>
          <w:rFonts w:ascii="Traditional Arabic" w:hAnsi="Traditional Arabic" w:cs="Traditional Arabic"/>
          <w:sz w:val="36"/>
          <w:szCs w:val="36"/>
          <w:rtl/>
        </w:rPr>
        <w:t xml:space="preserve"> </w:t>
      </w:r>
      <w:r w:rsidR="00301AC3" w:rsidRPr="00301AC3">
        <w:rPr>
          <w:rFonts w:ascii="Traditional Arabic" w:hAnsi="Traditional Arabic" w:cs="Traditional Arabic" w:hint="cs"/>
          <w:sz w:val="36"/>
          <w:szCs w:val="36"/>
          <w:rtl/>
        </w:rPr>
        <w:t>المرأة</w:t>
      </w:r>
      <w:r w:rsidR="00301AC3" w:rsidRPr="00301AC3">
        <w:rPr>
          <w:rFonts w:ascii="Traditional Arabic" w:hAnsi="Traditional Arabic" w:cs="Traditional Arabic"/>
          <w:sz w:val="36"/>
          <w:szCs w:val="36"/>
          <w:rtl/>
        </w:rPr>
        <w:t>.</w:t>
      </w:r>
    </w:p>
    <w:p w:rsidR="004E31E4" w:rsidRDefault="004E31E4"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وغيرها من التصرفات التي يعدونها تمييزا وعنفاً ضد المرأة!</w:t>
      </w:r>
    </w:p>
    <w:p w:rsidR="004E31E4" w:rsidRPr="004E31E4" w:rsidRDefault="004E31E4" w:rsidP="005B1ED4">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العجب ليس </w:t>
      </w:r>
      <w:r w:rsidR="005B1ED4">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وجود أشخاص لهم أجندة خاصة يطبقونها وعقول تدار بأيد خارجية؛ إنما العجب أن </w:t>
      </w:r>
      <w:r w:rsidR="005B1ED4">
        <w:rPr>
          <w:rFonts w:ascii="Traditional Arabic" w:hAnsi="Traditional Arabic" w:cs="Traditional Arabic" w:hint="cs"/>
          <w:sz w:val="36"/>
          <w:szCs w:val="36"/>
          <w:rtl/>
        </w:rPr>
        <w:t>تنشر المبادرة و</w:t>
      </w:r>
      <w:r>
        <w:rPr>
          <w:rFonts w:ascii="Traditional Arabic" w:hAnsi="Traditional Arabic" w:cs="Traditional Arabic" w:hint="cs"/>
          <w:sz w:val="36"/>
          <w:szCs w:val="36"/>
          <w:rtl/>
        </w:rPr>
        <w:t>هذا البيان ويدع</w:t>
      </w:r>
      <w:r w:rsidR="005B1ED4">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ل</w:t>
      </w:r>
      <w:r w:rsidR="005B1ED4">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بشكل صريح جداً بدون أي</w:t>
      </w:r>
      <w:r w:rsidR="005B1ED4">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تورية أو محاولة لتزيين ما</w:t>
      </w:r>
      <w:r w:rsidR="005B1ED4">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دعو له، فمن قرأ البيان وتأمل فيه وجده يدعو بشكل صريح لتغيير الأنظمة </w:t>
      </w:r>
      <w:r>
        <w:rPr>
          <w:rFonts w:ascii="Traditional Arabic" w:hAnsi="Traditional Arabic" w:cs="Traditional Arabic" w:hint="cs"/>
          <w:sz w:val="36"/>
          <w:szCs w:val="36"/>
          <w:rtl/>
        </w:rPr>
        <w:lastRenderedPageBreak/>
        <w:t xml:space="preserve">والقوانين المحلية، وإيجاد تشريعات قائمة على منع مايسميه عنفاً، أو بالأصح ماتعده الأمم المتحدة عنفاً ضد المرأة، وقد جاء في المادة (28) من </w:t>
      </w:r>
      <w:r w:rsidRPr="004E31E4">
        <w:rPr>
          <w:rFonts w:ascii="Traditional Arabic" w:hAnsi="Traditional Arabic" w:cs="Traditional Arabic" w:hint="cs"/>
          <w:sz w:val="36"/>
          <w:szCs w:val="36"/>
          <w:rtl/>
        </w:rPr>
        <w:t>وثيقة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الأمم</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المتحدة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النهائية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للقضاء</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على</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العنف</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ضد</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النساء</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و</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الفتيات</w:t>
      </w:r>
      <w:r w:rsidRPr="004E31E4">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والتي عقدت الشهر الماضي </w:t>
      </w:r>
    </w:p>
    <w:p w:rsidR="004E31E4" w:rsidRPr="004E31E4" w:rsidRDefault="004E31E4" w:rsidP="0096511C">
      <w:pPr>
        <w:jc w:val="both"/>
        <w:rPr>
          <w:rFonts w:ascii="Traditional Arabic" w:hAnsi="Traditional Arabic" w:cs="Traditional Arabic"/>
          <w:color w:val="FF0000"/>
          <w:sz w:val="36"/>
          <w:szCs w:val="36"/>
          <w:rtl/>
        </w:rPr>
      </w:pPr>
      <w:r w:rsidRPr="004E31E4">
        <w:rPr>
          <w:rFonts w:ascii="Traditional Arabic" w:hAnsi="Traditional Arabic" w:cs="Traditional Arabic"/>
          <w:color w:val="FF0000"/>
          <w:sz w:val="36"/>
          <w:szCs w:val="36"/>
        </w:rPr>
        <w:t>The Commission recognizes the important role of the community, in particular men and boys, as well as civil society, in particular women’s and youth organizations, in the efforts to eliminate all forms of violence against women and girls</w:t>
      </w:r>
      <w:r w:rsidRPr="004E31E4">
        <w:rPr>
          <w:rFonts w:ascii="Traditional Arabic" w:hAnsi="Traditional Arabic" w:cs="Traditional Arabic"/>
          <w:color w:val="FF0000"/>
          <w:sz w:val="36"/>
          <w:szCs w:val="36"/>
          <w:rtl/>
        </w:rPr>
        <w:t>.</w:t>
      </w:r>
    </w:p>
    <w:p w:rsidR="004E31E4" w:rsidRPr="004E31E4" w:rsidRDefault="004E31E4" w:rsidP="0096511C">
      <w:pPr>
        <w:jc w:val="both"/>
        <w:rPr>
          <w:rFonts w:ascii="Traditional Arabic" w:hAnsi="Traditional Arabic" w:cs="Traditional Arabic"/>
          <w:color w:val="FF0000"/>
          <w:sz w:val="36"/>
          <w:szCs w:val="36"/>
          <w:u w:val="single"/>
          <w:rtl/>
        </w:rPr>
      </w:pPr>
      <w:r w:rsidRPr="004E31E4">
        <w:rPr>
          <w:rFonts w:ascii="Traditional Arabic" w:hAnsi="Traditional Arabic" w:cs="Traditional Arabic"/>
          <w:color w:val="FF0000"/>
          <w:sz w:val="36"/>
          <w:szCs w:val="36"/>
          <w:u w:val="single"/>
          <w:rtl/>
        </w:rPr>
        <w:t xml:space="preserve">28. </w:t>
      </w:r>
      <w:r w:rsidRPr="004E31E4">
        <w:rPr>
          <w:rFonts w:ascii="Traditional Arabic" w:hAnsi="Traditional Arabic" w:cs="Traditional Arabic" w:hint="cs"/>
          <w:color w:val="FF0000"/>
          <w:sz w:val="36"/>
          <w:szCs w:val="36"/>
          <w:u w:val="single"/>
          <w:rtl/>
        </w:rPr>
        <w:t>تؤكد</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اللجنة</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على</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أهمية</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دور</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المجتمع،</w:t>
      </w:r>
      <w:r w:rsidRPr="004E31E4">
        <w:rPr>
          <w:rFonts w:ascii="Traditional Arabic" w:hAnsi="Traditional Arabic" w:cs="Traditional Arabic"/>
          <w:color w:val="FF0000"/>
          <w:sz w:val="36"/>
          <w:szCs w:val="36"/>
          <w:u w:val="single"/>
          <w:rtl/>
        </w:rPr>
        <w:t xml:space="preserve"> </w:t>
      </w:r>
      <w:r w:rsidRPr="005B1ED4">
        <w:rPr>
          <w:rFonts w:ascii="Traditional Arabic" w:hAnsi="Traditional Arabic" w:cs="Traditional Arabic" w:hint="cs"/>
          <w:b/>
          <w:bCs/>
          <w:color w:val="FF0000"/>
          <w:sz w:val="36"/>
          <w:szCs w:val="36"/>
          <w:u w:val="single"/>
          <w:rtl/>
        </w:rPr>
        <w:t>وبالأخص</w:t>
      </w:r>
      <w:r w:rsidRPr="005B1ED4">
        <w:rPr>
          <w:rFonts w:ascii="Traditional Arabic" w:hAnsi="Traditional Arabic" w:cs="Traditional Arabic"/>
          <w:b/>
          <w:bCs/>
          <w:color w:val="FF0000"/>
          <w:sz w:val="36"/>
          <w:szCs w:val="36"/>
          <w:u w:val="single"/>
          <w:rtl/>
        </w:rPr>
        <w:t xml:space="preserve"> </w:t>
      </w:r>
      <w:r w:rsidRPr="005B1ED4">
        <w:rPr>
          <w:rFonts w:ascii="Traditional Arabic" w:hAnsi="Traditional Arabic" w:cs="Traditional Arabic" w:hint="cs"/>
          <w:b/>
          <w:bCs/>
          <w:color w:val="FF0000"/>
          <w:sz w:val="36"/>
          <w:szCs w:val="36"/>
          <w:u w:val="single"/>
          <w:rtl/>
        </w:rPr>
        <w:t>الرجال</w:t>
      </w:r>
      <w:r w:rsidRPr="005B1ED4">
        <w:rPr>
          <w:rFonts w:ascii="Traditional Arabic" w:hAnsi="Traditional Arabic" w:cs="Traditional Arabic"/>
          <w:b/>
          <w:bCs/>
          <w:color w:val="FF0000"/>
          <w:sz w:val="36"/>
          <w:szCs w:val="36"/>
          <w:u w:val="single"/>
          <w:rtl/>
        </w:rPr>
        <w:t xml:space="preserve"> </w:t>
      </w:r>
      <w:r w:rsidRPr="005B1ED4">
        <w:rPr>
          <w:rFonts w:ascii="Traditional Arabic" w:hAnsi="Traditional Arabic" w:cs="Traditional Arabic" w:hint="cs"/>
          <w:b/>
          <w:bCs/>
          <w:color w:val="FF0000"/>
          <w:sz w:val="36"/>
          <w:szCs w:val="36"/>
          <w:u w:val="single"/>
          <w:rtl/>
        </w:rPr>
        <w:t>والصبية،</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وأيضا</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المجتمع</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المدني،</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وبالأخص</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منظمات</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النساء</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والشباب،</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في</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الجهود</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المبذولة</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من</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أجل</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القضاء</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على</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كافة</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أشكال</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العنف</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ضد</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النساء</w:t>
      </w:r>
      <w:r w:rsidRPr="004E31E4">
        <w:rPr>
          <w:rFonts w:ascii="Traditional Arabic" w:hAnsi="Traditional Arabic" w:cs="Traditional Arabic"/>
          <w:color w:val="FF0000"/>
          <w:sz w:val="36"/>
          <w:szCs w:val="36"/>
          <w:u w:val="single"/>
          <w:rtl/>
        </w:rPr>
        <w:t xml:space="preserve"> </w:t>
      </w:r>
      <w:r w:rsidRPr="004E31E4">
        <w:rPr>
          <w:rFonts w:ascii="Traditional Arabic" w:hAnsi="Traditional Arabic" w:cs="Traditional Arabic" w:hint="cs"/>
          <w:color w:val="FF0000"/>
          <w:sz w:val="36"/>
          <w:szCs w:val="36"/>
          <w:u w:val="single"/>
          <w:rtl/>
        </w:rPr>
        <w:t>والفتيات</w:t>
      </w:r>
      <w:r w:rsidRPr="004E31E4">
        <w:rPr>
          <w:rFonts w:ascii="Traditional Arabic" w:hAnsi="Traditional Arabic" w:cs="Traditional Arabic"/>
          <w:color w:val="FF0000"/>
          <w:sz w:val="36"/>
          <w:szCs w:val="36"/>
          <w:u w:val="single"/>
          <w:rtl/>
        </w:rPr>
        <w:t>.</w:t>
      </w:r>
    </w:p>
    <w:p w:rsidR="00301AC3" w:rsidRPr="00AE0147" w:rsidRDefault="00301AC3" w:rsidP="0096511C">
      <w:pPr>
        <w:jc w:val="both"/>
        <w:rPr>
          <w:rFonts w:ascii="Traditional Arabic" w:hAnsi="Traditional Arabic" w:cs="Traditional Arabic" w:hint="cs"/>
          <w:sz w:val="36"/>
          <w:szCs w:val="36"/>
          <w:rtl/>
        </w:rPr>
      </w:pPr>
    </w:p>
    <w:p w:rsidR="00646ABF" w:rsidRDefault="004E31E4"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إذا لم يبق لحسن الظن محل، والمبادرة مدعومة عالمياً </w:t>
      </w:r>
      <w:r w:rsidR="00053BB2">
        <w:rPr>
          <w:rFonts w:ascii="Traditional Arabic" w:hAnsi="Traditional Arabic" w:cs="Traditional Arabic" w:hint="cs"/>
          <w:sz w:val="36"/>
          <w:szCs w:val="36"/>
          <w:rtl/>
        </w:rPr>
        <w:t xml:space="preserve">كما ذكر </w:t>
      </w:r>
      <w:r w:rsidR="00646ABF">
        <w:rPr>
          <w:rFonts w:ascii="Traditional Arabic" w:hAnsi="Traditional Arabic" w:cs="Traditional Arabic" w:hint="cs"/>
          <w:sz w:val="36"/>
          <w:szCs w:val="36"/>
          <w:rtl/>
        </w:rPr>
        <w:t>صاحبها</w:t>
      </w:r>
      <w:r>
        <w:rPr>
          <w:rFonts w:ascii="Traditional Arabic" w:hAnsi="Traditional Arabic" w:cs="Traditional Arabic" w:hint="cs"/>
          <w:sz w:val="36"/>
          <w:szCs w:val="36"/>
          <w:rtl/>
        </w:rPr>
        <w:t>،</w:t>
      </w:r>
      <w:r w:rsidR="00053BB2">
        <w:rPr>
          <w:rFonts w:ascii="Traditional Arabic" w:hAnsi="Traditional Arabic" w:cs="Traditional Arabic" w:hint="cs"/>
          <w:sz w:val="36"/>
          <w:szCs w:val="36"/>
          <w:rtl/>
        </w:rPr>
        <w:t xml:space="preserve"> </w:t>
      </w:r>
      <w:r w:rsidR="00053BB2" w:rsidRPr="005B1ED4">
        <w:rPr>
          <w:rFonts w:ascii="Traditional Arabic" w:hAnsi="Traditional Arabic" w:cs="Traditional Arabic" w:hint="cs"/>
          <w:b/>
          <w:bCs/>
          <w:sz w:val="36"/>
          <w:szCs w:val="36"/>
          <w:rtl/>
        </w:rPr>
        <w:t xml:space="preserve">وستبدأ </w:t>
      </w:r>
      <w:r w:rsidR="00646ABF" w:rsidRPr="005B1ED4">
        <w:rPr>
          <w:rFonts w:ascii="Traditional Arabic" w:hAnsi="Traditional Arabic" w:cs="Traditional Arabic" w:hint="cs"/>
          <w:b/>
          <w:bCs/>
          <w:sz w:val="36"/>
          <w:szCs w:val="36"/>
          <w:rtl/>
        </w:rPr>
        <w:t xml:space="preserve">اجتماعات مناقشة خطة عمل المبادرة في الرياض يوم </w:t>
      </w:r>
      <w:r w:rsidR="00646ABF" w:rsidRPr="005B1ED4">
        <w:rPr>
          <w:rFonts w:ascii="Traditional Arabic" w:hAnsi="Traditional Arabic" w:cs="Traditional Arabic"/>
          <w:b/>
          <w:bCs/>
          <w:sz w:val="36"/>
          <w:szCs w:val="36"/>
          <w:rtl/>
        </w:rPr>
        <w:t xml:space="preserve">4 </w:t>
      </w:r>
      <w:r w:rsidR="00646ABF" w:rsidRPr="005B1ED4">
        <w:rPr>
          <w:rFonts w:ascii="Traditional Arabic" w:hAnsi="Traditional Arabic" w:cs="Traditional Arabic" w:hint="cs"/>
          <w:b/>
          <w:bCs/>
          <w:sz w:val="36"/>
          <w:szCs w:val="36"/>
          <w:rtl/>
        </w:rPr>
        <w:t>مايو</w:t>
      </w:r>
      <w:r w:rsidR="00646ABF" w:rsidRPr="005B1ED4">
        <w:rPr>
          <w:rFonts w:ascii="Traditional Arabic" w:hAnsi="Traditional Arabic" w:cs="Traditional Arabic"/>
          <w:b/>
          <w:bCs/>
          <w:sz w:val="36"/>
          <w:szCs w:val="36"/>
          <w:rtl/>
        </w:rPr>
        <w:t xml:space="preserve"> </w:t>
      </w:r>
      <w:r w:rsidR="00646ABF" w:rsidRPr="005B1ED4">
        <w:rPr>
          <w:rFonts w:ascii="Traditional Arabic" w:hAnsi="Traditional Arabic" w:cs="Traditional Arabic" w:hint="cs"/>
          <w:b/>
          <w:bCs/>
          <w:sz w:val="36"/>
          <w:szCs w:val="36"/>
          <w:rtl/>
        </w:rPr>
        <w:t>وفي جدة</w:t>
      </w:r>
      <w:r w:rsidR="00646ABF" w:rsidRPr="005B1ED4">
        <w:rPr>
          <w:rFonts w:ascii="Traditional Arabic" w:hAnsi="Traditional Arabic" w:cs="Traditional Arabic"/>
          <w:b/>
          <w:bCs/>
          <w:sz w:val="36"/>
          <w:szCs w:val="36"/>
          <w:rtl/>
        </w:rPr>
        <w:t xml:space="preserve"> 5 </w:t>
      </w:r>
      <w:r w:rsidR="00646ABF" w:rsidRPr="005B1ED4">
        <w:rPr>
          <w:rFonts w:ascii="Traditional Arabic" w:hAnsi="Traditional Arabic" w:cs="Traditional Arabic" w:hint="cs"/>
          <w:b/>
          <w:bCs/>
          <w:sz w:val="36"/>
          <w:szCs w:val="36"/>
          <w:rtl/>
        </w:rPr>
        <w:t>مايو وفي</w:t>
      </w:r>
      <w:r w:rsidR="00646ABF" w:rsidRPr="005B1ED4">
        <w:rPr>
          <w:rFonts w:ascii="Traditional Arabic" w:hAnsi="Traditional Arabic" w:cs="Traditional Arabic"/>
          <w:b/>
          <w:bCs/>
          <w:sz w:val="36"/>
          <w:szCs w:val="36"/>
          <w:rtl/>
        </w:rPr>
        <w:t xml:space="preserve"> </w:t>
      </w:r>
      <w:r w:rsidR="00646ABF" w:rsidRPr="005B1ED4">
        <w:rPr>
          <w:rFonts w:ascii="Traditional Arabic" w:hAnsi="Traditional Arabic" w:cs="Traditional Arabic" w:hint="cs"/>
          <w:b/>
          <w:bCs/>
          <w:sz w:val="36"/>
          <w:szCs w:val="36"/>
          <w:rtl/>
        </w:rPr>
        <w:t>الخبر</w:t>
      </w:r>
      <w:r w:rsidR="00646ABF" w:rsidRPr="005B1ED4">
        <w:rPr>
          <w:rFonts w:ascii="Traditional Arabic" w:hAnsi="Traditional Arabic" w:cs="Traditional Arabic"/>
          <w:b/>
          <w:bCs/>
          <w:sz w:val="36"/>
          <w:szCs w:val="36"/>
          <w:rtl/>
        </w:rPr>
        <w:t xml:space="preserve"> 6 </w:t>
      </w:r>
      <w:r w:rsidR="00646ABF" w:rsidRPr="005B1ED4">
        <w:rPr>
          <w:rFonts w:ascii="Traditional Arabic" w:hAnsi="Traditional Arabic" w:cs="Traditional Arabic" w:hint="cs"/>
          <w:b/>
          <w:bCs/>
          <w:sz w:val="36"/>
          <w:szCs w:val="36"/>
          <w:rtl/>
        </w:rPr>
        <w:t>مايو..</w:t>
      </w:r>
    </w:p>
    <w:p w:rsidR="004E31E4" w:rsidRDefault="00646ABF" w:rsidP="00C03E8D">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وسيكون العمل</w:t>
      </w:r>
      <w:r w:rsidRPr="00646ABF">
        <w:rPr>
          <w:rFonts w:ascii="Traditional Arabic" w:hAnsi="Traditional Arabic" w:cs="Traditional Arabic"/>
          <w:sz w:val="36"/>
          <w:szCs w:val="36"/>
          <w:rtl/>
        </w:rPr>
        <w:t xml:space="preserve"> </w:t>
      </w:r>
      <w:r w:rsidR="00053BB2">
        <w:rPr>
          <w:rFonts w:ascii="Traditional Arabic" w:hAnsi="Traditional Arabic" w:cs="Traditional Arabic" w:hint="cs"/>
          <w:sz w:val="36"/>
          <w:szCs w:val="36"/>
          <w:rtl/>
        </w:rPr>
        <w:t>من خلال الشؤون الاجتماعية بحسب ماذكر في حساب المبادرة في تويتر،</w:t>
      </w:r>
      <w:r w:rsidR="004E31E4">
        <w:rPr>
          <w:rFonts w:ascii="Traditional Arabic" w:hAnsi="Traditional Arabic" w:cs="Traditional Arabic" w:hint="cs"/>
          <w:sz w:val="36"/>
          <w:szCs w:val="36"/>
          <w:rtl/>
        </w:rPr>
        <w:t xml:space="preserve"> وإن لم </w:t>
      </w:r>
      <w:r w:rsidR="005B1ED4">
        <w:rPr>
          <w:rFonts w:ascii="Traditional Arabic" w:hAnsi="Traditional Arabic" w:cs="Traditional Arabic" w:hint="cs"/>
          <w:sz w:val="36"/>
          <w:szCs w:val="36"/>
          <w:rtl/>
        </w:rPr>
        <w:t>يجدوا</w:t>
      </w:r>
      <w:r w:rsidR="004E31E4">
        <w:rPr>
          <w:rFonts w:ascii="Traditional Arabic" w:hAnsi="Traditional Arabic" w:cs="Traditional Arabic" w:hint="cs"/>
          <w:sz w:val="36"/>
          <w:szCs w:val="36"/>
          <w:rtl/>
        </w:rPr>
        <w:t xml:space="preserve"> الممانعة المجتمعية، وبالأخص من العلماء والشيوخ فسيمضون ويحققون ما خططوا له، وما كان العلمي صريحا في بيانه إلا لما وجد الغفلة من الشرعيين </w:t>
      </w:r>
      <w:r w:rsidR="004E31E4">
        <w:rPr>
          <w:rFonts w:ascii="Traditional Arabic" w:hAnsi="Traditional Arabic" w:cs="Traditional Arabic"/>
          <w:sz w:val="36"/>
          <w:szCs w:val="36"/>
          <w:rtl/>
        </w:rPr>
        <w:t>–</w:t>
      </w:r>
      <w:r w:rsidR="004E31E4">
        <w:rPr>
          <w:rFonts w:ascii="Traditional Arabic" w:hAnsi="Traditional Arabic" w:cs="Traditional Arabic" w:hint="cs"/>
          <w:sz w:val="36"/>
          <w:szCs w:val="36"/>
          <w:rtl/>
        </w:rPr>
        <w:t>رجالاً ونساء- وانشغالهم بقضايا قد تكون هامشية، ومفتعلة لإشغالهم عما هو أهم، والجدير بالذكر أن من المؤيدين لهذه المبادرة عضوان من مجلس الشورى، عيسى الغيث</w:t>
      </w:r>
      <w:r w:rsidR="00C03E8D">
        <w:rPr>
          <w:rFonts w:ascii="Traditional Arabic" w:hAnsi="Traditional Arabic" w:cs="Traditional Arabic" w:hint="cs"/>
          <w:sz w:val="36"/>
          <w:szCs w:val="36"/>
          <w:rtl/>
        </w:rPr>
        <w:t>،</w:t>
      </w:r>
      <w:r w:rsidR="004E31E4">
        <w:rPr>
          <w:rFonts w:ascii="Traditional Arabic" w:hAnsi="Traditional Arabic" w:cs="Traditional Arabic" w:hint="cs"/>
          <w:sz w:val="36"/>
          <w:szCs w:val="36"/>
          <w:rtl/>
        </w:rPr>
        <w:t xml:space="preserve"> و ثريا العريض عبر تويتر </w:t>
      </w:r>
      <w:r>
        <w:rPr>
          <w:rFonts w:ascii="Traditional Arabic" w:hAnsi="Traditional Arabic" w:cs="Traditional Arabic" w:hint="cs"/>
          <w:sz w:val="36"/>
          <w:szCs w:val="36"/>
          <w:rtl/>
        </w:rPr>
        <w:t>تعيد نشر خبر</w:t>
      </w:r>
      <w:r w:rsidR="004E31E4">
        <w:rPr>
          <w:rFonts w:ascii="Traditional Arabic" w:hAnsi="Traditional Arabic" w:cs="Traditional Arabic" w:hint="cs"/>
          <w:sz w:val="36"/>
          <w:szCs w:val="36"/>
          <w:rtl/>
        </w:rPr>
        <w:t xml:space="preserve"> عن هذه المبادرة</w:t>
      </w:r>
      <w:r>
        <w:rPr>
          <w:rFonts w:ascii="Traditional Arabic" w:hAnsi="Traditional Arabic" w:cs="Traditional Arabic" w:hint="cs"/>
          <w:sz w:val="36"/>
          <w:szCs w:val="36"/>
          <w:rtl/>
        </w:rPr>
        <w:t xml:space="preserve"> نشر في سبق</w:t>
      </w:r>
      <w:r w:rsidR="004E31E4">
        <w:rPr>
          <w:rFonts w:ascii="Traditional Arabic" w:hAnsi="Traditional Arabic" w:cs="Traditional Arabic" w:hint="cs"/>
          <w:sz w:val="36"/>
          <w:szCs w:val="36"/>
          <w:rtl/>
        </w:rPr>
        <w:t xml:space="preserve">، ومعلوم أنها من المقدسات للنسوية في المملكة، </w:t>
      </w:r>
      <w:r>
        <w:rPr>
          <w:rFonts w:ascii="Traditional Arabic" w:hAnsi="Traditional Arabic" w:cs="Traditional Arabic" w:hint="cs"/>
          <w:sz w:val="36"/>
          <w:szCs w:val="36"/>
          <w:rtl/>
        </w:rPr>
        <w:t>ولها جهود في القضاء على مايسمى (العنف ضد المرأة).</w:t>
      </w:r>
    </w:p>
    <w:p w:rsidR="004E31E4" w:rsidRPr="004E31E4" w:rsidRDefault="004E31E4" w:rsidP="0096511C">
      <w:pPr>
        <w:jc w:val="both"/>
        <w:rPr>
          <w:rFonts w:ascii="Traditional Arabic" w:hAnsi="Traditional Arabic" w:cs="Traditional Arabic" w:hint="cs"/>
          <w:b/>
          <w:bCs/>
          <w:color w:val="FF0000"/>
          <w:sz w:val="36"/>
          <w:szCs w:val="36"/>
          <w:rtl/>
        </w:rPr>
      </w:pPr>
      <w:r w:rsidRPr="004E31E4">
        <w:rPr>
          <w:rFonts w:ascii="Traditional Arabic" w:hAnsi="Traditional Arabic" w:cs="Traditional Arabic" w:hint="cs"/>
          <w:b/>
          <w:bCs/>
          <w:color w:val="FF0000"/>
          <w:sz w:val="36"/>
          <w:szCs w:val="36"/>
          <w:rtl/>
        </w:rPr>
        <w:lastRenderedPageBreak/>
        <w:t>مراجع يستعان بها:</w:t>
      </w:r>
    </w:p>
    <w:p w:rsidR="007A79AA" w:rsidRDefault="007A79AA"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الاقتصادية: </w:t>
      </w:r>
      <w:r w:rsidRPr="007A79AA">
        <w:rPr>
          <w:rFonts w:ascii="Traditional Arabic" w:hAnsi="Traditional Arabic" w:cs="Traditional Arabic" w:hint="cs"/>
          <w:sz w:val="36"/>
          <w:szCs w:val="36"/>
          <w:rtl/>
        </w:rPr>
        <w:t>الشريط</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الأبيض</w:t>
      </w:r>
    </w:p>
    <w:p w:rsidR="007A79AA" w:rsidRPr="007A79AA" w:rsidRDefault="004E31E4" w:rsidP="0096511C">
      <w:pPr>
        <w:jc w:val="both"/>
        <w:rPr>
          <w:rFonts w:ascii="Traditional Arabic" w:hAnsi="Traditional Arabic" w:cs="Traditional Arabic"/>
          <w:sz w:val="36"/>
          <w:szCs w:val="36"/>
          <w:rtl/>
        </w:rPr>
      </w:pPr>
      <w:hyperlink r:id="rId8" w:history="1">
        <w:r w:rsidRPr="00C75133">
          <w:rPr>
            <w:rStyle w:val="Hyperlink"/>
            <w:rFonts w:ascii="Traditional Arabic" w:hAnsi="Traditional Arabic" w:cs="Traditional Arabic"/>
            <w:sz w:val="36"/>
            <w:szCs w:val="36"/>
          </w:rPr>
          <w:t>http://www.aleqt.com/2013/04/21/article_749244.html</w:t>
        </w:r>
      </w:hyperlink>
    </w:p>
    <w:p w:rsidR="007A79AA" w:rsidRPr="007A79AA" w:rsidRDefault="007A79AA" w:rsidP="0096511C">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سبق: </w:t>
      </w:r>
      <w:r w:rsidRPr="007A79AA">
        <w:rPr>
          <w:rFonts w:ascii="Traditional Arabic" w:hAnsi="Traditional Arabic" w:cs="Traditional Arabic" w:hint="cs"/>
          <w:sz w:val="36"/>
          <w:szCs w:val="36"/>
          <w:rtl/>
        </w:rPr>
        <w:t>تهدف</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لتفعيل</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دور</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الرجال</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في</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مناصرة</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قضايا</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المرأة</w:t>
      </w:r>
    </w:p>
    <w:p w:rsidR="007A79AA" w:rsidRDefault="007A79AA" w:rsidP="0096511C">
      <w:pPr>
        <w:jc w:val="both"/>
        <w:rPr>
          <w:rFonts w:ascii="Traditional Arabic" w:hAnsi="Traditional Arabic" w:cs="Traditional Arabic" w:hint="cs"/>
          <w:sz w:val="36"/>
          <w:szCs w:val="36"/>
          <w:rtl/>
        </w:rPr>
      </w:pPr>
      <w:r w:rsidRPr="007A79AA">
        <w:rPr>
          <w:rFonts w:ascii="Traditional Arabic" w:hAnsi="Traditional Arabic" w:cs="Traditional Arabic" w:hint="cs"/>
          <w:sz w:val="36"/>
          <w:szCs w:val="36"/>
          <w:rtl/>
        </w:rPr>
        <w:t>انطلاق</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مبادرة</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الشريط</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الأبيض</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للحد</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من</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العنف</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ضد</w:t>
      </w:r>
      <w:r w:rsidRPr="007A79AA">
        <w:rPr>
          <w:rFonts w:ascii="Traditional Arabic" w:hAnsi="Traditional Arabic" w:cs="Traditional Arabic"/>
          <w:sz w:val="36"/>
          <w:szCs w:val="36"/>
          <w:rtl/>
        </w:rPr>
        <w:t xml:space="preserve"> </w:t>
      </w:r>
      <w:r w:rsidRPr="007A79AA">
        <w:rPr>
          <w:rFonts w:ascii="Traditional Arabic" w:hAnsi="Traditional Arabic" w:cs="Traditional Arabic" w:hint="cs"/>
          <w:sz w:val="36"/>
          <w:szCs w:val="36"/>
          <w:rtl/>
        </w:rPr>
        <w:t>النساء</w:t>
      </w:r>
    </w:p>
    <w:p w:rsidR="007A79AA" w:rsidRDefault="007A79AA" w:rsidP="0096511C">
      <w:pPr>
        <w:jc w:val="both"/>
        <w:rPr>
          <w:rFonts w:ascii="Traditional Arabic" w:hAnsi="Traditional Arabic" w:cs="Traditional Arabic" w:hint="cs"/>
          <w:sz w:val="36"/>
          <w:szCs w:val="36"/>
          <w:rtl/>
        </w:rPr>
      </w:pPr>
      <w:hyperlink r:id="rId9" w:history="1">
        <w:r w:rsidRPr="00C75133">
          <w:rPr>
            <w:rStyle w:val="Hyperlink"/>
            <w:rFonts w:ascii="Traditional Arabic" w:hAnsi="Traditional Arabic" w:cs="Traditional Arabic"/>
            <w:sz w:val="36"/>
            <w:szCs w:val="36"/>
          </w:rPr>
          <w:t>http://sabq.org/421fde</w:t>
        </w:r>
      </w:hyperlink>
    </w:p>
    <w:p w:rsidR="004E31E4" w:rsidRDefault="004E31E4" w:rsidP="0096511C">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موقف مركز باحثات من إعلان وثيقة العنف ضد المرأة</w:t>
      </w:r>
    </w:p>
    <w:p w:rsidR="004E31E4" w:rsidRDefault="004E31E4" w:rsidP="0096511C">
      <w:pPr>
        <w:jc w:val="both"/>
        <w:rPr>
          <w:rFonts w:ascii="Traditional Arabic" w:hAnsi="Traditional Arabic" w:cs="Traditional Arabic" w:hint="cs"/>
          <w:sz w:val="36"/>
          <w:szCs w:val="36"/>
          <w:rtl/>
        </w:rPr>
      </w:pPr>
      <w:hyperlink r:id="rId10" w:history="1">
        <w:r w:rsidRPr="00C75133">
          <w:rPr>
            <w:rStyle w:val="Hyperlink"/>
            <w:rFonts w:ascii="Traditional Arabic" w:hAnsi="Traditional Arabic" w:cs="Traditional Arabic"/>
            <w:sz w:val="36"/>
            <w:szCs w:val="36"/>
          </w:rPr>
          <w:t>http://www.bahethat.com/NewsDatials.aspx?id=2849</w:t>
        </w:r>
      </w:hyperlink>
    </w:p>
    <w:p w:rsidR="004E31E4" w:rsidRPr="004E31E4" w:rsidRDefault="004E31E4" w:rsidP="0096511C">
      <w:pPr>
        <w:jc w:val="both"/>
        <w:rPr>
          <w:rFonts w:ascii="Traditional Arabic" w:hAnsi="Traditional Arabic" w:cs="Traditional Arabic"/>
          <w:sz w:val="36"/>
          <w:szCs w:val="36"/>
          <w:rtl/>
        </w:rPr>
      </w:pPr>
      <w:r w:rsidRPr="004E31E4">
        <w:rPr>
          <w:rFonts w:ascii="Traditional Arabic" w:hAnsi="Traditional Arabic" w:cs="Traditional Arabic" w:hint="cs"/>
          <w:sz w:val="36"/>
          <w:szCs w:val="36"/>
          <w:rtl/>
        </w:rPr>
        <w:t>ملاحظات</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على</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وثيقة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الأمم</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المتحدة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النهائية</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للقضاء</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على</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العنف</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ضد</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النساء</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و</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الفتيات</w:t>
      </w:r>
      <w:r w:rsidR="00DF2042">
        <w:rPr>
          <w:rFonts w:ascii="Traditional Arabic" w:hAnsi="Traditional Arabic" w:cs="Traditional Arabic"/>
          <w:sz w:val="36"/>
          <w:szCs w:val="36"/>
          <w:rtl/>
        </w:rPr>
        <w:t>-</w:t>
      </w:r>
      <w:r w:rsidR="00DF2042">
        <w:rPr>
          <w:rFonts w:ascii="Traditional Arabic" w:hAnsi="Traditional Arabic" w:cs="Traditional Arabic" w:hint="cs"/>
          <w:sz w:val="36"/>
          <w:szCs w:val="36"/>
          <w:rtl/>
        </w:rPr>
        <w:t>م.</w:t>
      </w:r>
      <w:r w:rsidRPr="004E31E4">
        <w:rPr>
          <w:rFonts w:ascii="Traditional Arabic" w:hAnsi="Traditional Arabic" w:cs="Traditional Arabic" w:hint="cs"/>
          <w:sz w:val="36"/>
          <w:szCs w:val="36"/>
          <w:rtl/>
        </w:rPr>
        <w:t>كاميليا</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حلمي</w:t>
      </w:r>
    </w:p>
    <w:p w:rsidR="004E31E4" w:rsidRPr="004E31E4" w:rsidRDefault="004E31E4" w:rsidP="0096511C">
      <w:pPr>
        <w:jc w:val="both"/>
        <w:rPr>
          <w:rFonts w:ascii="Traditional Arabic" w:hAnsi="Traditional Arabic" w:cs="Traditional Arabic"/>
          <w:sz w:val="36"/>
          <w:szCs w:val="36"/>
          <w:rtl/>
        </w:rPr>
      </w:pPr>
      <w:hyperlink r:id="rId11" w:history="1">
        <w:r w:rsidRPr="00C75133">
          <w:rPr>
            <w:rStyle w:val="Hyperlink"/>
            <w:rFonts w:ascii="Traditional Arabic" w:hAnsi="Traditional Arabic" w:cs="Traditional Arabic"/>
            <w:sz w:val="36"/>
            <w:szCs w:val="36"/>
          </w:rPr>
          <w:t>http://www.bahethat.com/NewsDatials.aspx?id=2931#_ftnref2</w:t>
        </w:r>
      </w:hyperlink>
    </w:p>
    <w:p w:rsidR="004E31E4" w:rsidRPr="004E31E4" w:rsidRDefault="004E31E4" w:rsidP="0096511C">
      <w:pPr>
        <w:jc w:val="both"/>
        <w:rPr>
          <w:rFonts w:ascii="Traditional Arabic" w:hAnsi="Traditional Arabic" w:cs="Traditional Arabic"/>
          <w:sz w:val="36"/>
          <w:szCs w:val="36"/>
          <w:rtl/>
        </w:rPr>
      </w:pPr>
      <w:r w:rsidRPr="004E31E4">
        <w:rPr>
          <w:rFonts w:ascii="Traditional Arabic" w:hAnsi="Traditional Arabic" w:cs="Traditional Arabic" w:hint="cs"/>
          <w:sz w:val="36"/>
          <w:szCs w:val="36"/>
          <w:rtl/>
        </w:rPr>
        <w:t>مصطلح</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العنف</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الأسري</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في</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المواثيق</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الدولية</w:t>
      </w:r>
      <w:r w:rsidRPr="004E31E4">
        <w:rPr>
          <w:rFonts w:ascii="Traditional Arabic" w:hAnsi="Traditional Arabic" w:cs="Traditional Arabic"/>
          <w:sz w:val="36"/>
          <w:szCs w:val="36"/>
          <w:rtl/>
        </w:rPr>
        <w:t xml:space="preserve"> </w:t>
      </w:r>
    </w:p>
    <w:p w:rsidR="004E31E4" w:rsidRDefault="004E31E4" w:rsidP="0096511C">
      <w:pPr>
        <w:jc w:val="both"/>
        <w:rPr>
          <w:rFonts w:ascii="Traditional Arabic" w:hAnsi="Traditional Arabic" w:cs="Traditional Arabic" w:hint="cs"/>
          <w:sz w:val="36"/>
          <w:szCs w:val="36"/>
          <w:rtl/>
        </w:rPr>
      </w:pPr>
      <w:hyperlink r:id="rId12" w:history="1">
        <w:r w:rsidRPr="00C75133">
          <w:rPr>
            <w:rStyle w:val="Hyperlink"/>
            <w:rFonts w:ascii="Traditional Arabic" w:hAnsi="Traditional Arabic" w:cs="Traditional Arabic"/>
            <w:sz w:val="36"/>
            <w:szCs w:val="36"/>
          </w:rPr>
          <w:t>http://www.iicwc.org/lagna/iicwc/iicwc.php?id=983#_ftn6</w:t>
        </w:r>
      </w:hyperlink>
    </w:p>
    <w:p w:rsidR="004E31E4" w:rsidRPr="004E31E4" w:rsidRDefault="004E31E4" w:rsidP="0096511C">
      <w:pPr>
        <w:jc w:val="both"/>
        <w:rPr>
          <w:rFonts w:ascii="Traditional Arabic" w:hAnsi="Traditional Arabic" w:cs="Traditional Arabic"/>
          <w:sz w:val="36"/>
          <w:szCs w:val="36"/>
          <w:rtl/>
        </w:rPr>
      </w:pPr>
      <w:r w:rsidRPr="004E31E4">
        <w:rPr>
          <w:rFonts w:ascii="Traditional Arabic" w:hAnsi="Traditional Arabic" w:cs="Traditional Arabic" w:hint="cs"/>
          <w:sz w:val="36"/>
          <w:szCs w:val="36"/>
          <w:rtl/>
        </w:rPr>
        <w:t>صحَّافو</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إعلان</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العنف</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ضد</w:t>
      </w:r>
      <w:r w:rsidRPr="004E31E4">
        <w:rPr>
          <w:rFonts w:ascii="Traditional Arabic" w:hAnsi="Traditional Arabic" w:cs="Traditional Arabic"/>
          <w:sz w:val="36"/>
          <w:szCs w:val="36"/>
          <w:rtl/>
        </w:rPr>
        <w:t xml:space="preserve"> </w:t>
      </w:r>
      <w:r w:rsidRPr="004E31E4">
        <w:rPr>
          <w:rFonts w:ascii="Traditional Arabic" w:hAnsi="Traditional Arabic" w:cs="Traditional Arabic" w:hint="cs"/>
          <w:sz w:val="36"/>
          <w:szCs w:val="36"/>
          <w:rtl/>
        </w:rPr>
        <w:t>المرأة</w:t>
      </w:r>
      <w:r w:rsidRPr="004E31E4">
        <w:rPr>
          <w:rFonts w:ascii="Traditional Arabic" w:hAnsi="Traditional Arabic" w:cs="Traditional Arabic"/>
          <w:sz w:val="36"/>
          <w:szCs w:val="36"/>
          <w:rtl/>
        </w:rPr>
        <w:t xml:space="preserve"> </w:t>
      </w:r>
    </w:p>
    <w:p w:rsidR="004E31E4" w:rsidRDefault="004E31E4" w:rsidP="0096511C">
      <w:pPr>
        <w:jc w:val="both"/>
        <w:rPr>
          <w:rFonts w:ascii="Traditional Arabic" w:hAnsi="Traditional Arabic" w:cs="Traditional Arabic" w:hint="cs"/>
          <w:sz w:val="36"/>
          <w:szCs w:val="36"/>
          <w:rtl/>
        </w:rPr>
      </w:pPr>
      <w:hyperlink r:id="rId13" w:history="1">
        <w:r w:rsidRPr="00C75133">
          <w:rPr>
            <w:rStyle w:val="Hyperlink"/>
            <w:rFonts w:ascii="Traditional Arabic" w:hAnsi="Traditional Arabic" w:cs="Traditional Arabic"/>
            <w:sz w:val="36"/>
            <w:szCs w:val="36"/>
          </w:rPr>
          <w:t>http://www.almoslim.net/node/181054</w:t>
        </w:r>
      </w:hyperlink>
    </w:p>
    <w:p w:rsidR="00AF667E" w:rsidRDefault="00AF667E" w:rsidP="00D368F1">
      <w:pPr>
        <w:rPr>
          <w:rFonts w:ascii="Traditional Arabic" w:hAnsi="Traditional Arabic" w:cs="Traditional Arabic" w:hint="cs"/>
          <w:sz w:val="36"/>
          <w:szCs w:val="36"/>
          <w:rtl/>
        </w:rPr>
      </w:pPr>
      <w:r w:rsidRPr="00AF667E">
        <w:rPr>
          <w:rFonts w:ascii="Traditional Arabic" w:hAnsi="Traditional Arabic" w:cs="Traditional Arabic" w:hint="cs"/>
          <w:sz w:val="36"/>
          <w:szCs w:val="36"/>
          <w:rtl/>
        </w:rPr>
        <w:t>اللجنة</w:t>
      </w:r>
      <w:r w:rsidRPr="00AF667E">
        <w:rPr>
          <w:rFonts w:ascii="Traditional Arabic" w:hAnsi="Traditional Arabic" w:cs="Traditional Arabic"/>
          <w:sz w:val="36"/>
          <w:szCs w:val="36"/>
          <w:rtl/>
        </w:rPr>
        <w:t xml:space="preserve"> </w:t>
      </w:r>
      <w:r w:rsidRPr="00AF667E">
        <w:rPr>
          <w:rFonts w:ascii="Traditional Arabic" w:hAnsi="Traditional Arabic" w:cs="Traditional Arabic" w:hint="cs"/>
          <w:sz w:val="36"/>
          <w:szCs w:val="36"/>
          <w:rtl/>
        </w:rPr>
        <w:t>الإسلامية</w:t>
      </w:r>
      <w:r w:rsidRPr="00AF667E">
        <w:rPr>
          <w:rFonts w:ascii="Traditional Arabic" w:hAnsi="Traditional Arabic" w:cs="Traditional Arabic"/>
          <w:sz w:val="36"/>
          <w:szCs w:val="36"/>
          <w:rtl/>
        </w:rPr>
        <w:t xml:space="preserve"> </w:t>
      </w:r>
      <w:r w:rsidRPr="00AF667E">
        <w:rPr>
          <w:rFonts w:ascii="Traditional Arabic" w:hAnsi="Traditional Arabic" w:cs="Traditional Arabic" w:hint="cs"/>
          <w:sz w:val="36"/>
          <w:szCs w:val="36"/>
          <w:rtl/>
        </w:rPr>
        <w:t>العالمية</w:t>
      </w:r>
      <w:r w:rsidRPr="00AF667E">
        <w:rPr>
          <w:rFonts w:ascii="Traditional Arabic" w:hAnsi="Traditional Arabic" w:cs="Traditional Arabic"/>
          <w:sz w:val="36"/>
          <w:szCs w:val="36"/>
          <w:rtl/>
        </w:rPr>
        <w:t xml:space="preserve"> </w:t>
      </w:r>
      <w:r w:rsidRPr="00AF667E">
        <w:rPr>
          <w:rFonts w:ascii="Traditional Arabic" w:hAnsi="Traditional Arabic" w:cs="Traditional Arabic" w:hint="cs"/>
          <w:sz w:val="36"/>
          <w:szCs w:val="36"/>
          <w:rtl/>
        </w:rPr>
        <w:t>للمرأة</w:t>
      </w:r>
      <w:r w:rsidRPr="00AF667E">
        <w:rPr>
          <w:rFonts w:ascii="Traditional Arabic" w:hAnsi="Traditional Arabic" w:cs="Traditional Arabic"/>
          <w:sz w:val="36"/>
          <w:szCs w:val="36"/>
          <w:rtl/>
        </w:rPr>
        <w:t xml:space="preserve"> </w:t>
      </w:r>
      <w:r w:rsidRPr="00AF667E">
        <w:rPr>
          <w:rFonts w:ascii="Traditional Arabic" w:hAnsi="Traditional Arabic" w:cs="Traditional Arabic" w:hint="cs"/>
          <w:sz w:val="36"/>
          <w:szCs w:val="36"/>
          <w:rtl/>
        </w:rPr>
        <w:t>والطفل</w:t>
      </w:r>
    </w:p>
    <w:p w:rsidR="00AF667E" w:rsidRDefault="00AF667E" w:rsidP="00D368F1">
      <w:pPr>
        <w:rPr>
          <w:rFonts w:ascii="Traditional Arabic" w:hAnsi="Traditional Arabic" w:cs="Traditional Arabic" w:hint="cs"/>
          <w:sz w:val="36"/>
          <w:szCs w:val="36"/>
          <w:rtl/>
        </w:rPr>
      </w:pPr>
      <w:hyperlink r:id="rId14" w:history="1">
        <w:r w:rsidRPr="00C75133">
          <w:rPr>
            <w:rStyle w:val="Hyperlink"/>
            <w:rFonts w:ascii="Traditional Arabic" w:hAnsi="Traditional Arabic" w:cs="Traditional Arabic"/>
            <w:sz w:val="36"/>
            <w:szCs w:val="36"/>
          </w:rPr>
          <w:t>http://www.iicwc.org</w:t>
        </w:r>
        <w:r w:rsidRPr="00C75133">
          <w:rPr>
            <w:rStyle w:val="Hyperlink"/>
            <w:rFonts w:ascii="Traditional Arabic" w:hAnsi="Traditional Arabic" w:cs="Traditional Arabic"/>
            <w:sz w:val="36"/>
            <w:szCs w:val="36"/>
            <w:rtl/>
          </w:rPr>
          <w:t>/</w:t>
        </w:r>
      </w:hyperlink>
    </w:p>
    <w:p w:rsidR="004E31E4" w:rsidRPr="004E31E4" w:rsidRDefault="004E31E4" w:rsidP="00D368F1">
      <w:pPr>
        <w:rPr>
          <w:rFonts w:ascii="Traditional Arabic" w:hAnsi="Traditional Arabic" w:cs="Traditional Arabic" w:hint="cs"/>
          <w:sz w:val="36"/>
          <w:szCs w:val="36"/>
          <w:rtl/>
        </w:rPr>
      </w:pPr>
    </w:p>
    <w:p w:rsidR="00AF0AC8" w:rsidRPr="00D368F1" w:rsidRDefault="00D368F1" w:rsidP="00D368F1">
      <w:pPr>
        <w:rPr>
          <w:rFonts w:ascii="Traditional Arabic" w:hAnsi="Traditional Arabic" w:cs="Traditional Arabic" w:hint="cs"/>
          <w:b/>
          <w:bCs/>
          <w:color w:val="FF0000"/>
          <w:sz w:val="36"/>
          <w:szCs w:val="36"/>
          <w:rtl/>
        </w:rPr>
      </w:pPr>
      <w:r w:rsidRPr="00D368F1">
        <w:rPr>
          <w:rFonts w:ascii="Traditional Arabic" w:hAnsi="Traditional Arabic" w:cs="Traditional Arabic" w:hint="cs"/>
          <w:b/>
          <w:bCs/>
          <w:color w:val="FF0000"/>
          <w:sz w:val="36"/>
          <w:szCs w:val="36"/>
          <w:rtl/>
        </w:rPr>
        <w:t>دول عربية سبقت في إقامة المبادرة:</w:t>
      </w:r>
    </w:p>
    <w:p w:rsidR="00D368F1" w:rsidRDefault="00D368F1" w:rsidP="00D368F1">
      <w:pPr>
        <w:rPr>
          <w:rFonts w:ascii="Traditional Arabic" w:hAnsi="Traditional Arabic" w:cs="Traditional Arabic" w:hint="cs"/>
          <w:sz w:val="36"/>
          <w:szCs w:val="36"/>
          <w:rtl/>
        </w:rPr>
      </w:pPr>
      <w:r>
        <w:rPr>
          <w:rFonts w:ascii="Traditional Arabic" w:hAnsi="Traditional Arabic" w:cs="Traditional Arabic" w:hint="cs"/>
          <w:sz w:val="36"/>
          <w:szCs w:val="36"/>
          <w:rtl/>
        </w:rPr>
        <w:t>[لن أعنف لن أسكت] أقيمت في لبنان</w:t>
      </w:r>
    </w:p>
    <w:p w:rsidR="00D368F1" w:rsidRDefault="00D368F1" w:rsidP="00D368F1">
      <w:pPr>
        <w:rPr>
          <w:rFonts w:ascii="Traditional Arabic" w:hAnsi="Traditional Arabic" w:cs="Traditional Arabic" w:hint="cs"/>
          <w:sz w:val="36"/>
          <w:szCs w:val="36"/>
          <w:rtl/>
        </w:rPr>
      </w:pPr>
      <w:hyperlink r:id="rId15" w:history="1">
        <w:r w:rsidRPr="00C75133">
          <w:rPr>
            <w:rStyle w:val="Hyperlink"/>
            <w:rFonts w:ascii="Traditional Arabic" w:hAnsi="Traditional Arabic" w:cs="Traditional Arabic"/>
            <w:sz w:val="36"/>
            <w:szCs w:val="36"/>
          </w:rPr>
          <w:t>http://engagemen-me.org</w:t>
        </w:r>
        <w:r w:rsidRPr="00C75133">
          <w:rPr>
            <w:rStyle w:val="Hyperlink"/>
            <w:rFonts w:ascii="Traditional Arabic" w:hAnsi="Traditional Arabic" w:cs="Traditional Arabic"/>
            <w:sz w:val="36"/>
            <w:szCs w:val="36"/>
            <w:rtl/>
          </w:rPr>
          <w:t>/</w:t>
        </w:r>
      </w:hyperlink>
    </w:p>
    <w:p w:rsidR="00D368F1" w:rsidRDefault="00D368F1" w:rsidP="00D368F1">
      <w:pPr>
        <w:rPr>
          <w:rFonts w:ascii="Traditional Arabic" w:hAnsi="Traditional Arabic" w:cs="Traditional Arabic" w:hint="cs"/>
          <w:sz w:val="36"/>
          <w:szCs w:val="36"/>
          <w:rtl/>
        </w:rPr>
      </w:pPr>
      <w:r w:rsidRPr="00D368F1">
        <w:rPr>
          <w:rFonts w:ascii="Traditional Arabic" w:hAnsi="Traditional Arabic" w:cs="Traditional Arabic" w:hint="cs"/>
          <w:sz w:val="36"/>
          <w:szCs w:val="36"/>
          <w:rtl/>
        </w:rPr>
        <w:t>برنامج</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حملة</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الـ</w:t>
      </w:r>
      <w:r w:rsidRPr="00D368F1">
        <w:rPr>
          <w:rFonts w:ascii="Traditional Arabic" w:hAnsi="Traditional Arabic" w:cs="Traditional Arabic"/>
          <w:sz w:val="36"/>
          <w:szCs w:val="36"/>
          <w:rtl/>
        </w:rPr>
        <w:t xml:space="preserve">16 </w:t>
      </w:r>
      <w:r w:rsidRPr="00D368F1">
        <w:rPr>
          <w:rFonts w:ascii="Traditional Arabic" w:hAnsi="Traditional Arabic" w:cs="Traditional Arabic" w:hint="cs"/>
          <w:sz w:val="36"/>
          <w:szCs w:val="36"/>
          <w:rtl/>
        </w:rPr>
        <w:t>يوماً</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الوطنية</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لمناهضة</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العنف</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ضد</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المرأة</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وحملة</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الشّريط</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الابيض</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الأولى</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في</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الشرق</w:t>
      </w:r>
      <w:r w:rsidRPr="00D368F1">
        <w:rPr>
          <w:rFonts w:ascii="Traditional Arabic" w:hAnsi="Traditional Arabic" w:cs="Traditional Arabic"/>
          <w:sz w:val="36"/>
          <w:szCs w:val="36"/>
          <w:rtl/>
        </w:rPr>
        <w:t xml:space="preserve"> </w:t>
      </w:r>
      <w:r w:rsidRPr="00D368F1">
        <w:rPr>
          <w:rFonts w:ascii="Traditional Arabic" w:hAnsi="Traditional Arabic" w:cs="Traditional Arabic" w:hint="cs"/>
          <w:sz w:val="36"/>
          <w:szCs w:val="36"/>
          <w:rtl/>
        </w:rPr>
        <w:t>الأوسط</w:t>
      </w:r>
    </w:p>
    <w:p w:rsidR="00D368F1" w:rsidRDefault="00D368F1" w:rsidP="00D368F1">
      <w:pPr>
        <w:rPr>
          <w:rFonts w:ascii="Traditional Arabic" w:hAnsi="Traditional Arabic" w:cs="Traditional Arabic"/>
          <w:sz w:val="36"/>
          <w:szCs w:val="36"/>
        </w:rPr>
      </w:pPr>
      <w:hyperlink r:id="rId16" w:history="1">
        <w:r w:rsidRPr="00C75133">
          <w:rPr>
            <w:rStyle w:val="Hyperlink"/>
            <w:rFonts w:ascii="Traditional Arabic" w:hAnsi="Traditional Arabic" w:cs="Traditional Arabic"/>
            <w:sz w:val="36"/>
            <w:szCs w:val="36"/>
          </w:rPr>
          <w:t>http://www.kafa.org.lb/kafa-news/17/%D8%A8%D8%B1%D9%86%D8%A7%D9%85%D8%AC-%D8%AD%D9%85%D9%84%D8%A9-%D8%A7%D9%84%D9%8016-%D9%8A%D9%88%D9%85%D8%A7-%D8%A7%D9%84%D9%88%D8%B7%D9%86%D9%8A%D8%A9-%D9%84%D9%85%D9%86%D8%A7%D9%87%D8%B6%D8%A9-%D8%A7%D9%84%D8%B9%D9%86%D9%81-%D8%B6%D8%AF-%D8%A7%D9%84</w:t>
        </w:r>
      </w:hyperlink>
    </w:p>
    <w:p w:rsidR="00D368F1" w:rsidRDefault="00D368F1" w:rsidP="00D368F1">
      <w:pPr>
        <w:rPr>
          <w:rFonts w:ascii="Traditional Arabic" w:hAnsi="Traditional Arabic" w:cs="Traditional Arabic"/>
          <w:sz w:val="36"/>
          <w:szCs w:val="36"/>
        </w:rPr>
      </w:pPr>
    </w:p>
    <w:p w:rsidR="00D368F1" w:rsidRDefault="00D368F1" w:rsidP="00D368F1">
      <w:pPr>
        <w:rPr>
          <w:rFonts w:ascii="Traditional Arabic" w:hAnsi="Traditional Arabic" w:cs="Traditional Arabic" w:hint="cs"/>
          <w:sz w:val="36"/>
          <w:szCs w:val="36"/>
          <w:rtl/>
        </w:rPr>
      </w:pPr>
      <w:r w:rsidRPr="00D368F1">
        <w:rPr>
          <w:rFonts w:ascii="Traditional Arabic" w:hAnsi="Traditional Arabic" w:cs="Traditional Arabic"/>
          <w:sz w:val="36"/>
          <w:szCs w:val="36"/>
          <w:rtl/>
        </w:rPr>
        <w:t>وهذه صفحات مناهضة لقانون العنف الأسري في لبنان</w:t>
      </w:r>
      <w:r>
        <w:rPr>
          <w:rFonts w:ascii="Traditional Arabic" w:hAnsi="Traditional Arabic" w:cs="Traditional Arabic" w:hint="cs"/>
          <w:sz w:val="36"/>
          <w:szCs w:val="36"/>
          <w:rtl/>
        </w:rPr>
        <w:t>:</w:t>
      </w:r>
    </w:p>
    <w:p w:rsidR="00D368F1" w:rsidRPr="00D368F1" w:rsidRDefault="00D368F1" w:rsidP="00D368F1">
      <w:pPr>
        <w:rPr>
          <w:rFonts w:ascii="Traditional Arabic" w:hAnsi="Traditional Arabic" w:cs="Traditional Arabic"/>
          <w:sz w:val="36"/>
          <w:szCs w:val="36"/>
          <w:rtl/>
        </w:rPr>
      </w:pPr>
      <w:r w:rsidRPr="00D368F1">
        <w:rPr>
          <w:rFonts w:ascii="Traditional Arabic" w:hAnsi="Traditional Arabic" w:cs="Traditional Arabic"/>
          <w:sz w:val="36"/>
          <w:szCs w:val="36"/>
          <w:rtl/>
        </w:rPr>
        <w:t>ما بدنا عنف.. وما بدنا قانون العنف الأسري</w:t>
      </w:r>
    </w:p>
    <w:p w:rsidR="00D368F1" w:rsidRPr="00D368F1" w:rsidRDefault="00D368F1" w:rsidP="00D368F1">
      <w:pPr>
        <w:rPr>
          <w:rFonts w:ascii="Traditional Arabic" w:hAnsi="Traditional Arabic" w:cs="Traditional Arabic"/>
          <w:sz w:val="36"/>
          <w:szCs w:val="36"/>
          <w:rtl/>
        </w:rPr>
      </w:pPr>
      <w:r w:rsidRPr="00D368F1">
        <w:rPr>
          <w:rFonts w:ascii="Traditional Arabic" w:hAnsi="Traditional Arabic" w:cs="Traditional Arabic"/>
          <w:sz w:val="36"/>
          <w:szCs w:val="36"/>
          <w:rtl/>
        </w:rPr>
        <w:t xml:space="preserve"> </w:t>
      </w:r>
      <w:hyperlink r:id="rId17" w:tgtFrame="_blank" w:history="1">
        <w:r w:rsidRPr="00D368F1">
          <w:rPr>
            <w:rStyle w:val="Hyperlink"/>
            <w:rFonts w:ascii="Traditional Arabic" w:hAnsi="Traditional Arabic" w:cs="Traditional Arabic"/>
            <w:sz w:val="36"/>
            <w:szCs w:val="36"/>
          </w:rPr>
          <w:t>https://www.facebook.com</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No</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DV.Law</w:t>
        </w:r>
      </w:hyperlink>
      <w:r w:rsidRPr="00D368F1">
        <w:rPr>
          <w:rFonts w:ascii="Traditional Arabic" w:hAnsi="Traditional Arabic" w:cs="Traditional Arabic"/>
          <w:sz w:val="36"/>
          <w:szCs w:val="36"/>
          <w:rtl/>
        </w:rPr>
        <w:br/>
        <w:t>لبنانيون ولبنانيات لحماية الأسرة</w:t>
      </w:r>
    </w:p>
    <w:p w:rsidR="00D368F1" w:rsidRPr="00D368F1" w:rsidRDefault="00D368F1" w:rsidP="00D368F1">
      <w:pPr>
        <w:rPr>
          <w:rFonts w:ascii="Traditional Arabic" w:hAnsi="Traditional Arabic" w:cs="Traditional Arabic"/>
          <w:sz w:val="36"/>
          <w:szCs w:val="36"/>
          <w:rtl/>
        </w:rPr>
      </w:pPr>
      <w:r w:rsidRPr="00D368F1">
        <w:rPr>
          <w:rFonts w:ascii="Traditional Arabic" w:hAnsi="Traditional Arabic" w:cs="Traditional Arabic"/>
          <w:sz w:val="36"/>
          <w:szCs w:val="36"/>
          <w:rtl/>
        </w:rPr>
        <w:lastRenderedPageBreak/>
        <w:t xml:space="preserve"> </w:t>
      </w:r>
      <w:hyperlink r:id="rId18" w:tgtFrame="_blank" w:history="1">
        <w:r w:rsidRPr="00D368F1">
          <w:rPr>
            <w:rStyle w:val="Hyperlink"/>
            <w:rFonts w:ascii="Traditional Arabic" w:hAnsi="Traditional Arabic" w:cs="Traditional Arabic"/>
            <w:sz w:val="36"/>
            <w:szCs w:val="36"/>
          </w:rPr>
          <w:t>http://www.facebook.com</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LebaneseForFamily</w:t>
        </w:r>
      </w:hyperlink>
      <w:r w:rsidRPr="00D368F1">
        <w:rPr>
          <w:rFonts w:ascii="Traditional Arabic" w:hAnsi="Traditional Arabic" w:cs="Traditional Arabic"/>
          <w:sz w:val="36"/>
          <w:szCs w:val="36"/>
          <w:rtl/>
        </w:rPr>
        <w:br/>
        <w:t>لا لرفع التحفظات عن اتفاقية السيداو</w:t>
      </w:r>
    </w:p>
    <w:p w:rsidR="00D368F1" w:rsidRPr="00D368F1" w:rsidRDefault="00D368F1" w:rsidP="00D368F1">
      <w:pPr>
        <w:rPr>
          <w:rFonts w:ascii="Traditional Arabic" w:hAnsi="Traditional Arabic" w:cs="Traditional Arabic"/>
          <w:sz w:val="36"/>
          <w:szCs w:val="36"/>
          <w:rtl/>
        </w:rPr>
      </w:pPr>
      <w:r w:rsidRPr="00D368F1">
        <w:rPr>
          <w:rFonts w:ascii="Traditional Arabic" w:hAnsi="Traditional Arabic" w:cs="Traditional Arabic"/>
          <w:sz w:val="36"/>
          <w:szCs w:val="36"/>
          <w:rtl/>
        </w:rPr>
        <w:t xml:space="preserve"> </w:t>
      </w:r>
      <w:hyperlink r:id="rId19" w:tgtFrame="_blank" w:history="1">
        <w:r w:rsidRPr="00D368F1">
          <w:rPr>
            <w:rStyle w:val="Hyperlink"/>
            <w:rFonts w:ascii="Traditional Arabic" w:hAnsi="Traditional Arabic" w:cs="Traditional Arabic"/>
            <w:sz w:val="36"/>
            <w:szCs w:val="36"/>
          </w:rPr>
          <w:t>https://www.facebook.com</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YesReservations.Cedaw</w:t>
        </w:r>
      </w:hyperlink>
      <w:r w:rsidRPr="00D368F1">
        <w:rPr>
          <w:rFonts w:ascii="Traditional Arabic" w:hAnsi="Traditional Arabic" w:cs="Traditional Arabic"/>
          <w:sz w:val="36"/>
          <w:szCs w:val="36"/>
          <w:rtl/>
        </w:rPr>
        <w:br/>
        <w:t>أسرتي أمني وأمانتي</w:t>
      </w:r>
    </w:p>
    <w:p w:rsidR="00D368F1" w:rsidRDefault="00D368F1" w:rsidP="00D368F1">
      <w:pPr>
        <w:rPr>
          <w:rFonts w:ascii="Traditional Arabic" w:hAnsi="Traditional Arabic" w:cs="Traditional Arabic" w:hint="cs"/>
          <w:sz w:val="36"/>
          <w:szCs w:val="36"/>
          <w:rtl/>
        </w:rPr>
      </w:pPr>
      <w:r w:rsidRPr="00D368F1">
        <w:rPr>
          <w:rFonts w:ascii="Traditional Arabic" w:hAnsi="Traditional Arabic" w:cs="Traditional Arabic"/>
          <w:sz w:val="36"/>
          <w:szCs w:val="36"/>
          <w:rtl/>
        </w:rPr>
        <w:t xml:space="preserve"> </w:t>
      </w:r>
      <w:hyperlink r:id="rId20" w:tgtFrame="_blank" w:history="1">
        <w:r w:rsidRPr="00D368F1">
          <w:rPr>
            <w:rStyle w:val="Hyperlink"/>
            <w:rFonts w:ascii="Traditional Arabic" w:hAnsi="Traditional Arabic" w:cs="Traditional Arabic"/>
            <w:sz w:val="36"/>
            <w:szCs w:val="36"/>
          </w:rPr>
          <w:t>https://www.facebook.com</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pages</w:t>
        </w:r>
        <w:r w:rsidRPr="00D368F1">
          <w:rPr>
            <w:rStyle w:val="Hyperlink"/>
            <w:rFonts w:ascii="Traditional Arabic" w:hAnsi="Traditional Arabic" w:cs="Traditional Arabic"/>
            <w:sz w:val="36"/>
            <w:szCs w:val="36"/>
            <w:rtl/>
          </w:rPr>
          <w:t>/أسرتي-أمني-وأمانتي/138287976251525</w:t>
        </w:r>
      </w:hyperlink>
    </w:p>
    <w:p w:rsidR="00D368F1" w:rsidRPr="00D368F1" w:rsidRDefault="00D368F1" w:rsidP="00D368F1">
      <w:pPr>
        <w:rPr>
          <w:rFonts w:ascii="Traditional Arabic" w:hAnsi="Traditional Arabic" w:cs="Traditional Arabic"/>
          <w:sz w:val="36"/>
          <w:szCs w:val="36"/>
          <w:rtl/>
        </w:rPr>
      </w:pPr>
      <w:r w:rsidRPr="00D368F1">
        <w:rPr>
          <w:rFonts w:ascii="Traditional Arabic" w:hAnsi="Traditional Arabic" w:cs="Traditional Arabic"/>
          <w:sz w:val="36"/>
          <w:szCs w:val="36"/>
          <w:rtl/>
        </w:rPr>
        <w:br/>
      </w:r>
      <w:r w:rsidRPr="00D368F1">
        <w:rPr>
          <w:rFonts w:ascii="Traditional Arabic" w:hAnsi="Traditional Arabic" w:cs="Traditional Arabic"/>
          <w:sz w:val="36"/>
          <w:szCs w:val="36"/>
        </w:rPr>
        <w:t>KAFA (enough) Exploitation</w:t>
      </w:r>
      <w:r w:rsidRPr="00D368F1">
        <w:rPr>
          <w:rFonts w:ascii="Traditional Arabic" w:hAnsi="Traditional Arabic" w:cs="Traditional Arabic"/>
          <w:sz w:val="36"/>
          <w:szCs w:val="36"/>
          <w:rtl/>
        </w:rPr>
        <w:t xml:space="preserve"> &amp; </w:t>
      </w:r>
      <w:r w:rsidRPr="00D368F1">
        <w:rPr>
          <w:rFonts w:ascii="Traditional Arabic" w:hAnsi="Traditional Arabic" w:cs="Traditional Arabic"/>
          <w:sz w:val="36"/>
          <w:szCs w:val="36"/>
        </w:rPr>
        <w:t>Misguidance</w:t>
      </w:r>
      <w:r w:rsidRPr="00D368F1">
        <w:rPr>
          <w:rFonts w:ascii="Traditional Arabic" w:hAnsi="Traditional Arabic" w:cs="Traditional Arabic"/>
          <w:sz w:val="36"/>
          <w:szCs w:val="36"/>
          <w:rtl/>
        </w:rPr>
        <w:t xml:space="preserve"> </w:t>
      </w:r>
    </w:p>
    <w:p w:rsidR="00D368F1" w:rsidRPr="00D368F1" w:rsidRDefault="00D368F1" w:rsidP="00D368F1">
      <w:pPr>
        <w:rPr>
          <w:rFonts w:ascii="Traditional Arabic" w:hAnsi="Traditional Arabic" w:cs="Traditional Arabic"/>
          <w:sz w:val="36"/>
          <w:szCs w:val="36"/>
          <w:rtl/>
        </w:rPr>
      </w:pPr>
      <w:hyperlink r:id="rId21" w:tgtFrame="_blank" w:history="1">
        <w:r w:rsidRPr="00D368F1">
          <w:rPr>
            <w:rStyle w:val="Hyperlink"/>
            <w:rFonts w:ascii="Traditional Arabic" w:hAnsi="Traditional Arabic" w:cs="Traditional Arabic"/>
            <w:sz w:val="36"/>
            <w:szCs w:val="36"/>
          </w:rPr>
          <w:t>https://www.facebook.com</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pages</w:t>
        </w:r>
        <w:r w:rsidRPr="00D368F1">
          <w:rPr>
            <w:rStyle w:val="Hyperlink"/>
            <w:rFonts w:ascii="Traditional Arabic" w:hAnsi="Traditional Arabic" w:cs="Traditional Arabic"/>
            <w:sz w:val="36"/>
            <w:szCs w:val="36"/>
            <w:rtl/>
          </w:rPr>
          <w:t>/</w:t>
        </w:r>
        <w:r w:rsidRPr="00D368F1">
          <w:rPr>
            <w:rStyle w:val="Hyperlink"/>
            <w:rFonts w:ascii="Traditional Arabic" w:hAnsi="Traditional Arabic" w:cs="Traditional Arabic"/>
            <w:sz w:val="36"/>
            <w:szCs w:val="36"/>
          </w:rPr>
          <w:t>KAFA-enough-Exploitation-Misguidance/251347124890410</w:t>
        </w:r>
      </w:hyperlink>
    </w:p>
    <w:p w:rsidR="00D368F1" w:rsidRPr="00D368F1" w:rsidRDefault="00D368F1" w:rsidP="00D368F1">
      <w:pPr>
        <w:rPr>
          <w:rFonts w:ascii="Traditional Arabic" w:hAnsi="Traditional Arabic" w:cs="Traditional Arabic"/>
          <w:sz w:val="36"/>
          <w:szCs w:val="36"/>
        </w:rPr>
      </w:pPr>
    </w:p>
    <w:sectPr w:rsidR="00D368F1" w:rsidRPr="00D368F1" w:rsidSect="00D368F1">
      <w:pgSz w:w="11906" w:h="16838"/>
      <w:pgMar w:top="993" w:right="1800" w:bottom="426"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7F2" w:rsidRDefault="00F537F2" w:rsidP="00AF0AC8">
      <w:pPr>
        <w:spacing w:after="0" w:line="240" w:lineRule="auto"/>
      </w:pPr>
      <w:r>
        <w:separator/>
      </w:r>
    </w:p>
  </w:endnote>
  <w:endnote w:type="continuationSeparator" w:id="0">
    <w:p w:rsidR="00F537F2" w:rsidRDefault="00F537F2" w:rsidP="00AF0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7F2" w:rsidRDefault="00F537F2" w:rsidP="00AF0AC8">
      <w:pPr>
        <w:spacing w:after="0" w:line="240" w:lineRule="auto"/>
      </w:pPr>
      <w:r>
        <w:separator/>
      </w:r>
    </w:p>
  </w:footnote>
  <w:footnote w:type="continuationSeparator" w:id="0">
    <w:p w:rsidR="00F537F2" w:rsidRDefault="00F537F2" w:rsidP="00AF0AC8">
      <w:pPr>
        <w:spacing w:after="0" w:line="240" w:lineRule="auto"/>
      </w:pPr>
      <w:r>
        <w:continuationSeparator/>
      </w:r>
    </w:p>
  </w:footnote>
  <w:footnote w:id="1">
    <w:p w:rsidR="00C34F8F" w:rsidRPr="00316CD2" w:rsidRDefault="00C34F8F" w:rsidP="00316CD2">
      <w:pPr>
        <w:pStyle w:val="a3"/>
        <w:jc w:val="both"/>
        <w:rPr>
          <w:rFonts w:ascii="Traditional Arabic" w:hAnsi="Traditional Arabic" w:cs="Traditional Arabic"/>
          <w:sz w:val="24"/>
          <w:szCs w:val="24"/>
        </w:rPr>
      </w:pPr>
      <w:r w:rsidRPr="00316CD2">
        <w:rPr>
          <w:rStyle w:val="a4"/>
          <w:rFonts w:ascii="Traditional Arabic" w:hAnsi="Traditional Arabic" w:cs="Traditional Arabic"/>
          <w:sz w:val="24"/>
          <w:szCs w:val="24"/>
        </w:rPr>
        <w:footnoteRef/>
      </w:r>
      <w:r w:rsidRPr="00316CD2">
        <w:rPr>
          <w:rFonts w:ascii="Traditional Arabic" w:hAnsi="Traditional Arabic" w:cs="Traditional Arabic"/>
          <w:sz w:val="24"/>
          <w:szCs w:val="24"/>
          <w:rtl/>
        </w:rPr>
        <w:t xml:space="preserve"> - سميرة الغامدي  مقدمة برامج ورئيسة  مجلس الإدارة لجمعية حماية الأسرة التابعة، ناشطة في حقوق حماية الأسرة، وتزامنا مع مبادرة [الشريط الأبيض] تقيم حملة [ما خفي أعظم] للمطالبة بسن قوانين للحد من "العنف ضد النساء"، وشعار الحملة عبارة عن صورة لامرأة تلبس البرقع، إحدى عينيها مصابة بكدمات تظهر نتيجة الضرب الذي تعرضت له!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946"/>
    <w:multiLevelType w:val="hybridMultilevel"/>
    <w:tmpl w:val="36DAA6E6"/>
    <w:lvl w:ilvl="0" w:tplc="3DA433B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1120C"/>
    <w:multiLevelType w:val="hybridMultilevel"/>
    <w:tmpl w:val="567A1358"/>
    <w:lvl w:ilvl="0" w:tplc="249E1C6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AF0AC8"/>
    <w:rsid w:val="00041D90"/>
    <w:rsid w:val="00053BB2"/>
    <w:rsid w:val="00062C3E"/>
    <w:rsid w:val="0017349C"/>
    <w:rsid w:val="00195D72"/>
    <w:rsid w:val="002A69EE"/>
    <w:rsid w:val="002D0CB5"/>
    <w:rsid w:val="002E5400"/>
    <w:rsid w:val="00301AC3"/>
    <w:rsid w:val="00306B92"/>
    <w:rsid w:val="00316CD2"/>
    <w:rsid w:val="003812E3"/>
    <w:rsid w:val="003B088A"/>
    <w:rsid w:val="004C7EC4"/>
    <w:rsid w:val="004E31E4"/>
    <w:rsid w:val="005B1BD2"/>
    <w:rsid w:val="005B1ED4"/>
    <w:rsid w:val="00635EE0"/>
    <w:rsid w:val="00646ABF"/>
    <w:rsid w:val="00686045"/>
    <w:rsid w:val="007A79AA"/>
    <w:rsid w:val="009265F1"/>
    <w:rsid w:val="0096511C"/>
    <w:rsid w:val="00A95891"/>
    <w:rsid w:val="00AA6488"/>
    <w:rsid w:val="00AE0147"/>
    <w:rsid w:val="00AF0AC8"/>
    <w:rsid w:val="00AF667E"/>
    <w:rsid w:val="00C03E8D"/>
    <w:rsid w:val="00C34F8F"/>
    <w:rsid w:val="00C906AD"/>
    <w:rsid w:val="00C95A2B"/>
    <w:rsid w:val="00D368F1"/>
    <w:rsid w:val="00D8396A"/>
    <w:rsid w:val="00DF0D22"/>
    <w:rsid w:val="00DF2042"/>
    <w:rsid w:val="00E6067A"/>
    <w:rsid w:val="00F01A6C"/>
    <w:rsid w:val="00F537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F0AC8"/>
    <w:pPr>
      <w:spacing w:after="0" w:line="240" w:lineRule="auto"/>
    </w:pPr>
    <w:rPr>
      <w:sz w:val="20"/>
      <w:szCs w:val="20"/>
    </w:rPr>
  </w:style>
  <w:style w:type="character" w:customStyle="1" w:styleId="Char">
    <w:name w:val="نص حاشية سفلية Char"/>
    <w:basedOn w:val="a0"/>
    <w:link w:val="a3"/>
    <w:uiPriority w:val="99"/>
    <w:semiHidden/>
    <w:rsid w:val="00AF0AC8"/>
    <w:rPr>
      <w:sz w:val="20"/>
      <w:szCs w:val="20"/>
    </w:rPr>
  </w:style>
  <w:style w:type="character" w:styleId="a4">
    <w:name w:val="footnote reference"/>
    <w:basedOn w:val="a0"/>
    <w:uiPriority w:val="99"/>
    <w:semiHidden/>
    <w:unhideWhenUsed/>
    <w:rsid w:val="00AF0AC8"/>
    <w:rPr>
      <w:vertAlign w:val="superscript"/>
    </w:rPr>
  </w:style>
  <w:style w:type="paragraph" w:styleId="a5">
    <w:name w:val="List Paragraph"/>
    <w:basedOn w:val="a"/>
    <w:uiPriority w:val="34"/>
    <w:qFormat/>
    <w:rsid w:val="004C7EC4"/>
    <w:pPr>
      <w:ind w:left="720"/>
      <w:contextualSpacing/>
    </w:pPr>
  </w:style>
  <w:style w:type="character" w:styleId="Hyperlink">
    <w:name w:val="Hyperlink"/>
    <w:basedOn w:val="a0"/>
    <w:uiPriority w:val="99"/>
    <w:unhideWhenUsed/>
    <w:rsid w:val="004E31E4"/>
    <w:rPr>
      <w:color w:val="0000FF" w:themeColor="hyperlink"/>
      <w:u w:val="single"/>
    </w:rPr>
  </w:style>
  <w:style w:type="character" w:customStyle="1" w:styleId="textexposedshow">
    <w:name w:val="text_exposed_show"/>
    <w:basedOn w:val="a0"/>
    <w:rsid w:val="00D368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qt.com/2013/04/21/article_749244.html" TargetMode="External"/><Relationship Id="rId13" Type="http://schemas.openxmlformats.org/officeDocument/2006/relationships/hyperlink" Target="http://www.almoslim.net/node/181054" TargetMode="External"/><Relationship Id="rId18" Type="http://schemas.openxmlformats.org/officeDocument/2006/relationships/hyperlink" Target="http://www.facebook.com/LebaneseForFamily" TargetMode="External"/><Relationship Id="rId3" Type="http://schemas.openxmlformats.org/officeDocument/2006/relationships/styles" Target="styles.xml"/><Relationship Id="rId21" Type="http://schemas.openxmlformats.org/officeDocument/2006/relationships/hyperlink" Target="https://www.facebook.com/pages/KAFA-enough-Exploitation-Misguidance/251347124890410" TargetMode="External"/><Relationship Id="rId7" Type="http://schemas.openxmlformats.org/officeDocument/2006/relationships/endnotes" Target="endnotes.xml"/><Relationship Id="rId12" Type="http://schemas.openxmlformats.org/officeDocument/2006/relationships/hyperlink" Target="http://www.iicwc.org/lagna/iicwc/iicwc.php?id=983#_ftn6" TargetMode="External"/><Relationship Id="rId17" Type="http://schemas.openxmlformats.org/officeDocument/2006/relationships/hyperlink" Target="https://www.facebook.com/No.DV.Law" TargetMode="External"/><Relationship Id="rId2" Type="http://schemas.openxmlformats.org/officeDocument/2006/relationships/numbering" Target="numbering.xml"/><Relationship Id="rId16" Type="http://schemas.openxmlformats.org/officeDocument/2006/relationships/hyperlink" Target="http://www.kafa.org.lb/kafa-news/17/%D8%A8%D8%B1%D9%86%D8%A7%D9%85%D8%AC-%D8%AD%D9%85%D9%84%D8%A9-%D8%A7%D9%84%D9%8016-%D9%8A%D9%88%D9%85%D8%A7-%D8%A7%D9%84%D9%88%D8%B7%D9%86%D9%8A%D8%A9-%D9%84%D9%85%D9%86%D8%A7%D9%87%D8%B6%D8%A9-%D8%A7%D9%84%D8%B9%D9%86%D9%81-%D8%B6%D8%AF-%D8%A7%D9%84" TargetMode="External"/><Relationship Id="rId20" Type="http://schemas.openxmlformats.org/officeDocument/2006/relationships/hyperlink" Target="https://www.facebook.com/pages/%D8%A3%D8%B3%D8%B1%D8%AA%D9%8A-%D8%A3%D9%85%D9%86%D9%8A-%D9%88%D8%A3%D9%85%D8%A7%D9%86%D8%AA%D9%8A/138287976251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hethat.com/NewsDatials.aspx?id=2931#_ftnref2" TargetMode="External"/><Relationship Id="rId5" Type="http://schemas.openxmlformats.org/officeDocument/2006/relationships/webSettings" Target="webSettings.xml"/><Relationship Id="rId15" Type="http://schemas.openxmlformats.org/officeDocument/2006/relationships/hyperlink" Target="http://engagemen-me.org/" TargetMode="External"/><Relationship Id="rId23" Type="http://schemas.openxmlformats.org/officeDocument/2006/relationships/theme" Target="theme/theme1.xml"/><Relationship Id="rId10" Type="http://schemas.openxmlformats.org/officeDocument/2006/relationships/hyperlink" Target="http://www.bahethat.com/NewsDatials.aspx?id=2849" TargetMode="External"/><Relationship Id="rId19" Type="http://schemas.openxmlformats.org/officeDocument/2006/relationships/hyperlink" Target="https://www.facebook.com/YesReservations.Cedaw" TargetMode="External"/><Relationship Id="rId4" Type="http://schemas.openxmlformats.org/officeDocument/2006/relationships/settings" Target="settings.xml"/><Relationship Id="rId9" Type="http://schemas.openxmlformats.org/officeDocument/2006/relationships/hyperlink" Target="http://sabq.org/421fde" TargetMode="External"/><Relationship Id="rId14" Type="http://schemas.openxmlformats.org/officeDocument/2006/relationships/hyperlink" Target="http://www.iicwc.org/"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379B-C936-46B7-B866-5F4218D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1463</Words>
  <Characters>8341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hayat</cp:lastModifiedBy>
  <cp:revision>9</cp:revision>
  <cp:lastPrinted>2013-04-24T00:42:00Z</cp:lastPrinted>
  <dcterms:created xsi:type="dcterms:W3CDTF">2013-04-24T00:05:00Z</dcterms:created>
  <dcterms:modified xsi:type="dcterms:W3CDTF">2013-04-24T00:42:00Z</dcterms:modified>
</cp:coreProperties>
</file>