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5CC3" w14:textId="77777777" w:rsidR="007A017A" w:rsidRPr="00C63281" w:rsidRDefault="007A017A" w:rsidP="00C63281">
      <w:pPr>
        <w:ind w:left="509" w:right="284"/>
        <w:jc w:val="center"/>
        <w:rPr>
          <w:rFonts w:ascii="Arabic Typesetting" w:hAnsi="Arabic Typesetting" w:cs="Arabic Typesetting"/>
          <w:sz w:val="36"/>
          <w:szCs w:val="36"/>
          <w:rtl/>
        </w:rPr>
      </w:pPr>
    </w:p>
    <w:p w14:paraId="7AF562BA" w14:textId="77777777" w:rsidR="007A017A" w:rsidRPr="00C63281" w:rsidRDefault="007A017A" w:rsidP="00C63281">
      <w:pPr>
        <w:ind w:left="509" w:right="284"/>
        <w:jc w:val="center"/>
        <w:rPr>
          <w:rFonts w:ascii="Arabic Typesetting" w:hAnsi="Arabic Typesetting" w:cs="Arabic Typesetting"/>
          <w:sz w:val="36"/>
          <w:szCs w:val="36"/>
          <w:rtl/>
        </w:rPr>
      </w:pPr>
    </w:p>
    <w:p w14:paraId="32D97B1F" w14:textId="77777777" w:rsidR="007A017A" w:rsidRPr="00C63281" w:rsidRDefault="007A017A" w:rsidP="00C63281">
      <w:pPr>
        <w:ind w:left="509" w:right="284"/>
        <w:jc w:val="center"/>
        <w:rPr>
          <w:rFonts w:ascii="Arabic Typesetting" w:hAnsi="Arabic Typesetting" w:cs="Arabic Typesetting"/>
          <w:sz w:val="36"/>
          <w:szCs w:val="36"/>
          <w:rtl/>
        </w:rPr>
      </w:pPr>
    </w:p>
    <w:p w14:paraId="5C553059" w14:textId="77777777" w:rsidR="007A017A" w:rsidRPr="00C63281" w:rsidRDefault="007A017A" w:rsidP="00C63281">
      <w:pPr>
        <w:ind w:left="509" w:right="284"/>
        <w:jc w:val="center"/>
        <w:rPr>
          <w:rFonts w:ascii="Arabic Typesetting" w:hAnsi="Arabic Typesetting" w:cs="Arabic Typesetting"/>
          <w:sz w:val="36"/>
          <w:szCs w:val="36"/>
          <w:rtl/>
        </w:rPr>
      </w:pPr>
    </w:p>
    <w:p w14:paraId="4B2CA93D" w14:textId="77777777" w:rsidR="00500BE7" w:rsidRPr="0073006E" w:rsidRDefault="007A017A" w:rsidP="00C63281">
      <w:pPr>
        <w:ind w:left="509" w:right="284"/>
        <w:jc w:val="center"/>
        <w:rPr>
          <w:rFonts w:ascii="Arabic Typesetting" w:hAnsi="Arabic Typesetting" w:cs="Arabic Typesetting"/>
          <w:b/>
          <w:bCs/>
          <w:sz w:val="72"/>
          <w:szCs w:val="72"/>
          <w:rtl/>
        </w:rPr>
      </w:pPr>
      <w:r w:rsidRPr="0073006E">
        <w:rPr>
          <w:rFonts w:ascii="Arabic Typesetting" w:hAnsi="Arabic Typesetting" w:cs="Arabic Typesetting"/>
          <w:b/>
          <w:bCs/>
          <w:sz w:val="72"/>
          <w:szCs w:val="72"/>
          <w:rtl/>
        </w:rPr>
        <w:t>صيام</w:t>
      </w:r>
      <w:r w:rsidR="00C92F76" w:rsidRPr="0073006E">
        <w:rPr>
          <w:rFonts w:ascii="Arabic Typesetting" w:hAnsi="Arabic Typesetting" w:cs="Arabic Typesetting"/>
          <w:b/>
          <w:bCs/>
          <w:sz w:val="72"/>
          <w:szCs w:val="72"/>
          <w:rtl/>
        </w:rPr>
        <w:t xml:space="preserve"> رمضان</w:t>
      </w:r>
      <w:r w:rsidRPr="0073006E">
        <w:rPr>
          <w:rFonts w:ascii="Arabic Typesetting" w:hAnsi="Arabic Typesetting" w:cs="Arabic Typesetting"/>
          <w:b/>
          <w:bCs/>
          <w:sz w:val="72"/>
          <w:szCs w:val="72"/>
          <w:rtl/>
        </w:rPr>
        <w:t xml:space="preserve"> في البلاد التي يطول النهار فيها جدا</w:t>
      </w:r>
    </w:p>
    <w:p w14:paraId="0B655A03" w14:textId="77777777" w:rsidR="007A017A" w:rsidRPr="0073006E" w:rsidRDefault="007A017A" w:rsidP="00C63281">
      <w:pPr>
        <w:ind w:left="509" w:right="284"/>
        <w:jc w:val="center"/>
        <w:rPr>
          <w:rFonts w:ascii="Arabic Typesetting" w:hAnsi="Arabic Typesetting" w:cs="Arabic Typesetting"/>
          <w:b/>
          <w:bCs/>
          <w:sz w:val="44"/>
          <w:szCs w:val="44"/>
          <w:rtl/>
        </w:rPr>
      </w:pPr>
    </w:p>
    <w:p w14:paraId="4A3AD831" w14:textId="77777777" w:rsidR="00EE49B8" w:rsidRPr="0073006E" w:rsidRDefault="00EE49B8" w:rsidP="00C63281">
      <w:pPr>
        <w:ind w:left="509" w:right="284"/>
        <w:jc w:val="center"/>
        <w:rPr>
          <w:rFonts w:ascii="Arabic Typesetting" w:hAnsi="Arabic Typesetting" w:cs="Arabic Typesetting"/>
          <w:b/>
          <w:bCs/>
          <w:sz w:val="44"/>
          <w:szCs w:val="44"/>
          <w:rtl/>
        </w:rPr>
      </w:pPr>
    </w:p>
    <w:p w14:paraId="4E84A4FE" w14:textId="77777777" w:rsidR="00EE49B8" w:rsidRPr="0073006E" w:rsidRDefault="00EE49B8" w:rsidP="00C63281">
      <w:pPr>
        <w:ind w:left="509" w:right="284"/>
        <w:jc w:val="center"/>
        <w:rPr>
          <w:rFonts w:ascii="Arabic Typesetting" w:hAnsi="Arabic Typesetting" w:cs="Arabic Typesetting"/>
          <w:b/>
          <w:bCs/>
          <w:sz w:val="44"/>
          <w:szCs w:val="44"/>
          <w:rtl/>
        </w:rPr>
      </w:pPr>
    </w:p>
    <w:p w14:paraId="51BA9244" w14:textId="77777777" w:rsidR="00EE49B8" w:rsidRPr="0073006E" w:rsidRDefault="00EE49B8" w:rsidP="00C63281">
      <w:pPr>
        <w:ind w:left="509" w:right="284"/>
        <w:jc w:val="center"/>
        <w:rPr>
          <w:rFonts w:ascii="Arabic Typesetting" w:hAnsi="Arabic Typesetting" w:cs="Arabic Typesetting"/>
          <w:b/>
          <w:bCs/>
          <w:sz w:val="44"/>
          <w:szCs w:val="44"/>
          <w:rtl/>
        </w:rPr>
      </w:pPr>
    </w:p>
    <w:p w14:paraId="7D8A2D6A" w14:textId="77777777" w:rsidR="007A017A" w:rsidRPr="0073006E" w:rsidRDefault="00841779" w:rsidP="00C63281">
      <w:pPr>
        <w:ind w:left="509" w:right="284"/>
        <w:jc w:val="center"/>
        <w:rPr>
          <w:rFonts w:ascii="Arabic Typesetting" w:hAnsi="Arabic Typesetting" w:cs="Arabic Typesetting"/>
          <w:b/>
          <w:bCs/>
          <w:sz w:val="48"/>
          <w:szCs w:val="48"/>
          <w:rtl/>
        </w:rPr>
      </w:pPr>
      <w:r w:rsidRPr="0073006E">
        <w:rPr>
          <w:rFonts w:ascii="Arabic Typesetting" w:hAnsi="Arabic Typesetting" w:cs="Arabic Typesetting"/>
          <w:b/>
          <w:bCs/>
          <w:sz w:val="48"/>
          <w:szCs w:val="48"/>
          <w:rtl/>
        </w:rPr>
        <w:t>أ.</w:t>
      </w:r>
      <w:r w:rsidR="007A017A" w:rsidRPr="0073006E">
        <w:rPr>
          <w:rFonts w:ascii="Arabic Typesetting" w:hAnsi="Arabic Typesetting" w:cs="Arabic Typesetting"/>
          <w:b/>
          <w:bCs/>
          <w:sz w:val="48"/>
          <w:szCs w:val="48"/>
          <w:rtl/>
        </w:rPr>
        <w:t>د</w:t>
      </w:r>
      <w:r w:rsidR="00C92F76" w:rsidRPr="0073006E">
        <w:rPr>
          <w:rFonts w:ascii="Arabic Typesetting" w:hAnsi="Arabic Typesetting" w:cs="Arabic Typesetting"/>
          <w:b/>
          <w:bCs/>
          <w:sz w:val="48"/>
          <w:szCs w:val="48"/>
          <w:rtl/>
        </w:rPr>
        <w:t xml:space="preserve"> </w:t>
      </w:r>
      <w:proofErr w:type="gramStart"/>
      <w:r w:rsidR="007A017A" w:rsidRPr="0073006E">
        <w:rPr>
          <w:rFonts w:ascii="Arabic Typesetting" w:hAnsi="Arabic Typesetting" w:cs="Arabic Typesetting"/>
          <w:b/>
          <w:bCs/>
          <w:sz w:val="48"/>
          <w:szCs w:val="48"/>
          <w:rtl/>
        </w:rPr>
        <w:t>عبدالله</w:t>
      </w:r>
      <w:proofErr w:type="gramEnd"/>
      <w:r w:rsidR="007A017A" w:rsidRPr="0073006E">
        <w:rPr>
          <w:rFonts w:ascii="Arabic Typesetting" w:hAnsi="Arabic Typesetting" w:cs="Arabic Typesetting"/>
          <w:b/>
          <w:bCs/>
          <w:sz w:val="48"/>
          <w:szCs w:val="48"/>
          <w:rtl/>
        </w:rPr>
        <w:t xml:space="preserve"> بن حمد السكاكر</w:t>
      </w:r>
    </w:p>
    <w:p w14:paraId="38FD3F3C" w14:textId="77777777" w:rsidR="007A017A" w:rsidRPr="0073006E" w:rsidRDefault="00351253" w:rsidP="00C63281">
      <w:pPr>
        <w:ind w:left="509" w:right="284"/>
        <w:jc w:val="center"/>
        <w:rPr>
          <w:rFonts w:ascii="Arabic Typesetting" w:hAnsi="Arabic Typesetting" w:cs="Arabic Typesetting"/>
          <w:b/>
          <w:bCs/>
          <w:sz w:val="48"/>
          <w:szCs w:val="48"/>
          <w:rtl/>
        </w:rPr>
      </w:pPr>
      <w:r w:rsidRPr="0073006E">
        <w:rPr>
          <w:rFonts w:ascii="Arabic Typesetting" w:hAnsi="Arabic Typesetting" w:cs="Arabic Typesetting" w:hint="cs"/>
          <w:b/>
          <w:bCs/>
          <w:sz w:val="48"/>
          <w:szCs w:val="48"/>
          <w:rtl/>
        </w:rPr>
        <w:t>أستاذ الفقه بكلية الشريعة</w:t>
      </w:r>
    </w:p>
    <w:p w14:paraId="666FA0DC" w14:textId="77777777" w:rsidR="00351253" w:rsidRPr="0073006E" w:rsidRDefault="00351253" w:rsidP="00C63281">
      <w:pPr>
        <w:ind w:left="509" w:right="284"/>
        <w:jc w:val="center"/>
        <w:rPr>
          <w:rFonts w:ascii="Arabic Typesetting" w:hAnsi="Arabic Typesetting" w:cs="Arabic Typesetting"/>
          <w:b/>
          <w:bCs/>
          <w:sz w:val="48"/>
          <w:szCs w:val="48"/>
          <w:rtl/>
        </w:rPr>
      </w:pPr>
      <w:r w:rsidRPr="0073006E">
        <w:rPr>
          <w:rFonts w:ascii="Arabic Typesetting" w:hAnsi="Arabic Typesetting" w:cs="Arabic Typesetting" w:hint="cs"/>
          <w:b/>
          <w:bCs/>
          <w:sz w:val="48"/>
          <w:szCs w:val="48"/>
          <w:rtl/>
        </w:rPr>
        <w:t>جامعة القصيم</w:t>
      </w:r>
    </w:p>
    <w:p w14:paraId="637AFD5F" w14:textId="77777777" w:rsidR="00351253" w:rsidRPr="00C63281" w:rsidRDefault="00351253" w:rsidP="00C63281">
      <w:pPr>
        <w:ind w:left="509" w:right="284"/>
        <w:jc w:val="center"/>
        <w:rPr>
          <w:rFonts w:ascii="Arabic Typesetting" w:hAnsi="Arabic Typesetting" w:cs="Arabic Typesetting"/>
          <w:b/>
          <w:bCs/>
          <w:sz w:val="36"/>
          <w:szCs w:val="36"/>
          <w:rtl/>
        </w:rPr>
      </w:pPr>
    </w:p>
    <w:p w14:paraId="00572378" w14:textId="77777777" w:rsidR="0073006E" w:rsidRDefault="0073006E">
      <w:pPr>
        <w:bidi w:val="0"/>
        <w:rPr>
          <w:rFonts w:ascii="Arabic Typesetting" w:hAnsi="Arabic Typesetting" w:cs="Arabic Typesetting"/>
          <w:sz w:val="36"/>
          <w:szCs w:val="36"/>
          <w:rtl/>
        </w:rPr>
      </w:pPr>
      <w:r>
        <w:rPr>
          <w:rFonts w:ascii="Arabic Typesetting" w:hAnsi="Arabic Typesetting" w:cs="Arabic Typesetting"/>
          <w:sz w:val="36"/>
          <w:szCs w:val="36"/>
          <w:rtl/>
        </w:rPr>
        <w:br w:type="page"/>
      </w:r>
    </w:p>
    <w:p w14:paraId="29F87309" w14:textId="77777777" w:rsidR="00EE49B8" w:rsidRPr="00C63281" w:rsidRDefault="00EE49B8" w:rsidP="00C63281">
      <w:pPr>
        <w:ind w:left="509" w:right="284"/>
        <w:jc w:val="center"/>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بسم الله الرحمن الرحيم</w:t>
      </w:r>
    </w:p>
    <w:p w14:paraId="3B61DBD7" w14:textId="77777777" w:rsidR="007A017A" w:rsidRPr="00C63281" w:rsidRDefault="007A017A"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الحمد لله والصلاة والسلام على رسول الله وعلى آله وصحبه ومن اهتدى بهداه وبعد:</w:t>
      </w:r>
    </w:p>
    <w:p w14:paraId="343B987B" w14:textId="77777777" w:rsidR="007A017A" w:rsidRPr="00C63281" w:rsidRDefault="00EE49B8"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فإن مما عمت به البلوى في هذا الزم وجود جاليات مسلمة في بعض البلاد المتطرفة جنوبا أو شمالا مما نتج عنه طول نهار الصيام في </w:t>
      </w:r>
      <w:r w:rsidR="004916D4" w:rsidRPr="00C63281">
        <w:rPr>
          <w:rFonts w:ascii="Arabic Typesetting" w:hAnsi="Arabic Typesetting" w:cs="Arabic Typesetting" w:hint="cs"/>
          <w:sz w:val="36"/>
          <w:szCs w:val="36"/>
          <w:rtl/>
        </w:rPr>
        <w:t xml:space="preserve">صيف </w:t>
      </w:r>
      <w:r w:rsidR="004916D4" w:rsidRPr="00C63281">
        <w:rPr>
          <w:rFonts w:ascii="Arabic Typesetting" w:hAnsi="Arabic Typesetting" w:cs="Arabic Typesetting"/>
          <w:sz w:val="36"/>
          <w:szCs w:val="36"/>
          <w:rtl/>
        </w:rPr>
        <w:t>تلك البلدان</w:t>
      </w:r>
      <w:r w:rsidRPr="00C63281">
        <w:rPr>
          <w:rFonts w:ascii="Arabic Typesetting" w:hAnsi="Arabic Typesetting" w:cs="Arabic Typesetting"/>
          <w:sz w:val="36"/>
          <w:szCs w:val="36"/>
          <w:rtl/>
        </w:rPr>
        <w:t xml:space="preserve"> طولا مفرطا هو مظنة حصول المشقة الشديدة أو الضرر فكان لزاما على أهل العلم بحث تلك المسألة والخروج منها برأي يفتى به أولئك المسلمون ليستقيم لهم القيام بهذا الركن من أركان الإسلام , وقد عزمت متوكلا على الله أن أبحث هذه المسألة سائلا</w:t>
      </w:r>
      <w:r w:rsidR="007A017A" w:rsidRPr="00C63281">
        <w:rPr>
          <w:rFonts w:ascii="Arabic Typesetting" w:hAnsi="Arabic Typesetting" w:cs="Arabic Typesetting"/>
          <w:sz w:val="36"/>
          <w:szCs w:val="36"/>
          <w:rtl/>
        </w:rPr>
        <w:t xml:space="preserve"> الله بمنه وكرمه أن ييسره ويعين عليه , ويوفقني في</w:t>
      </w:r>
      <w:r w:rsidRPr="00C63281">
        <w:rPr>
          <w:rFonts w:ascii="Arabic Typesetting" w:hAnsi="Arabic Typesetting" w:cs="Arabic Typesetting"/>
          <w:sz w:val="36"/>
          <w:szCs w:val="36"/>
          <w:rtl/>
        </w:rPr>
        <w:t>ه</w:t>
      </w:r>
      <w:r w:rsidR="007A017A" w:rsidRPr="00C63281">
        <w:rPr>
          <w:rFonts w:ascii="Arabic Typesetting" w:hAnsi="Arabic Typesetting" w:cs="Arabic Typesetting"/>
          <w:sz w:val="36"/>
          <w:szCs w:val="36"/>
          <w:rtl/>
        </w:rPr>
        <w:t xml:space="preserve"> للإخلاص وإصابة الحق إنه سميع مجيب.</w:t>
      </w:r>
    </w:p>
    <w:p w14:paraId="6D556433" w14:textId="77777777" w:rsidR="00EE49B8" w:rsidRPr="00C63281" w:rsidRDefault="00EE49B8" w:rsidP="00C63281">
      <w:pPr>
        <w:ind w:left="509" w:right="284"/>
        <w:jc w:val="both"/>
        <w:rPr>
          <w:rFonts w:ascii="Arabic Typesetting" w:hAnsi="Arabic Typesetting" w:cs="Arabic Typesetting"/>
          <w:sz w:val="36"/>
          <w:szCs w:val="36"/>
          <w:rtl/>
        </w:rPr>
      </w:pPr>
    </w:p>
    <w:p w14:paraId="7FF1D73C" w14:textId="77777777" w:rsidR="0073006E" w:rsidRDefault="0073006E">
      <w:pPr>
        <w:bidi w:val="0"/>
        <w:rPr>
          <w:rFonts w:ascii="Arabic Typesetting" w:hAnsi="Arabic Typesetting" w:cs="Arabic Typesetting"/>
          <w:b/>
          <w:bCs/>
          <w:sz w:val="36"/>
          <w:szCs w:val="36"/>
          <w:u w:val="single"/>
          <w:rtl/>
        </w:rPr>
      </w:pPr>
      <w:r>
        <w:rPr>
          <w:rFonts w:ascii="Arabic Typesetting" w:hAnsi="Arabic Typesetting" w:cs="Arabic Typesetting"/>
          <w:b/>
          <w:bCs/>
          <w:sz w:val="36"/>
          <w:szCs w:val="36"/>
          <w:u w:val="single"/>
          <w:rtl/>
        </w:rPr>
        <w:br w:type="page"/>
      </w:r>
    </w:p>
    <w:p w14:paraId="7BDB0969" w14:textId="77777777" w:rsidR="007A017A" w:rsidRPr="00C63281" w:rsidRDefault="007A017A"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lastRenderedPageBreak/>
        <w:t xml:space="preserve">أهمية </w:t>
      </w:r>
      <w:r w:rsidR="00E16094" w:rsidRPr="00C63281">
        <w:rPr>
          <w:rFonts w:ascii="Arabic Typesetting" w:hAnsi="Arabic Typesetting" w:cs="Arabic Typesetting"/>
          <w:b/>
          <w:bCs/>
          <w:sz w:val="36"/>
          <w:szCs w:val="36"/>
          <w:u w:val="single"/>
          <w:rtl/>
        </w:rPr>
        <w:t>البحث</w:t>
      </w:r>
      <w:r w:rsidRPr="00C63281">
        <w:rPr>
          <w:rFonts w:ascii="Arabic Typesetting" w:hAnsi="Arabic Typesetting" w:cs="Arabic Typesetting"/>
          <w:b/>
          <w:bCs/>
          <w:sz w:val="36"/>
          <w:szCs w:val="36"/>
          <w:u w:val="single"/>
          <w:rtl/>
        </w:rPr>
        <w:t>:</w:t>
      </w:r>
    </w:p>
    <w:p w14:paraId="1D0501A6" w14:textId="77777777" w:rsidR="007A017A" w:rsidRPr="00C63281" w:rsidRDefault="007A017A"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تتلخص أهمية الموضوع بارتباطه بالركن الرابع من أركان الإسلام وهو الصيام , حيث يقيم بعض المسلمين بصفة دائمة أو مؤقتة في بعض البلاد المتطرفة جغرافيا مما ينتج عنه زيادة ساعات الصيام زيادة كبيرة جدا قد يترتب على صيامها ضرر عام أو خاص</w:t>
      </w:r>
      <w:r w:rsidR="0007177F" w:rsidRPr="00C63281">
        <w:rPr>
          <w:rFonts w:ascii="Arabic Typesetting" w:hAnsi="Arabic Typesetting" w:cs="Arabic Typesetting"/>
          <w:sz w:val="36"/>
          <w:szCs w:val="36"/>
          <w:rtl/>
        </w:rPr>
        <w:t xml:space="preserve"> يلحق الصائم , وهذا ما</w:t>
      </w:r>
      <w:r w:rsidR="00FC35DC" w:rsidRPr="00C63281">
        <w:rPr>
          <w:rFonts w:ascii="Arabic Typesetting" w:hAnsi="Arabic Typesetting" w:cs="Arabic Typesetting"/>
          <w:sz w:val="36"/>
          <w:szCs w:val="36"/>
          <w:rtl/>
        </w:rPr>
        <w:t xml:space="preserve"> </w:t>
      </w:r>
      <w:r w:rsidR="0007177F" w:rsidRPr="00C63281">
        <w:rPr>
          <w:rFonts w:ascii="Arabic Typesetting" w:hAnsi="Arabic Typesetting" w:cs="Arabic Typesetting"/>
          <w:sz w:val="36"/>
          <w:szCs w:val="36"/>
          <w:rtl/>
        </w:rPr>
        <w:t>يجعل بحث هذه المسألة أمرا مهما لشريحة غير قليلة من المسلمين , كما يهم المفتين في تلك النواحي ويقدم لهم مادة علمية تسهل عليهم النظر والاختيار والفتوى.</w:t>
      </w:r>
    </w:p>
    <w:p w14:paraId="641D048F" w14:textId="77777777" w:rsidR="0007177F" w:rsidRPr="00C63281" w:rsidRDefault="00C92F76"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أهداف ا</w:t>
      </w:r>
      <w:r w:rsidR="00E16094" w:rsidRPr="00C63281">
        <w:rPr>
          <w:rFonts w:ascii="Arabic Typesetting" w:hAnsi="Arabic Typesetting" w:cs="Arabic Typesetting"/>
          <w:b/>
          <w:bCs/>
          <w:sz w:val="36"/>
          <w:szCs w:val="36"/>
          <w:u w:val="single"/>
          <w:rtl/>
        </w:rPr>
        <w:t>لبحث</w:t>
      </w:r>
      <w:r w:rsidRPr="00C63281">
        <w:rPr>
          <w:rFonts w:ascii="Arabic Typesetting" w:hAnsi="Arabic Typesetting" w:cs="Arabic Typesetting"/>
          <w:b/>
          <w:bCs/>
          <w:sz w:val="36"/>
          <w:szCs w:val="36"/>
          <w:u w:val="single"/>
          <w:rtl/>
        </w:rPr>
        <w:t>:</w:t>
      </w:r>
    </w:p>
    <w:p w14:paraId="4844D830" w14:textId="77777777" w:rsidR="00C92F76" w:rsidRPr="00C63281" w:rsidRDefault="00C92F76" w:rsidP="00C63281">
      <w:pPr>
        <w:pStyle w:val="a3"/>
        <w:numPr>
          <w:ilvl w:val="0"/>
          <w:numId w:val="1"/>
        </w:numPr>
        <w:ind w:left="509" w:right="284"/>
        <w:jc w:val="both"/>
        <w:rPr>
          <w:rFonts w:ascii="Arabic Typesetting" w:hAnsi="Arabic Typesetting" w:cs="Arabic Typesetting"/>
          <w:sz w:val="36"/>
          <w:szCs w:val="36"/>
        </w:rPr>
      </w:pPr>
      <w:r w:rsidRPr="00C63281">
        <w:rPr>
          <w:rFonts w:ascii="Arabic Typesetting" w:hAnsi="Arabic Typesetting" w:cs="Arabic Typesetting"/>
          <w:sz w:val="36"/>
          <w:szCs w:val="36"/>
          <w:rtl/>
        </w:rPr>
        <w:t>ضبط الطول الذي يجعل الصيام داخلا في هذا البحث.</w:t>
      </w:r>
    </w:p>
    <w:p w14:paraId="1426750B" w14:textId="77777777" w:rsidR="00C92F76" w:rsidRPr="00C63281" w:rsidRDefault="00C92F76" w:rsidP="00C63281">
      <w:pPr>
        <w:pStyle w:val="a3"/>
        <w:numPr>
          <w:ilvl w:val="0"/>
          <w:numId w:val="1"/>
        </w:numPr>
        <w:ind w:left="509" w:right="284"/>
        <w:jc w:val="both"/>
        <w:rPr>
          <w:rFonts w:ascii="Arabic Typesetting" w:hAnsi="Arabic Typesetting" w:cs="Arabic Typesetting"/>
          <w:sz w:val="36"/>
          <w:szCs w:val="36"/>
        </w:rPr>
      </w:pPr>
      <w:r w:rsidRPr="00C63281">
        <w:rPr>
          <w:rFonts w:ascii="Arabic Typesetting" w:hAnsi="Arabic Typesetting" w:cs="Arabic Typesetting"/>
          <w:sz w:val="36"/>
          <w:szCs w:val="36"/>
          <w:rtl/>
        </w:rPr>
        <w:t xml:space="preserve">بيان أقوال أهل العلم في حكم صيام رمضان في هذه الأماكن وأدلة كل قول </w:t>
      </w:r>
      <w:proofErr w:type="gramStart"/>
      <w:r w:rsidRPr="00C63281">
        <w:rPr>
          <w:rFonts w:ascii="Arabic Typesetting" w:hAnsi="Arabic Typesetting" w:cs="Arabic Typesetting"/>
          <w:sz w:val="36"/>
          <w:szCs w:val="36"/>
          <w:rtl/>
        </w:rPr>
        <w:t>و</w:t>
      </w:r>
      <w:r w:rsidR="00E16094"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ما</w:t>
      </w:r>
      <w:proofErr w:type="gramEnd"/>
      <w:r w:rsidR="00E16094"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 xml:space="preserve">يرد </w:t>
      </w:r>
      <w:r w:rsidR="00E16094" w:rsidRPr="00C63281">
        <w:rPr>
          <w:rFonts w:ascii="Arabic Typesetting" w:hAnsi="Arabic Typesetting" w:cs="Arabic Typesetting"/>
          <w:sz w:val="36"/>
          <w:szCs w:val="36"/>
          <w:rtl/>
        </w:rPr>
        <w:t xml:space="preserve">عليها </w:t>
      </w:r>
      <w:r w:rsidRPr="00C63281">
        <w:rPr>
          <w:rFonts w:ascii="Arabic Typesetting" w:hAnsi="Arabic Typesetting" w:cs="Arabic Typesetting"/>
          <w:sz w:val="36"/>
          <w:szCs w:val="36"/>
          <w:rtl/>
        </w:rPr>
        <w:t>من مناقشات وأجوبة وما يتبع ذلك من ترجيح بين الأقوال.</w:t>
      </w:r>
    </w:p>
    <w:p w14:paraId="2264E50A" w14:textId="77777777" w:rsidR="00C92F76" w:rsidRPr="00C63281" w:rsidRDefault="00E16094"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خطة البحث:</w:t>
      </w:r>
    </w:p>
    <w:p w14:paraId="13B37366" w14:textId="77777777" w:rsidR="00E16094" w:rsidRPr="00C63281" w:rsidRDefault="00E1609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المقدمة وتشمل أهمية البحث وأهدافه وخطته والمنهج المتبع فيه.</w:t>
      </w:r>
    </w:p>
    <w:p w14:paraId="665EBD76" w14:textId="77777777" w:rsidR="00E16094" w:rsidRPr="00C63281" w:rsidRDefault="00E1609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تمهيد يتضمن</w:t>
      </w:r>
      <w:r w:rsidR="00845ECD" w:rsidRPr="00C63281">
        <w:rPr>
          <w:rFonts w:ascii="Arabic Typesetting" w:hAnsi="Arabic Typesetting" w:cs="Arabic Typesetting"/>
          <w:sz w:val="36"/>
          <w:szCs w:val="36"/>
          <w:rtl/>
        </w:rPr>
        <w:t xml:space="preserve"> </w:t>
      </w:r>
      <w:r w:rsidR="00641097" w:rsidRPr="00C63281">
        <w:rPr>
          <w:rFonts w:ascii="Arabic Typesetting" w:hAnsi="Arabic Typesetting" w:cs="Arabic Typesetting"/>
          <w:sz w:val="36"/>
          <w:szCs w:val="36"/>
          <w:rtl/>
        </w:rPr>
        <w:t>أم</w:t>
      </w:r>
      <w:r w:rsidR="00845ECD" w:rsidRPr="00C63281">
        <w:rPr>
          <w:rFonts w:ascii="Arabic Typesetting" w:hAnsi="Arabic Typesetting" w:cs="Arabic Typesetting"/>
          <w:sz w:val="36"/>
          <w:szCs w:val="36"/>
          <w:rtl/>
        </w:rPr>
        <w:t>ر</w:t>
      </w:r>
      <w:r w:rsidR="00641097" w:rsidRPr="00C63281">
        <w:rPr>
          <w:rFonts w:ascii="Arabic Typesetting" w:hAnsi="Arabic Typesetting" w:cs="Arabic Typesetting"/>
          <w:sz w:val="36"/>
          <w:szCs w:val="36"/>
          <w:rtl/>
        </w:rPr>
        <w:t>ين</w:t>
      </w:r>
      <w:r w:rsidRPr="00C63281">
        <w:rPr>
          <w:rFonts w:ascii="Arabic Typesetting" w:hAnsi="Arabic Typesetting" w:cs="Arabic Typesetting"/>
          <w:sz w:val="36"/>
          <w:szCs w:val="36"/>
          <w:rtl/>
        </w:rPr>
        <w:t>:</w:t>
      </w:r>
    </w:p>
    <w:p w14:paraId="5B97348D" w14:textId="77777777" w:rsidR="00E16094"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الأمر </w:t>
      </w:r>
      <w:r w:rsidR="00E16094" w:rsidRPr="00C63281">
        <w:rPr>
          <w:rFonts w:ascii="Arabic Typesetting" w:hAnsi="Arabic Typesetting" w:cs="Arabic Typesetting"/>
          <w:sz w:val="36"/>
          <w:szCs w:val="36"/>
          <w:rtl/>
        </w:rPr>
        <w:t>الأول: نبذة عن طول ساعات الصيام في البلاد المتطرفة جغرافيا.</w:t>
      </w:r>
    </w:p>
    <w:p w14:paraId="52C7F983" w14:textId="77777777" w:rsidR="00E16094"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الأمر </w:t>
      </w:r>
      <w:r w:rsidR="00E16094" w:rsidRPr="00C63281">
        <w:rPr>
          <w:rFonts w:ascii="Arabic Typesetting" w:hAnsi="Arabic Typesetting" w:cs="Arabic Typesetting"/>
          <w:sz w:val="36"/>
          <w:szCs w:val="36"/>
          <w:rtl/>
        </w:rPr>
        <w:t>الثاني: بيان ضابط الطول الذي يدخل تحت هذه الدراسة.</w:t>
      </w:r>
    </w:p>
    <w:p w14:paraId="5CBBECD5" w14:textId="77777777" w:rsidR="00845ECD"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المبحث الأول</w:t>
      </w:r>
      <w:r w:rsidR="00845ECD" w:rsidRPr="00C63281">
        <w:rPr>
          <w:rFonts w:ascii="Arabic Typesetting" w:hAnsi="Arabic Typesetting" w:cs="Arabic Typesetting"/>
          <w:sz w:val="36"/>
          <w:szCs w:val="36"/>
          <w:rtl/>
        </w:rPr>
        <w:t>: مشروعية العمل بالعلامات الشرعية ومجاله.</w:t>
      </w:r>
    </w:p>
    <w:p w14:paraId="307983D7" w14:textId="77777777" w:rsidR="00845ECD"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المبحث الثاني</w:t>
      </w:r>
      <w:r w:rsidR="00845ECD" w:rsidRPr="00C63281">
        <w:rPr>
          <w:rFonts w:ascii="Arabic Typesetting" w:hAnsi="Arabic Typesetting" w:cs="Arabic Typesetting"/>
          <w:sz w:val="36"/>
          <w:szCs w:val="36"/>
          <w:rtl/>
        </w:rPr>
        <w:t>: مشروعية العمل بالتقدير ومجاله.</w:t>
      </w:r>
    </w:p>
    <w:p w14:paraId="40C3AE7D" w14:textId="77777777" w:rsidR="00641097"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المبحث الثالث: صيام رمضان في البلاد التي يطول النهار فيها جدا</w:t>
      </w:r>
    </w:p>
    <w:p w14:paraId="2E09D404" w14:textId="77777777" w:rsidR="00641097"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ويتضمن هذا المبحث تحرير محل النزاع , ثم عرض خلاف أهل العلم في المسألة , وأدلة كل قول وما</w:t>
      </w:r>
      <w:r w:rsidR="00FC35DC"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يمكن أن يرد عليها من مناقشات وأجوبة , ثم الترجيح وبيان سبب الخلاف وثمرته.</w:t>
      </w:r>
    </w:p>
    <w:p w14:paraId="4A1778CA" w14:textId="77777777" w:rsidR="00641097"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الخاتمة وتتضمن:</w:t>
      </w:r>
    </w:p>
    <w:p w14:paraId="0181C756" w14:textId="77777777" w:rsidR="00641097"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النتائج والتوصيات</w:t>
      </w:r>
    </w:p>
    <w:p w14:paraId="6AC8DB92" w14:textId="77777777" w:rsidR="00641097" w:rsidRPr="00C63281" w:rsidRDefault="0064109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الفهارس.</w:t>
      </w:r>
    </w:p>
    <w:p w14:paraId="369C6C1F" w14:textId="77777777" w:rsidR="00641097" w:rsidRPr="00C63281" w:rsidRDefault="00641097"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المنهج المتبع في هذا البحث:</w:t>
      </w:r>
    </w:p>
    <w:p w14:paraId="29ECBED9" w14:textId="77777777" w:rsidR="00641097" w:rsidRPr="00C63281" w:rsidRDefault="00927962"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ه</w:t>
      </w:r>
      <w:r w:rsidR="004D68EB">
        <w:rPr>
          <w:rFonts w:ascii="Arabic Typesetting" w:hAnsi="Arabic Typesetting" w:cs="Arabic Typesetting"/>
          <w:sz w:val="36"/>
          <w:szCs w:val="36"/>
          <w:rtl/>
        </w:rPr>
        <w:t xml:space="preserve">و منهج الدراسة الفقهية </w:t>
      </w:r>
      <w:proofErr w:type="gramStart"/>
      <w:r w:rsidR="004D68EB">
        <w:rPr>
          <w:rFonts w:ascii="Arabic Typesetting" w:hAnsi="Arabic Typesetting" w:cs="Arabic Typesetting"/>
          <w:sz w:val="36"/>
          <w:szCs w:val="36"/>
          <w:rtl/>
        </w:rPr>
        <w:t>المقارنة</w:t>
      </w:r>
      <w:r w:rsidR="004D68EB">
        <w:rPr>
          <w:rFonts w:ascii="Arabic Typesetting" w:hAnsi="Arabic Typesetting" w:cs="Arabic Typesetting" w:hint="cs"/>
          <w:sz w:val="36"/>
          <w:szCs w:val="36"/>
          <w:rtl/>
        </w:rPr>
        <w:t xml:space="preserve"> ،</w:t>
      </w:r>
      <w:proofErr w:type="gramEnd"/>
      <w:r w:rsidR="004D68EB">
        <w:rPr>
          <w:rFonts w:ascii="Arabic Typesetting" w:hAnsi="Arabic Typesetting" w:cs="Arabic Typesetting" w:hint="cs"/>
          <w:sz w:val="36"/>
          <w:szCs w:val="36"/>
          <w:rtl/>
        </w:rPr>
        <w:t xml:space="preserve"> مع الدراسة الاستقرائية حيث ترتبط هذه الدراسة بحاجة شريحة واسعة من المسلمين تقيم في تلك البلاد بشكل دائم أو مؤقت وتتكرر معها هذه المسألة مع كل رمضان يطل على تلك البلاد في فصل الصيف.</w:t>
      </w:r>
    </w:p>
    <w:p w14:paraId="7A625FA6"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2AFC54D3" w14:textId="77777777" w:rsidR="00841779" w:rsidRPr="00C63281" w:rsidRDefault="00841779"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التمهيد</w:t>
      </w:r>
    </w:p>
    <w:p w14:paraId="2D4EDD53" w14:textId="77777777" w:rsidR="00841779" w:rsidRPr="00C63281" w:rsidRDefault="00841779"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ويتضمن أمرين:</w:t>
      </w:r>
    </w:p>
    <w:p w14:paraId="458D753F" w14:textId="77777777" w:rsidR="00841779" w:rsidRPr="00C63281" w:rsidRDefault="00841779"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الأمر الأول: نبذة عن طول ساعات الصيام في البلاد المتطرفة جغرافيا.</w:t>
      </w:r>
    </w:p>
    <w:p w14:paraId="5ED7BF49" w14:textId="77777777" w:rsidR="00841779" w:rsidRPr="00C63281" w:rsidRDefault="00841779"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الأمر الثاني: بيان ضابط الطول الذي يدخل تحت هذه الدراسة.</w:t>
      </w:r>
    </w:p>
    <w:p w14:paraId="15D245B7" w14:textId="77777777" w:rsidR="00841779" w:rsidRPr="00C63281" w:rsidRDefault="00841779" w:rsidP="00C63281">
      <w:pPr>
        <w:ind w:left="509" w:right="284"/>
        <w:jc w:val="both"/>
        <w:rPr>
          <w:rFonts w:ascii="Arabic Typesetting" w:hAnsi="Arabic Typesetting" w:cs="Arabic Typesetting"/>
          <w:sz w:val="36"/>
          <w:szCs w:val="36"/>
          <w:rtl/>
        </w:rPr>
      </w:pPr>
    </w:p>
    <w:p w14:paraId="3EC92A10"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465F8493" w14:textId="77777777" w:rsidR="00841779" w:rsidRPr="00C63281" w:rsidRDefault="00841779"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الأمر الأول: نبذة عن طول ساعات الصيام في البلاد المتطرفة جغرافيا.</w:t>
      </w:r>
    </w:p>
    <w:p w14:paraId="596DD04B" w14:textId="77777777" w:rsidR="00841779" w:rsidRPr="00C63281" w:rsidRDefault="00841779"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ي</w:t>
      </w:r>
      <w:r w:rsidR="004A5B9E" w:rsidRPr="00C63281">
        <w:rPr>
          <w:rFonts w:ascii="Arabic Typesetting" w:hAnsi="Arabic Typesetting" w:cs="Arabic Typesetting"/>
          <w:sz w:val="36"/>
          <w:szCs w:val="36"/>
          <w:rtl/>
        </w:rPr>
        <w:t xml:space="preserve">صل </w:t>
      </w:r>
      <w:r w:rsidRPr="00C63281">
        <w:rPr>
          <w:rFonts w:ascii="Arabic Typesetting" w:hAnsi="Arabic Typesetting" w:cs="Arabic Typesetting"/>
          <w:sz w:val="36"/>
          <w:szCs w:val="36"/>
          <w:rtl/>
        </w:rPr>
        <w:t>طول ال</w:t>
      </w:r>
      <w:r w:rsidR="004A5B9E" w:rsidRPr="00C63281">
        <w:rPr>
          <w:rFonts w:ascii="Arabic Typesetting" w:hAnsi="Arabic Typesetting" w:cs="Arabic Typesetting"/>
          <w:sz w:val="36"/>
          <w:szCs w:val="36"/>
          <w:rtl/>
        </w:rPr>
        <w:t>نهار</w:t>
      </w:r>
      <w:r w:rsidRPr="00C63281">
        <w:rPr>
          <w:rFonts w:ascii="Arabic Typesetting" w:hAnsi="Arabic Typesetting" w:cs="Arabic Typesetting"/>
          <w:sz w:val="36"/>
          <w:szCs w:val="36"/>
          <w:rtl/>
        </w:rPr>
        <w:t xml:space="preserve"> في البلدان الواقعة في شمال الكرة الأرضية</w:t>
      </w:r>
      <w:r w:rsidR="00C62549" w:rsidRPr="00C63281">
        <w:rPr>
          <w:rFonts w:ascii="Arabic Typesetting" w:hAnsi="Arabic Typesetting" w:cs="Arabic Typesetting"/>
          <w:sz w:val="36"/>
          <w:szCs w:val="36"/>
          <w:rtl/>
        </w:rPr>
        <w:t xml:space="preserve"> في فصل الصيف</w:t>
      </w:r>
      <w:r w:rsidRPr="00C63281">
        <w:rPr>
          <w:rFonts w:ascii="Arabic Typesetting" w:hAnsi="Arabic Typesetting" w:cs="Arabic Typesetting"/>
          <w:sz w:val="36"/>
          <w:szCs w:val="36"/>
          <w:rtl/>
        </w:rPr>
        <w:t xml:space="preserve"> لاسيما في دائرة القطب الشمالي في بعض المناطق </w:t>
      </w:r>
      <w:r w:rsidR="004A5B9E" w:rsidRPr="00C63281">
        <w:rPr>
          <w:rFonts w:ascii="Arabic Typesetting" w:hAnsi="Arabic Typesetting" w:cs="Arabic Typesetting"/>
          <w:sz w:val="36"/>
          <w:szCs w:val="36"/>
          <w:rtl/>
        </w:rPr>
        <w:t>إلى</w:t>
      </w:r>
      <w:r w:rsidRPr="00C63281">
        <w:rPr>
          <w:rFonts w:ascii="Arabic Typesetting" w:hAnsi="Arabic Typesetting" w:cs="Arabic Typesetting"/>
          <w:sz w:val="36"/>
          <w:szCs w:val="36"/>
          <w:rtl/>
        </w:rPr>
        <w:t xml:space="preserve"> 24 ساعة.</w:t>
      </w:r>
    </w:p>
    <w:p w14:paraId="64DCC5BB" w14:textId="77777777" w:rsidR="00841779" w:rsidRPr="00C63281" w:rsidRDefault="00841779"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وبحسب صحيفة "</w:t>
      </w:r>
      <w:proofErr w:type="spellStart"/>
      <w:r w:rsidRPr="00C63281">
        <w:rPr>
          <w:rFonts w:ascii="Arabic Typesetting" w:hAnsi="Arabic Typesetting" w:cs="Arabic Typesetting"/>
          <w:sz w:val="36"/>
          <w:szCs w:val="36"/>
          <w:rtl/>
        </w:rPr>
        <w:t>إندبندنت</w:t>
      </w:r>
      <w:proofErr w:type="spellEnd"/>
      <w:r w:rsidRPr="00C63281">
        <w:rPr>
          <w:rFonts w:ascii="Arabic Typesetting" w:hAnsi="Arabic Typesetting" w:cs="Arabic Typesetting"/>
          <w:sz w:val="36"/>
          <w:szCs w:val="36"/>
          <w:rtl/>
        </w:rPr>
        <w:t>" البريطانية، فإن منطقة في شمال فنلندا، لا يستمر فيها الليل سوى 55 دقيقة، أي أن على المسلمين إن وجدوا فيها أن يصوموا</w:t>
      </w:r>
      <w:r w:rsidR="004916D4" w:rsidRPr="00C63281">
        <w:rPr>
          <w:rFonts w:ascii="Arabic Typesetting" w:hAnsi="Arabic Typesetting" w:cs="Arabic Typesetting"/>
          <w:sz w:val="36"/>
          <w:szCs w:val="36"/>
          <w:rtl/>
        </w:rPr>
        <w:t xml:space="preserve"> 23 ساعة و5 دقائق</w:t>
      </w:r>
      <w:r w:rsidRPr="00C63281">
        <w:rPr>
          <w:rFonts w:ascii="Arabic Typesetting" w:hAnsi="Arabic Typesetting" w:cs="Arabic Typesetting"/>
          <w:sz w:val="36"/>
          <w:szCs w:val="36"/>
          <w:rtl/>
        </w:rPr>
        <w:t>.</w:t>
      </w:r>
    </w:p>
    <w:p w14:paraId="049A73C6" w14:textId="77777777" w:rsidR="00841779" w:rsidRPr="00C63281" w:rsidRDefault="00841779"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ويصوم مسلمو الدول الإسكندنافية </w:t>
      </w:r>
      <w:r w:rsidR="00E132AD">
        <w:rPr>
          <w:rFonts w:ascii="Arabic Typesetting" w:hAnsi="Arabic Typesetting" w:cs="Arabic Typesetting" w:hint="cs"/>
          <w:sz w:val="36"/>
          <w:szCs w:val="36"/>
          <w:rtl/>
        </w:rPr>
        <w:t xml:space="preserve">إحدى </w:t>
      </w:r>
      <w:r w:rsidRPr="00C63281">
        <w:rPr>
          <w:rFonts w:ascii="Arabic Typesetting" w:hAnsi="Arabic Typesetting" w:cs="Arabic Typesetting"/>
          <w:sz w:val="36"/>
          <w:szCs w:val="36"/>
          <w:rtl/>
        </w:rPr>
        <w:t>أطول الفترات، إذ تصل مدة الصيام في النرويج مثلا إلى 19.48 ساعة، بينما يصوم مسلمو إيسلندا 21 ساعة.</w:t>
      </w:r>
      <w:r w:rsidR="00AE05AF" w:rsidRPr="00C63281">
        <w:rPr>
          <w:rStyle w:val="a5"/>
          <w:rFonts w:ascii="Arabic Typesetting" w:hAnsi="Arabic Typesetting" w:cs="Arabic Typesetting"/>
          <w:sz w:val="36"/>
          <w:szCs w:val="36"/>
        </w:rPr>
        <w:footnoteReference w:id="1"/>
      </w:r>
    </w:p>
    <w:p w14:paraId="3458286E" w14:textId="77777777" w:rsidR="00C62549" w:rsidRPr="00C63281" w:rsidRDefault="00AE05AF" w:rsidP="001D6D33">
      <w:pPr>
        <w:ind w:left="509" w:right="284"/>
        <w:jc w:val="both"/>
        <w:rPr>
          <w:rFonts w:ascii="Arabic Typesetting" w:hAnsi="Arabic Typesetting" w:cs="Arabic Typesetting"/>
          <w:sz w:val="36"/>
          <w:szCs w:val="36"/>
        </w:rPr>
      </w:pPr>
      <w:proofErr w:type="gramStart"/>
      <w:r w:rsidRPr="00C63281">
        <w:rPr>
          <w:rFonts w:ascii="Arabic Typesetting" w:hAnsi="Arabic Typesetting" w:cs="Arabic Typesetting"/>
          <w:sz w:val="36"/>
          <w:szCs w:val="36"/>
          <w:rtl/>
        </w:rPr>
        <w:t>و في</w:t>
      </w:r>
      <w:proofErr w:type="gramEnd"/>
      <w:r w:rsidRPr="00C63281">
        <w:rPr>
          <w:rFonts w:ascii="Arabic Typesetting" w:hAnsi="Arabic Typesetting" w:cs="Arabic Typesetting"/>
          <w:sz w:val="36"/>
          <w:szCs w:val="36"/>
          <w:rtl/>
        </w:rPr>
        <w:t xml:space="preserve"> جرينلاند يصل عدد ساعات</w:t>
      </w:r>
      <w:r w:rsidR="004916D4" w:rsidRPr="00C63281">
        <w:rPr>
          <w:rFonts w:ascii="Arabic Typesetting" w:hAnsi="Arabic Typesetting" w:cs="Arabic Typesetting"/>
          <w:sz w:val="36"/>
          <w:szCs w:val="36"/>
          <w:rtl/>
        </w:rPr>
        <w:t xml:space="preserve"> الصيام إلى 21 ساعة تليها روسيا بعدد ساعات صيام تصل </w:t>
      </w:r>
      <w:r w:rsidR="004916D4" w:rsidRPr="00C63281">
        <w:rPr>
          <w:rFonts w:ascii="Arabic Typesetting" w:hAnsi="Arabic Typesetting" w:cs="Arabic Typesetting" w:hint="cs"/>
          <w:sz w:val="36"/>
          <w:szCs w:val="36"/>
          <w:rtl/>
        </w:rPr>
        <w:t>إلى</w:t>
      </w:r>
      <w:r w:rsidRPr="00C63281">
        <w:rPr>
          <w:rFonts w:ascii="Arabic Typesetting" w:hAnsi="Arabic Typesetting" w:cs="Arabic Typesetting"/>
          <w:sz w:val="36"/>
          <w:szCs w:val="36"/>
          <w:rtl/>
        </w:rPr>
        <w:t>20 ساعة , أما النرويج، فسيصوم المسلمون فيها 19 ساعة , وفي بريطانيا تمتد ساعات الصيام إلى 18 ساعة.</w:t>
      </w:r>
      <w:r w:rsidRPr="00C63281">
        <w:rPr>
          <w:rStyle w:val="a5"/>
          <w:rFonts w:ascii="Arabic Typesetting" w:hAnsi="Arabic Typesetting" w:cs="Arabic Typesetting"/>
          <w:sz w:val="36"/>
          <w:szCs w:val="36"/>
        </w:rPr>
        <w:footnoteReference w:id="2"/>
      </w:r>
      <w:r w:rsidR="00C62549" w:rsidRPr="00C63281">
        <w:rPr>
          <w:rFonts w:ascii="Arabic Typesetting" w:hAnsi="Arabic Typesetting" w:cs="Arabic Typesetting"/>
          <w:sz w:val="36"/>
          <w:szCs w:val="36"/>
          <w:rtl/>
        </w:rPr>
        <w:t xml:space="preserve"> بينما تبلغ ساعات الصيام في كندا 17 ساعة.</w:t>
      </w:r>
      <w:r w:rsidR="00C62549" w:rsidRPr="00C63281">
        <w:rPr>
          <w:rStyle w:val="a5"/>
          <w:rFonts w:ascii="Arabic Typesetting" w:hAnsi="Arabic Typesetting" w:cs="Arabic Typesetting"/>
          <w:sz w:val="36"/>
          <w:szCs w:val="36"/>
          <w:rtl/>
        </w:rPr>
        <w:footnoteReference w:id="3"/>
      </w:r>
    </w:p>
    <w:p w14:paraId="3513D1F6"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546AA794" w14:textId="77777777" w:rsidR="00C62549" w:rsidRPr="00C63281" w:rsidRDefault="00C62549"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الأمر الثاني: ضابط الطول الذي يدخل تحت هذه الدراسة.</w:t>
      </w:r>
    </w:p>
    <w:p w14:paraId="1AABB11C" w14:textId="77777777" w:rsidR="00C62549" w:rsidRPr="00C63281" w:rsidRDefault="002C5942"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لم تضبط هيئة كبار العلماء في المملكة العربية السعودية النهار الذي يطول صيامه بضابط وإنما عبرت عنه بقولها:(نهارها يطول جدا).</w:t>
      </w:r>
      <w:r w:rsidRPr="00C63281">
        <w:rPr>
          <w:rStyle w:val="a5"/>
          <w:rFonts w:ascii="Arabic Typesetting" w:hAnsi="Arabic Typesetting" w:cs="Arabic Typesetting"/>
          <w:sz w:val="36"/>
          <w:szCs w:val="36"/>
          <w:rtl/>
        </w:rPr>
        <w:footnoteReference w:id="4"/>
      </w:r>
      <w:r w:rsidRPr="00C63281">
        <w:rPr>
          <w:rFonts w:ascii="Arabic Typesetting" w:hAnsi="Arabic Typesetting" w:cs="Arabic Typesetting"/>
          <w:color w:val="000000"/>
          <w:sz w:val="36"/>
          <w:szCs w:val="36"/>
          <w:shd w:val="clear" w:color="auto" w:fill="F4F4F4"/>
          <w:rtl/>
        </w:rPr>
        <w:t xml:space="preserve"> </w:t>
      </w:r>
      <w:r w:rsidRPr="00C63281">
        <w:rPr>
          <w:rFonts w:ascii="Arabic Typesetting" w:hAnsi="Arabic Typesetting" w:cs="Arabic Typesetting"/>
          <w:sz w:val="36"/>
          <w:szCs w:val="36"/>
          <w:rtl/>
        </w:rPr>
        <w:t>ولعل ذلك يعود إلى أنها لم تفرد هذا النهار الطويل بحكم وإنما جعلته كسائر أيام الصيام في بقية أنحاء العالم.</w:t>
      </w:r>
    </w:p>
    <w:p w14:paraId="47B63891" w14:textId="77777777" w:rsidR="002C5942" w:rsidRPr="00C63281" w:rsidRDefault="002C5942"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وبنحو ذلك قال الشيخ </w:t>
      </w:r>
      <w:proofErr w:type="gramStart"/>
      <w:r w:rsidRPr="00C63281">
        <w:rPr>
          <w:rFonts w:ascii="Arabic Typesetting" w:hAnsi="Arabic Typesetting" w:cs="Arabic Typesetting"/>
          <w:sz w:val="36"/>
          <w:szCs w:val="36"/>
          <w:rtl/>
        </w:rPr>
        <w:t>عبدالعزيز</w:t>
      </w:r>
      <w:proofErr w:type="gramEnd"/>
      <w:r w:rsidRPr="00C63281">
        <w:rPr>
          <w:rFonts w:ascii="Arabic Typesetting" w:hAnsi="Arabic Typesetting" w:cs="Arabic Typesetting"/>
          <w:sz w:val="36"/>
          <w:szCs w:val="36"/>
          <w:rtl/>
        </w:rPr>
        <w:t xml:space="preserve"> بن باز رحمه الله فإنه قال في جواب سؤال عن حكم الصيام في ا</w:t>
      </w:r>
      <w:r w:rsidR="004916D4" w:rsidRPr="00C63281">
        <w:rPr>
          <w:rFonts w:ascii="Arabic Typesetting" w:hAnsi="Arabic Typesetting" w:cs="Arabic Typesetting"/>
          <w:sz w:val="36"/>
          <w:szCs w:val="36"/>
          <w:rtl/>
        </w:rPr>
        <w:t>لبلاد التي يطول فيها النهار</w:t>
      </w:r>
      <w:r w:rsidRPr="00C63281">
        <w:rPr>
          <w:rFonts w:ascii="Arabic Typesetting" w:hAnsi="Arabic Typesetting" w:cs="Arabic Typesetting"/>
          <w:sz w:val="36"/>
          <w:szCs w:val="36"/>
          <w:rtl/>
        </w:rPr>
        <w:t>: من عندهم ليل ونهار في ظرف أربع وعشرين ساعة فإنهم يصومون نهاره سواء كان قصيرًا أو طويلًا.</w:t>
      </w:r>
      <w:r w:rsidRPr="00C63281">
        <w:rPr>
          <w:rStyle w:val="a5"/>
          <w:rFonts w:ascii="Arabic Typesetting" w:hAnsi="Arabic Typesetting" w:cs="Arabic Typesetting"/>
          <w:sz w:val="36"/>
          <w:szCs w:val="36"/>
          <w:rtl/>
        </w:rPr>
        <w:footnoteReference w:id="5"/>
      </w:r>
      <w:r w:rsidR="00565C84" w:rsidRPr="00C63281">
        <w:rPr>
          <w:rFonts w:ascii="Arabic Typesetting" w:hAnsi="Arabic Typesetting" w:cs="Arabic Typesetting"/>
          <w:sz w:val="36"/>
          <w:szCs w:val="36"/>
          <w:rtl/>
        </w:rPr>
        <w:t xml:space="preserve"> ولعله للعلة السابقة نفسها.</w:t>
      </w:r>
    </w:p>
    <w:p w14:paraId="34A4F1C3" w14:textId="77777777" w:rsidR="00565C84" w:rsidRPr="00C63281" w:rsidRDefault="00A17058"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في حين ضبطها مفتي الديار المصرية السابق فضيلة الأستاذ الدكتور علي جمعة محمد بثمان عشرة ساعة فأكثر حيث قال: البلاد التي ت</w:t>
      </w:r>
      <w:r w:rsidR="004916D4" w:rsidRPr="00C63281">
        <w:rPr>
          <w:rFonts w:ascii="Arabic Typesetting" w:hAnsi="Arabic Typesetting" w:cs="Arabic Typesetting"/>
          <w:sz w:val="36"/>
          <w:szCs w:val="36"/>
          <w:rtl/>
        </w:rPr>
        <w:t>َصِل فيها ساعات النهار إلى ثمان</w:t>
      </w:r>
      <w:r w:rsidRPr="00C63281">
        <w:rPr>
          <w:rFonts w:ascii="Arabic Typesetting" w:hAnsi="Arabic Typesetting" w:cs="Arabic Typesetting"/>
          <w:sz w:val="36"/>
          <w:szCs w:val="36"/>
          <w:rtl/>
        </w:rPr>
        <w:t xml:space="preserve"> عشرة ساعة فما يزيد تُعَدُّ علاماتُها في حالة اختلال.</w:t>
      </w:r>
      <w:r w:rsidRPr="00C63281">
        <w:rPr>
          <w:rStyle w:val="a5"/>
          <w:rFonts w:ascii="Arabic Typesetting" w:hAnsi="Arabic Typesetting" w:cs="Arabic Typesetting"/>
          <w:sz w:val="36"/>
          <w:szCs w:val="36"/>
          <w:rtl/>
        </w:rPr>
        <w:footnoteReference w:id="6"/>
      </w:r>
      <w:r w:rsidR="004052E4" w:rsidRPr="00C63281">
        <w:rPr>
          <w:rFonts w:ascii="Arabic Typesetting" w:hAnsi="Arabic Typesetting" w:cs="Arabic Typesetting"/>
          <w:sz w:val="36"/>
          <w:szCs w:val="36"/>
          <w:rtl/>
        </w:rPr>
        <w:t xml:space="preserve"> وبنحو ذلك ضبطتها أمانة الفتوى بدار الإفتاء المصرية.</w:t>
      </w:r>
      <w:r w:rsidR="004052E4" w:rsidRPr="00C63281">
        <w:rPr>
          <w:rStyle w:val="a5"/>
          <w:rFonts w:ascii="Arabic Typesetting" w:hAnsi="Arabic Typesetting" w:cs="Arabic Typesetting"/>
          <w:sz w:val="36"/>
          <w:szCs w:val="36"/>
          <w:rtl/>
        </w:rPr>
        <w:footnoteReference w:id="7"/>
      </w:r>
    </w:p>
    <w:p w14:paraId="36DB8C93" w14:textId="77777777" w:rsidR="00BC5444" w:rsidRPr="00C63281" w:rsidRDefault="00BC544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أما الشيخ مصطفى الزرقاء رحمه الله فضبطها بأنها ما</w:t>
      </w:r>
      <w:r w:rsidR="0076327B"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زاد على أقصى ما</w:t>
      </w:r>
      <w:r w:rsidR="0076327B"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وصل إليه طول الليل في البلاد التي دخلها الإسلام إذ يقول: وإما أن نأخذ أقْصى ما وصل وامتدّ إليه سلطان الإسلام في العصور اللاحقة شمالاً وجنوبًا، وطبَّقَه العلماء فيها على ليلهم ونهارهم في فصول السنة، فنعتبره حدًّا أعلى لليل والنهار للبلاد النائية التي يتجاوز فيها الليل والنهار ذلك الحدَّ الأعلى.</w:t>
      </w:r>
      <w:r w:rsidRPr="00C63281">
        <w:rPr>
          <w:rStyle w:val="a5"/>
          <w:rFonts w:ascii="Arabic Typesetting" w:hAnsi="Arabic Typesetting" w:cs="Arabic Typesetting"/>
          <w:sz w:val="36"/>
          <w:szCs w:val="36"/>
          <w:rtl/>
        </w:rPr>
        <w:footnoteReference w:id="8"/>
      </w:r>
    </w:p>
    <w:p w14:paraId="1FACA8DD" w14:textId="77777777" w:rsidR="00BC5444" w:rsidRPr="00C63281" w:rsidRDefault="00BC544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 xml:space="preserve">وإذا كانت فتوى من أفتى بأن أهل تلك البلاد لهم حكم مختلف </w:t>
      </w:r>
      <w:r w:rsidR="003F2F0C" w:rsidRPr="00C63281">
        <w:rPr>
          <w:rFonts w:ascii="Arabic Typesetting" w:hAnsi="Arabic Typesetting" w:cs="Arabic Typesetting"/>
          <w:sz w:val="36"/>
          <w:szCs w:val="36"/>
          <w:rtl/>
        </w:rPr>
        <w:t>سببها</w:t>
      </w:r>
      <w:r w:rsidRPr="00C63281">
        <w:rPr>
          <w:rFonts w:ascii="Arabic Typesetting" w:hAnsi="Arabic Typesetting" w:cs="Arabic Typesetting"/>
          <w:sz w:val="36"/>
          <w:szCs w:val="36"/>
          <w:rtl/>
        </w:rPr>
        <w:t xml:space="preserve"> المشقة التي تلحقهم بصيام ذلك النهار الطويل فينبغي أن تكون المشقة حاضرة في ضبط النهار الطويل إذ إنها سبب الحكم</w:t>
      </w:r>
    </w:p>
    <w:p w14:paraId="3DD6E85F" w14:textId="77777777" w:rsidR="00BC5444" w:rsidRPr="00C63281" w:rsidRDefault="00BC544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وإذا علمنا أن الصيام لا</w:t>
      </w:r>
      <w:r w:rsidR="003F2F0C"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 xml:space="preserve">يخلو من مشقة </w:t>
      </w:r>
      <w:r w:rsidR="003F2F0C" w:rsidRPr="00C63281">
        <w:rPr>
          <w:rFonts w:ascii="Arabic Typesetting" w:hAnsi="Arabic Typesetting" w:cs="Arabic Typesetting"/>
          <w:sz w:val="36"/>
          <w:szCs w:val="36"/>
          <w:rtl/>
        </w:rPr>
        <w:t>فينبغي أن تضبط هذه المشقة بما يزيد عن مشقة الصيام في البلاد التي يطول فيها النهار ويشتد فيها الحر كمكة والمدينة</w:t>
      </w:r>
      <w:r w:rsidR="00476AFE" w:rsidRPr="00C63281">
        <w:rPr>
          <w:rFonts w:ascii="Arabic Typesetting" w:hAnsi="Arabic Typesetting" w:cs="Arabic Typesetting"/>
          <w:sz w:val="36"/>
          <w:szCs w:val="36"/>
          <w:rtl/>
        </w:rPr>
        <w:t xml:space="preserve"> وأقصى ما</w:t>
      </w:r>
      <w:r w:rsidR="0011202B" w:rsidRPr="00C63281">
        <w:rPr>
          <w:rFonts w:ascii="Arabic Typesetting" w:hAnsi="Arabic Typesetting" w:cs="Arabic Typesetting"/>
          <w:sz w:val="36"/>
          <w:szCs w:val="36"/>
          <w:rtl/>
        </w:rPr>
        <w:t xml:space="preserve"> </w:t>
      </w:r>
      <w:r w:rsidR="00476AFE" w:rsidRPr="00C63281">
        <w:rPr>
          <w:rFonts w:ascii="Arabic Typesetting" w:hAnsi="Arabic Typesetting" w:cs="Arabic Typesetting"/>
          <w:sz w:val="36"/>
          <w:szCs w:val="36"/>
          <w:rtl/>
        </w:rPr>
        <w:t>يب</w:t>
      </w:r>
      <w:r w:rsidR="00484D97">
        <w:rPr>
          <w:rFonts w:ascii="Arabic Typesetting" w:hAnsi="Arabic Typesetting" w:cs="Arabic Typesetting"/>
          <w:sz w:val="36"/>
          <w:szCs w:val="36"/>
          <w:rtl/>
        </w:rPr>
        <w:t>لغ النهار في مكة شرفها الله خمس</w:t>
      </w:r>
      <w:r w:rsidR="00476AFE" w:rsidRPr="00C63281">
        <w:rPr>
          <w:rFonts w:ascii="Arabic Typesetting" w:hAnsi="Arabic Typesetting" w:cs="Arabic Typesetting"/>
          <w:sz w:val="36"/>
          <w:szCs w:val="36"/>
          <w:rtl/>
        </w:rPr>
        <w:t xml:space="preserve"> عشر</w:t>
      </w:r>
      <w:r w:rsidR="00484D97">
        <w:rPr>
          <w:rFonts w:ascii="Arabic Typesetting" w:hAnsi="Arabic Typesetting" w:cs="Arabic Typesetting" w:hint="cs"/>
          <w:sz w:val="36"/>
          <w:szCs w:val="36"/>
          <w:rtl/>
        </w:rPr>
        <w:t>ة</w:t>
      </w:r>
      <w:r w:rsidR="00476AFE" w:rsidRPr="00C63281">
        <w:rPr>
          <w:rFonts w:ascii="Arabic Typesetting" w:hAnsi="Arabic Typesetting" w:cs="Arabic Typesetting"/>
          <w:sz w:val="36"/>
          <w:szCs w:val="36"/>
          <w:rtl/>
        </w:rPr>
        <w:t xml:space="preserve"> ساعة تقريبا مع درجات حرارة تتراوح حول 45ْ م </w:t>
      </w:r>
      <w:r w:rsidR="0011202B" w:rsidRPr="00C63281">
        <w:rPr>
          <w:rFonts w:ascii="Arabic Typesetting" w:hAnsi="Arabic Typesetting" w:cs="Arabic Typesetting"/>
          <w:sz w:val="36"/>
          <w:szCs w:val="36"/>
          <w:rtl/>
        </w:rPr>
        <w:t>وعليه فينبغي مراعاة أن تكون ساعات الصيام التي توجب نظرا فقهيا هي تلك التي تتجاوز هذا القدر من المشقة ، ولا شك أن طول ساعات الصيام مع اعتدال الطقس ربما ساوى المشقة التي تلحق الصائم في مكة لاجتماع حرارة الطقس</w:t>
      </w:r>
      <w:r w:rsidR="00484D97">
        <w:rPr>
          <w:rFonts w:ascii="Arabic Typesetting" w:hAnsi="Arabic Typesetting" w:cs="Arabic Typesetting"/>
          <w:sz w:val="36"/>
          <w:szCs w:val="36"/>
          <w:rtl/>
        </w:rPr>
        <w:t xml:space="preserve"> مع طول ساعات الصيام البالغ خمس</w:t>
      </w:r>
      <w:r w:rsidR="0011202B" w:rsidRPr="00C63281">
        <w:rPr>
          <w:rFonts w:ascii="Arabic Typesetting" w:hAnsi="Arabic Typesetting" w:cs="Arabic Typesetting"/>
          <w:sz w:val="36"/>
          <w:szCs w:val="36"/>
          <w:rtl/>
        </w:rPr>
        <w:t xml:space="preserve"> عشر</w:t>
      </w:r>
      <w:r w:rsidR="00484D97">
        <w:rPr>
          <w:rFonts w:ascii="Arabic Typesetting" w:hAnsi="Arabic Typesetting" w:cs="Arabic Typesetting" w:hint="cs"/>
          <w:sz w:val="36"/>
          <w:szCs w:val="36"/>
          <w:rtl/>
        </w:rPr>
        <w:t>ة</w:t>
      </w:r>
      <w:r w:rsidR="0011202B" w:rsidRPr="00C63281">
        <w:rPr>
          <w:rFonts w:ascii="Arabic Typesetting" w:hAnsi="Arabic Typesetting" w:cs="Arabic Typesetting"/>
          <w:sz w:val="36"/>
          <w:szCs w:val="36"/>
          <w:rtl/>
        </w:rPr>
        <w:t xml:space="preserve"> ساعة تقريبا ولذا حدد شيخ الأزهر النهار الطويل الذي تجب مراعاته بثمان عشرة ساعة فأكثر ، فكأنه جعل ثلاث ساعات في مقابل حرارة الطقس في مكة شرفها الله.</w:t>
      </w:r>
    </w:p>
    <w:p w14:paraId="789D664A" w14:textId="77777777" w:rsidR="0011202B" w:rsidRPr="00C63281" w:rsidRDefault="0011202B"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كما يمكن أن يضبط النهار الطويل بمعيار آخر نسبة إلى المشقة التي ثبتت الرخصة بالإفطار معها وهي مشقة </w:t>
      </w:r>
      <w:proofErr w:type="gramStart"/>
      <w:r w:rsidRPr="00C63281">
        <w:rPr>
          <w:rFonts w:ascii="Arabic Typesetting" w:hAnsi="Arabic Typesetting" w:cs="Arabic Typesetting"/>
          <w:sz w:val="36"/>
          <w:szCs w:val="36"/>
          <w:rtl/>
        </w:rPr>
        <w:t>السفر ،</w:t>
      </w:r>
      <w:proofErr w:type="gramEnd"/>
      <w:r w:rsidRPr="00C63281">
        <w:rPr>
          <w:rFonts w:ascii="Arabic Typesetting" w:hAnsi="Arabic Typesetting" w:cs="Arabic Typesetting"/>
          <w:sz w:val="36"/>
          <w:szCs w:val="36"/>
          <w:rtl/>
        </w:rPr>
        <w:t xml:space="preserve"> على أن تلك المشقة مما لم يضبط شرعا وإنما ضبط بالسفر الذي هو مظنتها.</w:t>
      </w:r>
    </w:p>
    <w:p w14:paraId="496A26A9" w14:textId="77777777" w:rsidR="0076327B" w:rsidRPr="00C63281" w:rsidRDefault="0076327B"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وبعد هذا العرض لمجموعة من الضوابط والاعتبارات فإني أرى الضابط الذي اختاره شيخ الأزهر الأستاذ الدكتور علي جمعة </w:t>
      </w:r>
      <w:proofErr w:type="gramStart"/>
      <w:r w:rsidRPr="00C63281">
        <w:rPr>
          <w:rFonts w:ascii="Arabic Typesetting" w:hAnsi="Arabic Typesetting" w:cs="Arabic Typesetting"/>
          <w:sz w:val="36"/>
          <w:szCs w:val="36"/>
          <w:rtl/>
        </w:rPr>
        <w:t>مقاربا ،</w:t>
      </w:r>
      <w:proofErr w:type="gramEnd"/>
      <w:r w:rsidRPr="00C63281">
        <w:rPr>
          <w:rFonts w:ascii="Arabic Typesetting" w:hAnsi="Arabic Typesetting" w:cs="Arabic Typesetting"/>
          <w:sz w:val="36"/>
          <w:szCs w:val="36"/>
          <w:rtl/>
        </w:rPr>
        <w:t xml:space="preserve"> وهذا الطول وإن كان الإنسان قد يتحمل</w:t>
      </w:r>
      <w:r w:rsidR="004916D4" w:rsidRPr="00C63281">
        <w:rPr>
          <w:rFonts w:ascii="Arabic Typesetting" w:hAnsi="Arabic Typesetting" w:cs="Arabic Typesetting"/>
          <w:sz w:val="36"/>
          <w:szCs w:val="36"/>
          <w:rtl/>
        </w:rPr>
        <w:t xml:space="preserve">ه ليوم أو يومين أو ثلاثة </w:t>
      </w:r>
      <w:r w:rsidR="004916D4" w:rsidRPr="00C63281">
        <w:rPr>
          <w:rFonts w:ascii="Arabic Typesetting" w:hAnsi="Arabic Typesetting" w:cs="Arabic Typesetting" w:hint="cs"/>
          <w:sz w:val="36"/>
          <w:szCs w:val="36"/>
          <w:rtl/>
        </w:rPr>
        <w:t xml:space="preserve">إلا </w:t>
      </w:r>
      <w:r w:rsidRPr="00C63281">
        <w:rPr>
          <w:rFonts w:ascii="Arabic Typesetting" w:hAnsi="Arabic Typesetting" w:cs="Arabic Typesetting"/>
          <w:sz w:val="36"/>
          <w:szCs w:val="36"/>
          <w:rtl/>
        </w:rPr>
        <w:t xml:space="preserve"> أنه</w:t>
      </w:r>
      <w:r w:rsidR="004916D4" w:rsidRPr="00C63281">
        <w:rPr>
          <w:rFonts w:ascii="Arabic Typesetting" w:hAnsi="Arabic Typesetting" w:cs="Arabic Typesetting" w:hint="cs"/>
          <w:sz w:val="36"/>
          <w:szCs w:val="36"/>
          <w:rtl/>
        </w:rPr>
        <w:t xml:space="preserve"> قد</w:t>
      </w:r>
      <w:r w:rsidRPr="00C63281">
        <w:rPr>
          <w:rFonts w:ascii="Arabic Typesetting" w:hAnsi="Arabic Typesetting" w:cs="Arabic Typesetting"/>
          <w:sz w:val="36"/>
          <w:szCs w:val="36"/>
          <w:rtl/>
        </w:rPr>
        <w:t xml:space="preserve"> سيكون مؤثرا بشكل ظاهر إذا صامه شهرا كاملا متواصلا ، والله أعلم.</w:t>
      </w:r>
    </w:p>
    <w:p w14:paraId="0859EBF4"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7CBD98D9" w14:textId="77777777" w:rsidR="001C3B5D" w:rsidRPr="00C63281" w:rsidRDefault="001C3B5D"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المبحث الأول: مشروعية العمل بالعلامات الشرعية ومجاله.</w:t>
      </w:r>
    </w:p>
    <w:p w14:paraId="109DB94B" w14:textId="77777777" w:rsidR="00D53B26" w:rsidRPr="00C63281" w:rsidRDefault="004F107E"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العلامات الشرعية هي تلك العلامات الفلكية</w:t>
      </w:r>
      <w:r w:rsidR="00F20678" w:rsidRPr="00C63281">
        <w:rPr>
          <w:rFonts w:ascii="Arabic Typesetting" w:hAnsi="Arabic Typesetting" w:cs="Arabic Typesetting"/>
          <w:sz w:val="36"/>
          <w:szCs w:val="36"/>
          <w:rtl/>
        </w:rPr>
        <w:t xml:space="preserve"> ونحوها</w:t>
      </w:r>
      <w:r w:rsidR="00D53B26" w:rsidRPr="00C63281">
        <w:rPr>
          <w:rFonts w:ascii="Arabic Typesetting" w:hAnsi="Arabic Typesetting" w:cs="Arabic Typesetting"/>
          <w:sz w:val="36"/>
          <w:szCs w:val="36"/>
          <w:rtl/>
        </w:rPr>
        <w:t xml:space="preserve"> التي ربط الشارع الحكيم بها شيئا من أحكام الشريعة كالصلاة والزكاة والصيام والحج والعدد وغيرها وهذه العلامات الفلكية م</w:t>
      </w:r>
      <w:r w:rsidRPr="00C63281">
        <w:rPr>
          <w:rFonts w:ascii="Arabic Typesetting" w:hAnsi="Arabic Typesetting" w:cs="Arabic Typesetting"/>
          <w:sz w:val="36"/>
          <w:szCs w:val="36"/>
          <w:rtl/>
        </w:rPr>
        <w:t xml:space="preserve">رتبطة بالشمس والقمر كطلوع الشمس وارتفاعها وزوالها واصفرارها وغروبها وغروب صفرتها وطول </w:t>
      </w:r>
      <w:proofErr w:type="gramStart"/>
      <w:r w:rsidRPr="00C63281">
        <w:rPr>
          <w:rFonts w:ascii="Arabic Typesetting" w:hAnsi="Arabic Typesetting" w:cs="Arabic Typesetting"/>
          <w:sz w:val="36"/>
          <w:szCs w:val="36"/>
          <w:rtl/>
        </w:rPr>
        <w:t>ظلها ،</w:t>
      </w:r>
      <w:proofErr w:type="gramEnd"/>
      <w:r w:rsidRPr="00C63281">
        <w:rPr>
          <w:rFonts w:ascii="Arabic Typesetting" w:hAnsi="Arabic Typesetting" w:cs="Arabic Typesetting"/>
          <w:sz w:val="36"/>
          <w:szCs w:val="36"/>
          <w:rtl/>
        </w:rPr>
        <w:t xml:space="preserve"> والقمر طلوعه وغروبه وما يرتبط بهاتين العلامتين كالليل والنهار </w:t>
      </w:r>
      <w:r w:rsidR="00D53B26" w:rsidRPr="00C63281">
        <w:rPr>
          <w:rFonts w:ascii="Arabic Typesetting" w:hAnsi="Arabic Typesetting" w:cs="Arabic Typesetting"/>
          <w:sz w:val="36"/>
          <w:szCs w:val="36"/>
          <w:rtl/>
        </w:rPr>
        <w:t>وتقسيماتهما وكالشهر والسنة.</w:t>
      </w:r>
    </w:p>
    <w:p w14:paraId="0DDA1A7C" w14:textId="77777777" w:rsidR="001C3B5D" w:rsidRPr="00C63281" w:rsidRDefault="00D53B26"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قال الله سبحانه وتعالى: </w:t>
      </w:r>
      <w:r w:rsidR="00DD1FB6" w:rsidRPr="00C63281">
        <w:rPr>
          <w:rFonts w:ascii="Arabic Typesetting" w:hAnsi="Arabic Typesetting" w:cs="Arabic Typesetting"/>
          <w:sz w:val="36"/>
          <w:szCs w:val="36"/>
          <w:rtl/>
        </w:rPr>
        <w:t>{يَسْأَلُونَكَ عَنِ الْأَهِلَّةِ قُلْ هِيَ مَوَاقِيتُ لِلنَّاسِ وَالْحَجِّ} [البقرة: 189]</w:t>
      </w:r>
    </w:p>
    <w:p w14:paraId="0336CF48" w14:textId="77777777" w:rsidR="00DD1FB6" w:rsidRPr="00C63281" w:rsidRDefault="00DD1FB6"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وقال سبحانه: </w:t>
      </w:r>
      <w:proofErr w:type="gramStart"/>
      <w:r w:rsidRPr="00C63281">
        <w:rPr>
          <w:rFonts w:ascii="Arabic Typesetting" w:hAnsi="Arabic Typesetting" w:cs="Arabic Typesetting"/>
          <w:sz w:val="36"/>
          <w:szCs w:val="36"/>
          <w:rtl/>
        </w:rPr>
        <w:t>{ أَقِمِ</w:t>
      </w:r>
      <w:proofErr w:type="gramEnd"/>
      <w:r w:rsidRPr="00C63281">
        <w:rPr>
          <w:rFonts w:ascii="Arabic Typesetting" w:hAnsi="Arabic Typesetting" w:cs="Arabic Typesetting"/>
          <w:sz w:val="36"/>
          <w:szCs w:val="36"/>
          <w:rtl/>
        </w:rPr>
        <w:t xml:space="preserve"> الصَّلَاةَ لِدُلُوكِ الشَّمْسِ إِلَى غَسَقِ اللَّيْلِ وَقُرْآنَ الْفَجْرِ إِنَّ قُرْآنَ الْفَجْرِ كَانَ مَشْهُودًا} [الإسراء: 78]</w:t>
      </w:r>
    </w:p>
    <w:p w14:paraId="68BAB487" w14:textId="77777777" w:rsidR="00DD1FB6" w:rsidRPr="00C63281" w:rsidRDefault="00DD1FB6"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وقال سبحانه: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w:t>
      </w:r>
      <w:proofErr w:type="gramStart"/>
      <w:r w:rsidRPr="00C63281">
        <w:rPr>
          <w:rFonts w:ascii="Arabic Typesetting" w:hAnsi="Arabic Typesetting" w:cs="Arabic Typesetting"/>
          <w:sz w:val="36"/>
          <w:szCs w:val="36"/>
          <w:rtl/>
        </w:rPr>
        <w:t>اللَّيْلِ }</w:t>
      </w:r>
      <w:proofErr w:type="gramEnd"/>
      <w:r w:rsidRPr="00C63281">
        <w:rPr>
          <w:rFonts w:ascii="Arabic Typesetting" w:hAnsi="Arabic Typesetting" w:cs="Arabic Typesetting"/>
          <w:sz w:val="36"/>
          <w:szCs w:val="36"/>
          <w:rtl/>
        </w:rPr>
        <w:t xml:space="preserve"> [البقرة: 187]</w:t>
      </w:r>
    </w:p>
    <w:p w14:paraId="5DAC81CD" w14:textId="77777777" w:rsidR="00DD1FB6" w:rsidRPr="00C63281" w:rsidRDefault="00DD1FB6"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وقال تعالى: {وَالَّذِينَ يُتَوَفَّوْنَ مِنْكُمْ وَيَذَرُونَ أَزْوَاجًا يَتَرَبَّصْنَ بِأَنْفُسِهِنَّ أَرْبَعَةَ أَشْهُرٍ وَعَشْرًا} [البقرة: 234]</w:t>
      </w:r>
    </w:p>
    <w:p w14:paraId="3DFC6F63" w14:textId="77777777" w:rsidR="00DD1FB6" w:rsidRPr="00C63281" w:rsidRDefault="00DD1FB6"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في آيات كثيرة جعل الله سبحانه وتعالى</w:t>
      </w:r>
      <w:r w:rsidR="00484D97">
        <w:rPr>
          <w:rFonts w:ascii="Arabic Typesetting" w:hAnsi="Arabic Typesetting" w:cs="Arabic Typesetting" w:hint="cs"/>
          <w:sz w:val="36"/>
          <w:szCs w:val="36"/>
          <w:rtl/>
        </w:rPr>
        <w:t xml:space="preserve"> فيها</w:t>
      </w:r>
      <w:r w:rsidRPr="00C63281">
        <w:rPr>
          <w:rFonts w:ascii="Arabic Typesetting" w:hAnsi="Arabic Typesetting" w:cs="Arabic Typesetting"/>
          <w:sz w:val="36"/>
          <w:szCs w:val="36"/>
          <w:rtl/>
        </w:rPr>
        <w:t xml:space="preserve"> هذه العلامات أماراتٍ على أحكام شرعية وجوبا أو استحبابا أو تحريما أو كراهة أو إباحة ابتداء أو انتهاء </w:t>
      </w:r>
      <w:r w:rsidR="005141D5" w:rsidRPr="00C63281">
        <w:rPr>
          <w:rFonts w:ascii="Arabic Typesetting" w:hAnsi="Arabic Typesetting" w:cs="Arabic Typesetting"/>
          <w:sz w:val="36"/>
          <w:szCs w:val="36"/>
          <w:rtl/>
        </w:rPr>
        <w:t>إلى غير ذلك.</w:t>
      </w:r>
    </w:p>
    <w:p w14:paraId="184A019C" w14:textId="77777777" w:rsidR="005141D5" w:rsidRPr="00C63281" w:rsidRDefault="005141D5"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روى ابن جرير في تفسيره عن قتاده في قوله:</w:t>
      </w:r>
      <w:r w:rsidR="00F20678"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"يسألونك عن الأهلة قل هي مواقيت للناس"، قال قتادة: سألوا نبي الله صلى الله عليه وسلم عن ذلك: لِم جعلت هذه الأهلة؟ فأنزل الله فيها ما تسمعون:</w:t>
      </w:r>
      <w:r w:rsidR="003E5746"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"هي مواقيت للناس"، فجعلها لصوم المسلمين ولإفطارهم، ولمناسكهم وحجهم، ولعدة نسائهم ومحل دينهم في أشياء، والله أعلم بما يصلح خلقه.</w:t>
      </w:r>
      <w:r w:rsidR="003E5746" w:rsidRPr="00C63281">
        <w:rPr>
          <w:rStyle w:val="a5"/>
          <w:rFonts w:ascii="Arabic Typesetting" w:hAnsi="Arabic Typesetting" w:cs="Arabic Typesetting"/>
          <w:sz w:val="36"/>
          <w:szCs w:val="36"/>
          <w:rtl/>
        </w:rPr>
        <w:footnoteReference w:id="9"/>
      </w:r>
    </w:p>
    <w:p w14:paraId="6A2C6C93" w14:textId="77777777" w:rsidR="003E5746" w:rsidRPr="00C63281" w:rsidRDefault="003E5746" w:rsidP="00484D97">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وقال القرطبي عند قوله سبحانه: " قل هي مواقيت للناس والحج" تبيين لوجه الحكمة في زيادة القمر ونقصانه، وهو زوال الإشكال في الآجال والمعاملات وال</w:t>
      </w:r>
      <w:r w:rsidR="00484D97">
        <w:rPr>
          <w:rFonts w:ascii="Arabic Typesetting" w:hAnsi="Arabic Typesetting" w:cs="Arabic Typesetting" w:hint="cs"/>
          <w:sz w:val="36"/>
          <w:szCs w:val="36"/>
          <w:rtl/>
        </w:rPr>
        <w:t>أ</w:t>
      </w:r>
      <w:r w:rsidRPr="00C63281">
        <w:rPr>
          <w:rFonts w:ascii="Arabic Typesetting" w:hAnsi="Arabic Typesetting" w:cs="Arabic Typesetting"/>
          <w:sz w:val="36"/>
          <w:szCs w:val="36"/>
          <w:rtl/>
        </w:rPr>
        <w:t>يمان والحج والعدد والصوم والفطر ومدة الحمل والإجارات والأكرية، إلى غير ذلك من مصالح العباد. ونظيره قوله الحق:" وجعلنا الليل والنهار آيتين فمحونا آية الليل وجعلنا آية النهار مبصرة لتبتغوا فضلا من ربكم ولتعلموا عدد السنين والحساب" [الاسراء: 12] على ما يأتي وقوله:" هو الذي جعل الشمس ضياء والقمر نورا وقدره منازل لتعلموا عدد السنين والحساب " [يونس: 5]</w:t>
      </w:r>
      <w:r w:rsidRPr="00C63281">
        <w:rPr>
          <w:rStyle w:val="a5"/>
          <w:rFonts w:ascii="Arabic Typesetting" w:hAnsi="Arabic Typesetting" w:cs="Arabic Typesetting"/>
          <w:sz w:val="36"/>
          <w:szCs w:val="36"/>
          <w:rtl/>
        </w:rPr>
        <w:footnoteReference w:id="10"/>
      </w:r>
    </w:p>
    <w:p w14:paraId="454E385E" w14:textId="77777777" w:rsidR="005141D5" w:rsidRPr="00C63281" w:rsidRDefault="005141D5"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وهذه العلامات التي جعلها الله سبحانه وتعالى أمارات على أحكام شرعية يشرع العمل بها مادامت ظاهرة كما قال صلى الله عليه </w:t>
      </w:r>
      <w:proofErr w:type="gramStart"/>
      <w:r w:rsidRPr="00C63281">
        <w:rPr>
          <w:rFonts w:ascii="Arabic Typesetting" w:hAnsi="Arabic Typesetting" w:cs="Arabic Typesetting"/>
          <w:sz w:val="36"/>
          <w:szCs w:val="36"/>
          <w:rtl/>
        </w:rPr>
        <w:t>وسلم :</w:t>
      </w:r>
      <w:proofErr w:type="gramEnd"/>
      <w:r w:rsidRPr="00C63281">
        <w:rPr>
          <w:rFonts w:ascii="Arabic Typesetting" w:hAnsi="Arabic Typesetting" w:cs="Arabic Typesetting"/>
          <w:sz w:val="36"/>
          <w:szCs w:val="36"/>
          <w:rtl/>
        </w:rPr>
        <w:t xml:space="preserve"> صُومُوا لِرُؤْيَتِهِ وَأَفْطِرُوا لِرُؤْيَتِهِ. متفق عليه</w:t>
      </w:r>
      <w:r w:rsidR="006F4EA2" w:rsidRPr="00C63281">
        <w:rPr>
          <w:rFonts w:ascii="Arabic Typesetting" w:hAnsi="Arabic Typesetting" w:cs="Arabic Typesetting"/>
          <w:sz w:val="36"/>
          <w:szCs w:val="36"/>
          <w:rtl/>
        </w:rPr>
        <w:t>.</w:t>
      </w:r>
    </w:p>
    <w:p w14:paraId="64D53661"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629404F9" w14:textId="77777777" w:rsidR="002F31B0" w:rsidRPr="00C63281" w:rsidRDefault="002F31B0"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المبحث الثاني: مشروعية العمل بالتقدير ومجاله.</w:t>
      </w:r>
    </w:p>
    <w:p w14:paraId="638FA736" w14:textId="77777777" w:rsidR="002F31B0" w:rsidRPr="00C63281" w:rsidRDefault="002F31B0"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وفيه مطلبان:</w:t>
      </w:r>
    </w:p>
    <w:p w14:paraId="190EABE5" w14:textId="77777777" w:rsidR="002F31B0" w:rsidRPr="00C63281" w:rsidRDefault="002F31B0"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المطلب الأول: المراد بالتقدير.</w:t>
      </w:r>
    </w:p>
    <w:p w14:paraId="62E52B88" w14:textId="77777777" w:rsidR="002F31B0" w:rsidRPr="00C63281" w:rsidRDefault="002F31B0"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المطلب الثاني: مجال العمل بالتقدير.</w:t>
      </w:r>
    </w:p>
    <w:p w14:paraId="0CC3FB38" w14:textId="77777777" w:rsidR="002F31B0" w:rsidRPr="00C63281" w:rsidRDefault="002F31B0" w:rsidP="00C63281">
      <w:pPr>
        <w:ind w:left="509" w:right="284"/>
        <w:jc w:val="both"/>
        <w:rPr>
          <w:rFonts w:ascii="Arabic Typesetting" w:hAnsi="Arabic Typesetting" w:cs="Arabic Typesetting"/>
          <w:sz w:val="36"/>
          <w:szCs w:val="36"/>
          <w:rtl/>
        </w:rPr>
      </w:pPr>
    </w:p>
    <w:p w14:paraId="55893BA7"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0CC26B3C" w14:textId="77777777" w:rsidR="002F31B0" w:rsidRPr="00C63281" w:rsidRDefault="002F31B0"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المطلب الأول: المراد بالتقدير.</w:t>
      </w:r>
    </w:p>
    <w:p w14:paraId="1998900D" w14:textId="77777777" w:rsidR="002F31B0" w:rsidRPr="00C63281" w:rsidRDefault="00650BF4"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قال ابن فارس: (قَدَرَ) الْقَافُ وَالدَّالُ وَالرَّاءُ أَصْلٌ صَحِيحٌ يَدُلُّ عَلَى مَبْلَغِ الشَّيْءِ وَكُنْهِهِ وَنِهَايَتِهِ. فَالْقَدْرُ: مَبْلَغُ كُلِّ شَيْءٍ. يُقَالُ: قَدْرُهُ كَذَا، أَيْ مَبْلَغُهُ. وَكَذَلِكَ الْقَدَرُ. وَقَدَرْتُ الشَّيْءَ أَقْدِرُهُ وَأَقْدُرُهُ مِنَ التَّقْدِيرِ، وَقَدَّرْتُهُ أُقَدِّرُهُ.</w:t>
      </w:r>
      <w:r w:rsidRPr="00C63281">
        <w:rPr>
          <w:rStyle w:val="a5"/>
          <w:rFonts w:ascii="Arabic Typesetting" w:hAnsi="Arabic Typesetting" w:cs="Arabic Typesetting"/>
          <w:sz w:val="36"/>
          <w:szCs w:val="36"/>
        </w:rPr>
        <w:footnoteReference w:id="11"/>
      </w:r>
    </w:p>
    <w:p w14:paraId="0CDAFF7E" w14:textId="77777777" w:rsidR="00650BF4" w:rsidRPr="00C63281" w:rsidRDefault="00B93619"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فأخذ مقدار الشيء إذا خفي يسمى تقديرا </w:t>
      </w:r>
      <w:r w:rsidR="003E311D" w:rsidRPr="00C63281">
        <w:rPr>
          <w:rFonts w:ascii="Arabic Typesetting" w:hAnsi="Arabic Typesetting" w:cs="Arabic Typesetting"/>
          <w:sz w:val="36"/>
          <w:szCs w:val="36"/>
          <w:rtl/>
        </w:rPr>
        <w:t>وفي مختار الصحاح:(قَدَرْتُ) عَلَيْهِ الثَّوْبَ بِالتَّخْفِيفِ (</w:t>
      </w:r>
      <w:proofErr w:type="spellStart"/>
      <w:r w:rsidR="003E311D" w:rsidRPr="00C63281">
        <w:rPr>
          <w:rFonts w:ascii="Arabic Typesetting" w:hAnsi="Arabic Typesetting" w:cs="Arabic Typesetting"/>
          <w:sz w:val="36"/>
          <w:szCs w:val="36"/>
          <w:rtl/>
        </w:rPr>
        <w:t>فَانْقَدَرَ</w:t>
      </w:r>
      <w:proofErr w:type="spellEnd"/>
      <w:r w:rsidR="003E311D" w:rsidRPr="00C63281">
        <w:rPr>
          <w:rFonts w:ascii="Arabic Typesetting" w:hAnsi="Arabic Typesetting" w:cs="Arabic Typesetting"/>
          <w:sz w:val="36"/>
          <w:szCs w:val="36"/>
          <w:rtl/>
        </w:rPr>
        <w:t>) أَيْ جَاءَ عَلَى (الْمِقْدَارِ).</w:t>
      </w:r>
      <w:r w:rsidR="003E311D" w:rsidRPr="00C63281">
        <w:rPr>
          <w:rStyle w:val="a5"/>
          <w:rFonts w:ascii="Arabic Typesetting" w:hAnsi="Arabic Typesetting" w:cs="Arabic Typesetting"/>
          <w:sz w:val="36"/>
          <w:szCs w:val="36"/>
          <w:rtl/>
        </w:rPr>
        <w:footnoteReference w:id="12"/>
      </w:r>
    </w:p>
    <w:p w14:paraId="4888442A" w14:textId="77777777" w:rsidR="00B93619" w:rsidRPr="00C63281" w:rsidRDefault="00B93619"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ومعناه في هذا البحث لا</w:t>
      </w:r>
      <w:r w:rsidR="00F20678"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يخرج عن معناه اللغوي</w:t>
      </w:r>
      <w:r w:rsidR="00F20678" w:rsidRPr="00C63281">
        <w:rPr>
          <w:rFonts w:ascii="Arabic Typesetting" w:hAnsi="Arabic Typesetting" w:cs="Arabic Typesetting"/>
          <w:sz w:val="36"/>
          <w:szCs w:val="36"/>
          <w:rtl/>
        </w:rPr>
        <w:t xml:space="preserve"> فالتقدير هنا المراد به اعتبار قدر الشيء إذا خفيت علاماته بحيث يكون عند خفاء علاماته كحاله مقدارا ووقتا زمن ظهور علاماته.</w:t>
      </w:r>
      <w:r w:rsidRPr="00C63281">
        <w:rPr>
          <w:rFonts w:ascii="Arabic Typesetting" w:hAnsi="Arabic Typesetting" w:cs="Arabic Typesetting"/>
          <w:sz w:val="36"/>
          <w:szCs w:val="36"/>
          <w:rtl/>
        </w:rPr>
        <w:t xml:space="preserve"> ففي حديث الدجال</w:t>
      </w:r>
      <w:r w:rsidR="00272BC8" w:rsidRPr="00C63281">
        <w:rPr>
          <w:rFonts w:ascii="Arabic Typesetting" w:hAnsi="Arabic Typesetting" w:cs="Arabic Typesetting"/>
          <w:sz w:val="36"/>
          <w:szCs w:val="36"/>
          <w:rtl/>
        </w:rPr>
        <w:t>: قلنا: يا رسول الله وما لبثه في الأرض؟ قال: «أربعون يوما، يوم كسنة، ويوم كشهر، ويوم كجمعة، وسائر أيامه كأيامكم» قلنا: يا رسول الله فذلك اليوم الذي كسنة، أتكفينا فيه صلاة يوم؟ قال: «لا، اقدروا له قدره»</w:t>
      </w:r>
      <w:r w:rsidR="00272BC8" w:rsidRPr="00C63281">
        <w:rPr>
          <w:rStyle w:val="a5"/>
          <w:rFonts w:ascii="Arabic Typesetting" w:hAnsi="Arabic Typesetting" w:cs="Arabic Typesetting"/>
          <w:sz w:val="36"/>
          <w:szCs w:val="36"/>
          <w:rtl/>
        </w:rPr>
        <w:footnoteReference w:id="13"/>
      </w:r>
      <w:r w:rsidRPr="00C63281">
        <w:rPr>
          <w:rFonts w:ascii="Arabic Typesetting" w:hAnsi="Arabic Typesetting" w:cs="Arabic Typesetting"/>
          <w:sz w:val="36"/>
          <w:szCs w:val="36"/>
          <w:rtl/>
        </w:rPr>
        <w:t xml:space="preserve"> قال النووي رحمه الله عند شرح</w:t>
      </w:r>
      <w:r w:rsidR="00272BC8" w:rsidRPr="00C63281">
        <w:rPr>
          <w:rFonts w:ascii="Arabic Typesetting" w:hAnsi="Arabic Typesetting" w:cs="Arabic Typesetting"/>
          <w:sz w:val="36"/>
          <w:szCs w:val="36"/>
          <w:rtl/>
        </w:rPr>
        <w:t>ه</w:t>
      </w:r>
      <w:r w:rsidRPr="00C63281">
        <w:rPr>
          <w:rFonts w:ascii="Arabic Typesetting" w:hAnsi="Arabic Typesetting" w:cs="Arabic Typesetting"/>
          <w:sz w:val="36"/>
          <w:szCs w:val="36"/>
          <w:rtl/>
        </w:rPr>
        <w:t xml:space="preserve">: ومعنى أقدروا له قدره أَنَّهُ إِذَا مَضَى بَعْدَ طُلُوعِ الْفَجْرِ قَدْرَ مَا يَكُونُ بَيْنَهُ وَبَيْنَ الظُّهْرِ كُلَّ يَوْمٍ فَصَلُّوا الظُّهْرَ ثُمَّ إِذَا مَضَى بَعْدَهُ قَدْرُ مَا يَكُونُ بَيْنَهَا وَبَيْنَ الْعَصْرِ فَصَلُّوا الْعَصْرَ وَإِذَا مَضَى بَعْدَ هَذَا قَدْرُ مَا يَكُونُ بَيْنَهَا وَبَيْنَ الْمَغْرِبِ فَصَلُّوا الْمَغْرِبَ وَكَذَا الْعِشَاءَ وَالصُّبْحَ ثُمَّ الظُّهْرَ ثُمَّ الْعَصْرَ ثُمَّ الْمَغْرِبَ وَهَكَذَا حَتَّى يَنْقَضِي ذَلِكَ الْيَوْمُ وَقَدْ وَقَعَ فِيهِ صَلَوَاتُ سَنَةٍ فَرَائِضُ كُلُّهَا </w:t>
      </w:r>
      <w:proofErr w:type="spellStart"/>
      <w:r w:rsidRPr="00C63281">
        <w:rPr>
          <w:rFonts w:ascii="Arabic Typesetting" w:hAnsi="Arabic Typesetting" w:cs="Arabic Typesetting"/>
          <w:sz w:val="36"/>
          <w:szCs w:val="36"/>
          <w:rtl/>
        </w:rPr>
        <w:t>مُؤَدَّاةٌ</w:t>
      </w:r>
      <w:proofErr w:type="spellEnd"/>
      <w:r w:rsidRPr="00C63281">
        <w:rPr>
          <w:rFonts w:ascii="Arabic Typesetting" w:hAnsi="Arabic Typesetting" w:cs="Arabic Typesetting"/>
          <w:sz w:val="36"/>
          <w:szCs w:val="36"/>
          <w:rtl/>
        </w:rPr>
        <w:t xml:space="preserve"> فِي وَقْتِهَا وَأَمَّا الثَّانِي الَّذِي كَشَهْرٍ وَالثَّالِثُ الَّذِي كَجُمُعَةٍ فَقِيَاسُ الْيَوْمُ الْأَوَّلُ أَنْ يُقَدَّرَ لَهُمَا كَالْيَوْمِ الْأَوَّلِ عَلَى مَا ذَكَرْنَاهُ وَاللَّهُ أَعْلَمُ.</w:t>
      </w:r>
      <w:r w:rsidRPr="00C63281">
        <w:rPr>
          <w:rStyle w:val="a5"/>
          <w:rFonts w:ascii="Arabic Typesetting" w:hAnsi="Arabic Typesetting" w:cs="Arabic Typesetting"/>
          <w:sz w:val="36"/>
          <w:szCs w:val="36"/>
          <w:rtl/>
        </w:rPr>
        <w:footnoteReference w:id="14"/>
      </w:r>
    </w:p>
    <w:p w14:paraId="2EABCC5C" w14:textId="77777777" w:rsidR="00272BC8" w:rsidRPr="00C63281" w:rsidRDefault="00272BC8"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وفي الصحيحين:</w:t>
      </w:r>
      <w:r w:rsidR="00F20678"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«لاَ تَصُومُوا حَتَّى تَرَوُا الْهِلَالَ، وَلاَ تُفْطِرُوا حَتَّى تَرَوْهُ، فَإِنْ غُمَّ عَلَيْكُمْ فَاقْدُرُوا لَهُ».</w:t>
      </w:r>
    </w:p>
    <w:p w14:paraId="0FCBBBBE" w14:textId="77777777" w:rsidR="00E84D4B" w:rsidRPr="00C63281" w:rsidRDefault="00E84D4B"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قال النووي رحمه الله عند شرح هذا الحديث: قال </w:t>
      </w:r>
      <w:r w:rsidR="00F20678" w:rsidRPr="00C63281">
        <w:rPr>
          <w:rFonts w:ascii="Arabic Typesetting" w:hAnsi="Arabic Typesetting" w:cs="Arabic Typesetting"/>
          <w:sz w:val="36"/>
          <w:szCs w:val="36"/>
          <w:rtl/>
        </w:rPr>
        <w:t>ا</w:t>
      </w:r>
      <w:r w:rsidRPr="00C63281">
        <w:rPr>
          <w:rFonts w:ascii="Arabic Typesetting" w:hAnsi="Arabic Typesetting" w:cs="Arabic Typesetting"/>
          <w:sz w:val="36"/>
          <w:szCs w:val="36"/>
          <w:rtl/>
        </w:rPr>
        <w:t>بن سُرَيْجٍ وَجَمَاعَةٌ مِنْهُمْ مُطَرِّفُ بْنُ عَبْدِ اللَّهِ وبن قُتَيْبَةَ وَآخَرُونَ مَعْنَاهُ قَدِّرُوهُ بِحِسَابِ الْمَنَازِلِ.</w:t>
      </w:r>
      <w:r w:rsidRPr="00C63281">
        <w:rPr>
          <w:rStyle w:val="a5"/>
          <w:rFonts w:ascii="Arabic Typesetting" w:hAnsi="Arabic Typesetting" w:cs="Arabic Typesetting"/>
          <w:sz w:val="36"/>
          <w:szCs w:val="36"/>
          <w:rtl/>
        </w:rPr>
        <w:footnoteReference w:id="15"/>
      </w:r>
    </w:p>
    <w:p w14:paraId="15EE2518" w14:textId="77777777" w:rsidR="00B43DBF" w:rsidRPr="00C63281" w:rsidRDefault="00F20678"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و</w:t>
      </w:r>
      <w:r w:rsidR="00B43DBF" w:rsidRPr="00C63281">
        <w:rPr>
          <w:rFonts w:ascii="Arabic Typesetting" w:hAnsi="Arabic Typesetting" w:cs="Arabic Typesetting"/>
          <w:sz w:val="36"/>
          <w:szCs w:val="36"/>
          <w:rtl/>
        </w:rPr>
        <w:t xml:space="preserve">قال ابن حجر رحمه الله: قَوْلُهُ </w:t>
      </w:r>
      <w:r w:rsidRPr="00C63281">
        <w:rPr>
          <w:rFonts w:ascii="Arabic Typesetting" w:hAnsi="Arabic Typesetting" w:cs="Arabic Typesetting"/>
          <w:sz w:val="36"/>
          <w:szCs w:val="36"/>
          <w:rtl/>
        </w:rPr>
        <w:t>(</w:t>
      </w:r>
      <w:r w:rsidR="00B43DBF" w:rsidRPr="00C63281">
        <w:rPr>
          <w:rFonts w:ascii="Arabic Typesetting" w:hAnsi="Arabic Typesetting" w:cs="Arabic Typesetting"/>
          <w:sz w:val="36"/>
          <w:szCs w:val="36"/>
          <w:rtl/>
        </w:rPr>
        <w:t>فَاقْدُرُوا لَهُ</w:t>
      </w:r>
      <w:r w:rsidRPr="00C63281">
        <w:rPr>
          <w:rFonts w:ascii="Arabic Typesetting" w:hAnsi="Arabic Typesetting" w:cs="Arabic Typesetting"/>
          <w:sz w:val="36"/>
          <w:szCs w:val="36"/>
          <w:rtl/>
        </w:rPr>
        <w:t>)</w:t>
      </w:r>
      <w:r w:rsidR="00B43DBF" w:rsidRPr="00C63281">
        <w:rPr>
          <w:rFonts w:ascii="Arabic Typesetting" w:hAnsi="Arabic Typesetting" w:cs="Arabic Typesetting"/>
          <w:sz w:val="36"/>
          <w:szCs w:val="36"/>
          <w:rtl/>
        </w:rPr>
        <w:t xml:space="preserve"> تَقَدَّمَ أَنَّ لِلْعُلَمَاءِ فِيهِ تَأْوِيلَيْنِ وَذَهَبَ آخَرُونَ إِلَى تَأْوِيلٍ ثَالِثٍ قَالُوا مَعْنَاهُ فَاقْدُرُوهُ بِحِسَابِ الْمَنَازِلِ قَالَهُ أَبُو الْعَبَّاسِ بْنُ سُرَيْجٍ مِنَ الشَّافِعِيَّةِ وَمُطَرِّفُ بْنُ عبد الله من التَّابِعين و</w:t>
      </w:r>
      <w:r w:rsidRPr="00C63281">
        <w:rPr>
          <w:rFonts w:ascii="Arabic Typesetting" w:hAnsi="Arabic Typesetting" w:cs="Arabic Typesetting"/>
          <w:sz w:val="36"/>
          <w:szCs w:val="36"/>
          <w:rtl/>
        </w:rPr>
        <w:t>ا</w:t>
      </w:r>
      <w:r w:rsidR="00B43DBF" w:rsidRPr="00C63281">
        <w:rPr>
          <w:rFonts w:ascii="Arabic Typesetting" w:hAnsi="Arabic Typesetting" w:cs="Arabic Typesetting"/>
          <w:sz w:val="36"/>
          <w:szCs w:val="36"/>
          <w:rtl/>
        </w:rPr>
        <w:t>بن قُتَيْبَة من الْمُحدثين.</w:t>
      </w:r>
      <w:r w:rsidR="00B43DBF" w:rsidRPr="00C63281">
        <w:rPr>
          <w:rStyle w:val="a5"/>
          <w:rFonts w:ascii="Arabic Typesetting" w:hAnsi="Arabic Typesetting" w:cs="Arabic Typesetting"/>
          <w:sz w:val="36"/>
          <w:szCs w:val="36"/>
          <w:rtl/>
        </w:rPr>
        <w:footnoteReference w:id="16"/>
      </w:r>
    </w:p>
    <w:p w14:paraId="6C11BE9E" w14:textId="77777777" w:rsidR="00E84D4B" w:rsidRPr="00C63281" w:rsidRDefault="003E311D"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وفي لسان العرب: وَرُوِيَ عن ابن شريح</w:t>
      </w:r>
      <w:r w:rsidRPr="00C63281">
        <w:rPr>
          <w:rStyle w:val="a5"/>
          <w:rFonts w:ascii="Arabic Typesetting" w:hAnsi="Arabic Typesetting" w:cs="Arabic Typesetting"/>
          <w:sz w:val="36"/>
          <w:szCs w:val="36"/>
          <w:rtl/>
        </w:rPr>
        <w:footnoteReference w:id="17"/>
      </w:r>
      <w:r w:rsidRPr="00C63281">
        <w:rPr>
          <w:rFonts w:ascii="Arabic Typesetting" w:hAnsi="Arabic Typesetting" w:cs="Arabic Typesetting"/>
          <w:sz w:val="36"/>
          <w:szCs w:val="36"/>
          <w:rtl/>
        </w:rPr>
        <w:t xml:space="preserve"> أَنه فَسَّرَ قَوْلَهُ فاقْدُرُوا لَهُ أَي قَدِّرُوا لَهُ منازلَ الْقَمَرِ فإِنها تَدُلُّكُمْ وَتُبَيِّنُ لَكُمْ أَن الشَّهْرَ تِسْعٌ وَعِشْرُونَ أَو ثَلَاثُونَ، قَالَ: وَهَذَا خِطَابٌ لِمَنْ خَصَّهُ اللَّهُ تَعَالَى بِهَذَا الْعِلْمِ؛ قَالَ: وَقَوْلُهُ فأَكْمِلُوا العِدَّة خِطَابُ العامَّة الَّتِي لَا تُحْسِنُ تَقْدِيرَ الْمَنَازِلِ.</w:t>
      </w:r>
      <w:r w:rsidRPr="00C63281">
        <w:rPr>
          <w:rStyle w:val="a5"/>
          <w:rFonts w:ascii="Arabic Typesetting" w:hAnsi="Arabic Typesetting" w:cs="Arabic Typesetting"/>
          <w:sz w:val="36"/>
          <w:szCs w:val="36"/>
          <w:rtl/>
        </w:rPr>
        <w:footnoteReference w:id="18"/>
      </w:r>
    </w:p>
    <w:p w14:paraId="7FCA9660" w14:textId="77777777" w:rsidR="003E311D" w:rsidRPr="00C63281" w:rsidRDefault="003E311D" w:rsidP="00C63281">
      <w:pPr>
        <w:ind w:left="509" w:right="284"/>
        <w:jc w:val="both"/>
        <w:rPr>
          <w:rFonts w:ascii="Arabic Typesetting" w:hAnsi="Arabic Typesetting" w:cs="Arabic Typesetting"/>
          <w:sz w:val="36"/>
          <w:szCs w:val="36"/>
          <w:rtl/>
        </w:rPr>
      </w:pPr>
    </w:p>
    <w:p w14:paraId="19F7DF22"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5537D160" w14:textId="77777777" w:rsidR="003E311D" w:rsidRPr="00C63281" w:rsidRDefault="003E311D"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المطلب الثاني: مجال العمل بالتقدير.</w:t>
      </w:r>
    </w:p>
    <w:p w14:paraId="5968284A" w14:textId="77777777" w:rsidR="003E311D" w:rsidRPr="00C63281" w:rsidRDefault="003E311D"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من خلال النظر في الأحاديث التي ورد فيها التقدير يلاحظ أنه لم يرد</w:t>
      </w:r>
      <w:r w:rsidR="00F20678" w:rsidRPr="00C63281">
        <w:rPr>
          <w:rFonts w:ascii="Arabic Typesetting" w:hAnsi="Arabic Typesetting" w:cs="Arabic Typesetting"/>
          <w:sz w:val="36"/>
          <w:szCs w:val="36"/>
          <w:rtl/>
        </w:rPr>
        <w:t xml:space="preserve"> العمل بالتقدير _ فيما أعلم _</w:t>
      </w:r>
      <w:r w:rsidRPr="00C63281">
        <w:rPr>
          <w:rFonts w:ascii="Arabic Typesetting" w:hAnsi="Arabic Typesetting" w:cs="Arabic Typesetting"/>
          <w:sz w:val="36"/>
          <w:szCs w:val="36"/>
          <w:rtl/>
        </w:rPr>
        <w:t xml:space="preserve"> إلا </w:t>
      </w:r>
      <w:r w:rsidR="00B26DC7" w:rsidRPr="00C63281">
        <w:rPr>
          <w:rFonts w:ascii="Arabic Typesetting" w:hAnsi="Arabic Typesetting" w:cs="Arabic Typesetting"/>
          <w:sz w:val="36"/>
          <w:szCs w:val="36"/>
          <w:rtl/>
        </w:rPr>
        <w:t>عند خفاء</w:t>
      </w:r>
      <w:r w:rsidRPr="00C63281">
        <w:rPr>
          <w:rFonts w:ascii="Arabic Typesetting" w:hAnsi="Arabic Typesetting" w:cs="Arabic Typesetting"/>
          <w:sz w:val="36"/>
          <w:szCs w:val="36"/>
          <w:rtl/>
        </w:rPr>
        <w:t xml:space="preserve"> العلامات الشرعية التي نصبها </w:t>
      </w:r>
      <w:proofErr w:type="gramStart"/>
      <w:r w:rsidRPr="00C63281">
        <w:rPr>
          <w:rFonts w:ascii="Arabic Typesetting" w:hAnsi="Arabic Typesetting" w:cs="Arabic Typesetting"/>
          <w:sz w:val="36"/>
          <w:szCs w:val="36"/>
          <w:rtl/>
        </w:rPr>
        <w:t>الشارع</w:t>
      </w:r>
      <w:r w:rsidR="00B26DC7" w:rsidRPr="00C63281">
        <w:rPr>
          <w:rFonts w:ascii="Arabic Typesetting" w:hAnsi="Arabic Typesetting" w:cs="Arabic Typesetting"/>
          <w:sz w:val="36"/>
          <w:szCs w:val="36"/>
          <w:rtl/>
        </w:rPr>
        <w:t xml:space="preserve"> ،</w:t>
      </w:r>
      <w:proofErr w:type="gramEnd"/>
      <w:r w:rsidRPr="00C63281">
        <w:rPr>
          <w:rFonts w:ascii="Arabic Typesetting" w:hAnsi="Arabic Typesetting" w:cs="Arabic Typesetting"/>
          <w:sz w:val="36"/>
          <w:szCs w:val="36"/>
          <w:rtl/>
        </w:rPr>
        <w:t xml:space="preserve"> فقد ورد التقدير في عدة شعبان ورمضان إذا اختفت العلامة الشرعية وهي الهلال ففي الصحيحين:</w:t>
      </w:r>
      <w:r w:rsidR="00B26DC7"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«لاَ تَصُومُوا حَتَّى تَرَوُا الْهِلَالَ، وَلاَ تُفْطِرُوا حَتَّى تَرَوْهُ، فَإِنْ غُمَّ عَلَيْكُمْ فَاقْدُرُوا لَهُ».</w:t>
      </w:r>
    </w:p>
    <w:p w14:paraId="0BDE859D" w14:textId="77777777" w:rsidR="003E311D" w:rsidRPr="00C63281" w:rsidRDefault="003E311D"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وفي حديث الدجال ورد التقدير حين خفيت العلامات التي جعلها الشارع علامة على وقت كل صلاة وذلك حين تطول أيام الدجال حتى يصبح يوم منها كسنة </w:t>
      </w:r>
      <w:r w:rsidR="00777DC5" w:rsidRPr="00C63281">
        <w:rPr>
          <w:rFonts w:ascii="Arabic Typesetting" w:hAnsi="Arabic Typesetting" w:cs="Arabic Typesetting"/>
          <w:sz w:val="36"/>
          <w:szCs w:val="36"/>
          <w:rtl/>
        </w:rPr>
        <w:t>روى مسلم في صحيحه: قلنا: يا رسول الله وما لبثه في الأرض؟ قال: «أربعون يوما، يوم كسنة، ويوم كشهر، ويوم كجمعة، وسائر أيامه كأيامكم» قلنا: يا رسول الله فذلك اليوم الذي كسنة، أتكفينا فيه صلاة يوم؟ قال: «لا، اقدروا له قدره»</w:t>
      </w:r>
      <w:r w:rsidR="00777DC5" w:rsidRPr="00C63281">
        <w:rPr>
          <w:rStyle w:val="a5"/>
          <w:rFonts w:ascii="Arabic Typesetting" w:hAnsi="Arabic Typesetting" w:cs="Arabic Typesetting"/>
          <w:sz w:val="36"/>
          <w:szCs w:val="36"/>
          <w:rtl/>
        </w:rPr>
        <w:footnoteReference w:id="19"/>
      </w:r>
    </w:p>
    <w:p w14:paraId="72B88CA2" w14:textId="77777777" w:rsidR="00777DC5" w:rsidRPr="00C63281" w:rsidRDefault="00777DC5"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w:t>
      </w:r>
      <w:r w:rsidR="005761A5" w:rsidRPr="00C63281">
        <w:rPr>
          <w:rFonts w:ascii="Arabic Typesetting" w:hAnsi="Arabic Typesetting" w:cs="Arabic Typesetting"/>
          <w:sz w:val="36"/>
          <w:szCs w:val="36"/>
          <w:rtl/>
        </w:rPr>
        <w:t xml:space="preserve">المستحاضة إذا خفي عليها وقت حيضها ووقت طهرها شرع لها العمل بالتقدير </w:t>
      </w:r>
      <w:r w:rsidRPr="00C63281">
        <w:rPr>
          <w:rFonts w:ascii="Arabic Typesetting" w:hAnsi="Arabic Typesetting" w:cs="Arabic Typesetting"/>
          <w:sz w:val="36"/>
          <w:szCs w:val="36"/>
          <w:rtl/>
        </w:rPr>
        <w:t>لما روى أحمد والترمذي وأبو داود وابن ماجه عن حمنة بنت جحش قالت: كنت أستحاض حيضة كثيرة شديدة، فأتيت رسول الله صلى الله عليه وسلم أستفتيه وأخبره، فوجدته في بيت أختي زينب بنت جحش فقلت: يا رسول الله، إني امرأة أستحاض حيضة كثيرة شديدة، فما ترى فيها قد منعتني الصلاة والصوم. فقال: «أنعت لك الكرسف، فإنه يذهب الدم». قالت: هو أكثر من ذلك. قال: «فاتخذي ثوبا». فقالت: هو أكثر من ذلك إنما أثج ثجا. قال رسول الله صلى الله عليه وسلم: «سآمرك بأمرين أيهما فعلت أجزأ عنك من الآخر، وإن قويت عليهما فأنت أعلم». قال لها: «إنما هذه ركضة من ركضات الشيطان فتحيضي ستة أيام أو سبعة أيام في علم الله، ثم اغتسلي حتى إذا رأيت أنك قد طهرت، واستنقأت فصلي ثلاثا وعشرين ليلة أو أربعا وعشرين ليلة وأيامها وصومي، فإن ذلك يجزيك، وكذلك فافعلي في كل شهر كما تحيض النساء، وكما يطهرن ميقات حيضهن وطهرهن.</w:t>
      </w:r>
      <w:r w:rsidRPr="00C63281">
        <w:rPr>
          <w:rStyle w:val="a5"/>
          <w:rFonts w:ascii="Arabic Typesetting" w:hAnsi="Arabic Typesetting" w:cs="Arabic Typesetting"/>
          <w:sz w:val="36"/>
          <w:szCs w:val="36"/>
          <w:rtl/>
        </w:rPr>
        <w:footnoteReference w:id="20"/>
      </w:r>
    </w:p>
    <w:p w14:paraId="2CF81053"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4397022A" w14:textId="77777777" w:rsidR="00850C59" w:rsidRPr="00C63281" w:rsidRDefault="00850C59"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المبحث الثالث: صيام رمضان في البلاد التي يطول النهار فيها جدا</w:t>
      </w:r>
    </w:p>
    <w:p w14:paraId="133AE013" w14:textId="77777777" w:rsidR="00850C59" w:rsidRPr="00C63281" w:rsidRDefault="005D7DD0"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لم تصل دولة الإسلام أبعد من جنوب أوروبا حيث تبلغ ساعات الصيام في أطول أيام السنة نهارا سبع عشر</w:t>
      </w:r>
      <w:r w:rsidR="006F2E75">
        <w:rPr>
          <w:rFonts w:ascii="Arabic Typesetting" w:hAnsi="Arabic Typesetting" w:cs="Arabic Typesetting" w:hint="cs"/>
          <w:sz w:val="36"/>
          <w:szCs w:val="36"/>
          <w:rtl/>
        </w:rPr>
        <w:t>ة</w:t>
      </w:r>
      <w:r w:rsidRPr="00C63281">
        <w:rPr>
          <w:rFonts w:ascii="Arabic Typesetting" w:hAnsi="Arabic Typesetting" w:cs="Arabic Typesetting"/>
          <w:sz w:val="36"/>
          <w:szCs w:val="36"/>
          <w:rtl/>
        </w:rPr>
        <w:t xml:space="preserve"> ساعة تقريبا ولم أعثر لأحد من فقهائنا كلاما أو ترخيصا لأهل تلك الديار في الفطر أو التقدير</w:t>
      </w:r>
      <w:r w:rsidR="00AA29C7" w:rsidRPr="00C63281">
        <w:rPr>
          <w:rFonts w:ascii="Arabic Typesetting" w:hAnsi="Arabic Typesetting" w:cs="Arabic Typesetting"/>
          <w:sz w:val="36"/>
          <w:szCs w:val="36"/>
          <w:rtl/>
        </w:rPr>
        <w:t xml:space="preserve"> </w:t>
      </w:r>
      <w:r w:rsidR="001865D6" w:rsidRPr="00C63281">
        <w:rPr>
          <w:rFonts w:ascii="Arabic Typesetting" w:hAnsi="Arabic Typesetting" w:cs="Arabic Typesetting"/>
          <w:sz w:val="36"/>
          <w:szCs w:val="36"/>
          <w:rtl/>
        </w:rPr>
        <w:t xml:space="preserve">، </w:t>
      </w:r>
      <w:r w:rsidR="00AA29C7" w:rsidRPr="00C63281">
        <w:rPr>
          <w:rFonts w:ascii="Arabic Typesetting" w:hAnsi="Arabic Typesetting" w:cs="Arabic Typesetting"/>
          <w:sz w:val="36"/>
          <w:szCs w:val="36"/>
          <w:rtl/>
        </w:rPr>
        <w:t xml:space="preserve">وفي هذا الزمن امتد </w:t>
      </w:r>
      <w:r w:rsidR="001865D6" w:rsidRPr="00C63281">
        <w:rPr>
          <w:rFonts w:ascii="Arabic Typesetting" w:hAnsi="Arabic Typesetting" w:cs="Arabic Typesetting"/>
          <w:sz w:val="36"/>
          <w:szCs w:val="36"/>
          <w:rtl/>
        </w:rPr>
        <w:t>وجود</w:t>
      </w:r>
      <w:r w:rsidR="00AA29C7" w:rsidRPr="00C63281">
        <w:rPr>
          <w:rFonts w:ascii="Arabic Typesetting" w:hAnsi="Arabic Typesetting" w:cs="Arabic Typesetting"/>
          <w:sz w:val="36"/>
          <w:szCs w:val="36"/>
          <w:rtl/>
        </w:rPr>
        <w:t xml:space="preserve"> الجاليات المسلمة</w:t>
      </w:r>
      <w:r w:rsidR="005279AB" w:rsidRPr="005279AB">
        <w:rPr>
          <w:rtl/>
        </w:rPr>
        <w:t xml:space="preserve"> </w:t>
      </w:r>
      <w:r w:rsidR="005279AB" w:rsidRPr="005279AB">
        <w:rPr>
          <w:rFonts w:ascii="Arabic Typesetting" w:hAnsi="Arabic Typesetting" w:cs="Arabic Typesetting"/>
          <w:sz w:val="36"/>
          <w:szCs w:val="36"/>
          <w:rtl/>
        </w:rPr>
        <w:t>باستيطان دائم أو مؤقت</w:t>
      </w:r>
      <w:r w:rsidR="00AA29C7" w:rsidRPr="00C63281">
        <w:rPr>
          <w:rFonts w:ascii="Arabic Typesetting" w:hAnsi="Arabic Typesetting" w:cs="Arabic Typesetting"/>
          <w:sz w:val="36"/>
          <w:szCs w:val="36"/>
          <w:rtl/>
        </w:rPr>
        <w:t xml:space="preserve"> إلى دول شمال أوروبا وأمريكا</w:t>
      </w:r>
      <w:r w:rsidR="006F2E75">
        <w:rPr>
          <w:rFonts w:ascii="Arabic Typesetting" w:hAnsi="Arabic Typesetting" w:cs="Arabic Typesetting" w:hint="cs"/>
          <w:sz w:val="36"/>
          <w:szCs w:val="36"/>
          <w:rtl/>
        </w:rPr>
        <w:t xml:space="preserve"> وفي الجنوب أيضا كنيوزيلاند</w:t>
      </w:r>
      <w:r w:rsidR="00AA29C7" w:rsidRPr="00C63281">
        <w:rPr>
          <w:rFonts w:ascii="Arabic Typesetting" w:hAnsi="Arabic Typesetting" w:cs="Arabic Typesetting"/>
          <w:sz w:val="36"/>
          <w:szCs w:val="36"/>
          <w:rtl/>
        </w:rPr>
        <w:t xml:space="preserve"> مما أظهر تلك النازلة حيث تطول ساعات النهار طولا مفرطا أيام الصيف يصل في بعض البلاد إلى أربع وعشرين ساعة حيث يستمر شروق الشمس لستة أشهر وقد تغرب الشمس لفترة يسيرة كما أسلفت ذلك في الأمر الأول من التمهيد.</w:t>
      </w:r>
    </w:p>
    <w:p w14:paraId="54B2F212" w14:textId="77777777" w:rsidR="00AA29C7" w:rsidRPr="00C63281" w:rsidRDefault="00AA29C7"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فأما إذا كان النهار يستمر لأربع وعشرين ساعة حيث لا</w:t>
      </w:r>
      <w:r w:rsidR="00573207" w:rsidRPr="00C63281">
        <w:rPr>
          <w:rFonts w:ascii="Arabic Typesetting" w:hAnsi="Arabic Typesetting" w:cs="Arabic Typesetting"/>
          <w:sz w:val="36"/>
          <w:szCs w:val="36"/>
          <w:rtl/>
        </w:rPr>
        <w:t xml:space="preserve"> </w:t>
      </w:r>
      <w:r w:rsidRPr="00C63281">
        <w:rPr>
          <w:rFonts w:ascii="Arabic Typesetting" w:hAnsi="Arabic Typesetting" w:cs="Arabic Typesetting"/>
          <w:sz w:val="36"/>
          <w:szCs w:val="36"/>
          <w:rtl/>
        </w:rPr>
        <w:t xml:space="preserve">تغيب الشمس خلال الأربع والعشرين ساعة فقد ذهب فقهاء العصر إلى </w:t>
      </w:r>
      <w:r w:rsidR="00573207" w:rsidRPr="00C63281">
        <w:rPr>
          <w:rFonts w:ascii="Arabic Typesetting" w:hAnsi="Arabic Typesetting" w:cs="Arabic Typesetting"/>
          <w:sz w:val="36"/>
          <w:szCs w:val="36"/>
          <w:rtl/>
        </w:rPr>
        <w:t>أن أهل تلك الديار يصومون بالتقدير عملا بحديث الدجال في صحيح مسلم فقد أفتت بذلك هيئة كبار العلماء في المملكة العربية السعودية بقرارها رقم (61) وتاريخ 12/4/1398هـ</w:t>
      </w:r>
      <w:r w:rsidR="00B933FF" w:rsidRPr="00C63281">
        <w:rPr>
          <w:rFonts w:ascii="Arabic Typesetting" w:hAnsi="Arabic Typesetting" w:cs="Arabic Typesetting"/>
          <w:sz w:val="36"/>
          <w:szCs w:val="36"/>
          <w:rtl/>
        </w:rPr>
        <w:t xml:space="preserve"> حيث جاء فيه ما نصه: وكذلك يجب عليهم صيام شهر رمضان ، وعليهم أن يقدروا لصيامهم ، فيحددوا بدء شهر رمضان ونهايته وبدء الإمساك والإفطار في كل يوم منه ببدء الشهر ونهايته ، وبطلوع فجر كل يوم وغروب شمسه في أقرب بلاد إليهم يتميز فيها الليل من النهار ، ويكون مجموعهما أربعا وعشرين ساعة ؛ لما تقدم في حديث النبي صلى الله عليه وسلم عن المسيح الدجال وإرشاده أصحابه فيه عن كيفية تحديد أوقات الصلوات فيه ؛ إذ لا فارق في ذلك بين الصوم والصلاة.</w:t>
      </w:r>
      <w:r w:rsidR="00B933FF" w:rsidRPr="00C63281">
        <w:rPr>
          <w:rStyle w:val="a5"/>
          <w:rFonts w:ascii="Arabic Typesetting" w:hAnsi="Arabic Typesetting" w:cs="Arabic Typesetting"/>
          <w:sz w:val="36"/>
          <w:szCs w:val="36"/>
          <w:rtl/>
        </w:rPr>
        <w:footnoteReference w:id="21"/>
      </w:r>
    </w:p>
    <w:p w14:paraId="6FFD8D14" w14:textId="77777777" w:rsidR="00B933FF" w:rsidRPr="00C63281" w:rsidRDefault="00302DCB"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وبنحو ذلك أفتى مجمع الفقه الإسلامي التابع لرابطة العالم الإسلامي في جلسته الثالثة صباح يوم الخميس الموافق 10/4/1402هـ المصادِف 4/2/1982م حيث جاء فيه ما نصه: الأولى: تلك التي يستمر فيها الليل والنهار أربعا وعشرين ساعة فأكثر بحسب اختلاف فصول السنة ففي هذه الحالة تقدر مواقيت الصلاة والصيام وغيرهما في تلك الجهات على حسب أقرب الجهات إليها مما يكون فيها ليل ونهار متمايزان في ظرف أربع وعشرين ساعة.</w:t>
      </w:r>
      <w:r w:rsidRPr="00C63281">
        <w:rPr>
          <w:rStyle w:val="a5"/>
          <w:rFonts w:ascii="Arabic Typesetting" w:hAnsi="Arabic Typesetting" w:cs="Arabic Typesetting"/>
          <w:sz w:val="36"/>
          <w:szCs w:val="36"/>
          <w:rtl/>
        </w:rPr>
        <w:footnoteReference w:id="22"/>
      </w:r>
    </w:p>
    <w:p w14:paraId="6D1A31B9" w14:textId="77777777" w:rsidR="008B5DF2" w:rsidRPr="00C63281" w:rsidRDefault="008B5DF2"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أما التي يكون فيها ليل ونهار خلال الأربع والعشرين ساعة ويتمايز ليلها ونهارها لكن نهارها يطول طولا مفرطا يكون معه الصيام شاقا مشقة تزيد على مشقة الصيام المعتادة فقد اختلفوا في الواجب عليهم على قولين:</w:t>
      </w:r>
    </w:p>
    <w:p w14:paraId="20F270FB" w14:textId="77777777" w:rsidR="005B0B9F" w:rsidRPr="005B0B9F" w:rsidRDefault="005279AB" w:rsidP="001D6D33">
      <w:pPr>
        <w:ind w:left="509" w:right="284"/>
        <w:jc w:val="both"/>
        <w:rPr>
          <w:rFonts w:ascii="Arabic Typesetting" w:hAnsi="Arabic Typesetting" w:cs="Arabic Typesetting"/>
          <w:sz w:val="36"/>
          <w:szCs w:val="36"/>
          <w:rtl/>
        </w:rPr>
      </w:pPr>
      <w:r w:rsidRPr="005279AB">
        <w:rPr>
          <w:rFonts w:ascii="Arabic Typesetting" w:hAnsi="Arabic Typesetting" w:cs="Arabic Typesetting" w:hint="cs"/>
          <w:b/>
          <w:bCs/>
          <w:sz w:val="36"/>
          <w:szCs w:val="36"/>
          <w:u w:val="single"/>
          <w:rtl/>
        </w:rPr>
        <w:t xml:space="preserve">القول </w:t>
      </w:r>
      <w:r w:rsidR="008B5DF2" w:rsidRPr="005279AB">
        <w:rPr>
          <w:rFonts w:ascii="Arabic Typesetting" w:hAnsi="Arabic Typesetting" w:cs="Arabic Typesetting"/>
          <w:b/>
          <w:bCs/>
          <w:sz w:val="36"/>
          <w:szCs w:val="36"/>
          <w:u w:val="single"/>
          <w:rtl/>
        </w:rPr>
        <w:t>الأول</w:t>
      </w:r>
      <w:r w:rsidR="008B5DF2" w:rsidRPr="00C63281">
        <w:rPr>
          <w:rFonts w:ascii="Arabic Typesetting" w:hAnsi="Arabic Typesetting" w:cs="Arabic Typesetting"/>
          <w:sz w:val="36"/>
          <w:szCs w:val="36"/>
          <w:rtl/>
        </w:rPr>
        <w:t xml:space="preserve">: أن على المكلفين في تلك البلاد أن يمسكوا كل يوم منه عن الطعام والشراب وسائر المفطرات من طلوع الفجر إلى غروب الشمس في بلادهم ما دام النهار يتمايز في بلادهم </w:t>
      </w:r>
      <w:r>
        <w:rPr>
          <w:rFonts w:ascii="Arabic Typesetting" w:hAnsi="Arabic Typesetting" w:cs="Arabic Typesetting" w:hint="cs"/>
          <w:sz w:val="36"/>
          <w:szCs w:val="36"/>
          <w:rtl/>
        </w:rPr>
        <w:t>ع</w:t>
      </w:r>
      <w:r w:rsidR="008B5DF2" w:rsidRPr="00C63281">
        <w:rPr>
          <w:rFonts w:ascii="Arabic Typesetting" w:hAnsi="Arabic Typesetting" w:cs="Arabic Typesetting"/>
          <w:sz w:val="36"/>
          <w:szCs w:val="36"/>
          <w:rtl/>
        </w:rPr>
        <w:t xml:space="preserve">ن </w:t>
      </w:r>
      <w:proofErr w:type="gramStart"/>
      <w:r w:rsidR="008B5DF2" w:rsidRPr="00C63281">
        <w:rPr>
          <w:rFonts w:ascii="Arabic Typesetting" w:hAnsi="Arabic Typesetting" w:cs="Arabic Typesetting"/>
          <w:sz w:val="36"/>
          <w:szCs w:val="36"/>
          <w:rtl/>
        </w:rPr>
        <w:t>الليل ،</w:t>
      </w:r>
      <w:proofErr w:type="gramEnd"/>
      <w:r w:rsidR="008B5DF2" w:rsidRPr="00C63281">
        <w:rPr>
          <w:rFonts w:ascii="Arabic Typesetting" w:hAnsi="Arabic Typesetting" w:cs="Arabic Typesetting"/>
          <w:sz w:val="36"/>
          <w:szCs w:val="36"/>
          <w:rtl/>
        </w:rPr>
        <w:t xml:space="preserve"> وكان مجموع زمانهما أربعًا وعشرين ساعة ، ومن عجز عن إتمام صوم</w:t>
      </w:r>
      <w:r>
        <w:rPr>
          <w:rFonts w:ascii="Arabic Typesetting" w:hAnsi="Arabic Typesetting" w:cs="Arabic Typesetting" w:hint="cs"/>
          <w:sz w:val="36"/>
          <w:szCs w:val="36"/>
          <w:rtl/>
        </w:rPr>
        <w:t>ِ</w:t>
      </w:r>
      <w:r w:rsidR="008B5DF2" w:rsidRPr="00C63281">
        <w:rPr>
          <w:rFonts w:ascii="Arabic Typesetting" w:hAnsi="Arabic Typesetting" w:cs="Arabic Typesetting"/>
          <w:sz w:val="36"/>
          <w:szCs w:val="36"/>
          <w:rtl/>
        </w:rPr>
        <w:t xml:space="preserve"> يوم</w:t>
      </w:r>
      <w:r>
        <w:rPr>
          <w:rFonts w:ascii="Arabic Typesetting" w:hAnsi="Arabic Typesetting" w:cs="Arabic Typesetting" w:hint="cs"/>
          <w:sz w:val="36"/>
          <w:szCs w:val="36"/>
          <w:rtl/>
        </w:rPr>
        <w:t>ٍ</w:t>
      </w:r>
      <w:r w:rsidR="008B5DF2" w:rsidRPr="00C63281">
        <w:rPr>
          <w:rFonts w:ascii="Arabic Typesetting" w:hAnsi="Arabic Typesetting" w:cs="Arabic Typesetting"/>
          <w:sz w:val="36"/>
          <w:szCs w:val="36"/>
          <w:rtl/>
        </w:rPr>
        <w:t xml:space="preserve"> لطوله ، أو علم بالأمارات أو التجربة أو إخبار طبيب أمين حاذق ، أو غلب على ظنه أن الصوم يفضي إلى إهلاكه أو مرضه مرضًا شديدًا ، أو يفضي إلى زيادة مرضه أو بطء برئه ، أفطر ، ويقضي الأيام التي أفطرها في أي شهر تمكن فيه من القضاء. وبهذا أفتى مجمع الفقه الإسلامي التابع لرابطة العالم الإسلامي كما في قراره رقم 3 في جلسته الثالثة صباح يوم الخميس الموافق 10/4/1402هـ المصادِف 4/2/1982م</w:t>
      </w:r>
      <w:r w:rsidR="008B5DF2" w:rsidRPr="00C63281">
        <w:rPr>
          <w:rStyle w:val="a5"/>
          <w:rFonts w:ascii="Arabic Typesetting" w:hAnsi="Arabic Typesetting" w:cs="Arabic Typesetting"/>
          <w:sz w:val="36"/>
          <w:szCs w:val="36"/>
          <w:rtl/>
        </w:rPr>
        <w:footnoteReference w:id="23"/>
      </w:r>
      <w:r w:rsidR="003B5766" w:rsidRPr="00C63281">
        <w:rPr>
          <w:rFonts w:ascii="Arabic Typesetting" w:hAnsi="Arabic Typesetting" w:cs="Arabic Typesetting"/>
          <w:sz w:val="36"/>
          <w:szCs w:val="36"/>
          <w:rtl/>
        </w:rPr>
        <w:t>, وهيئة كبار العلماء في المملكة العربية السعودية بقرارها رقم (61) وتاريخ 12/4/1398ه</w:t>
      </w:r>
      <w:r w:rsidR="003B5766" w:rsidRPr="00C63281">
        <w:rPr>
          <w:rStyle w:val="a5"/>
          <w:rFonts w:ascii="Arabic Typesetting" w:hAnsi="Arabic Typesetting" w:cs="Arabic Typesetting"/>
          <w:sz w:val="36"/>
          <w:szCs w:val="36"/>
          <w:rtl/>
        </w:rPr>
        <w:footnoteReference w:id="24"/>
      </w:r>
      <w:r w:rsidR="002D795A" w:rsidRPr="00C63281">
        <w:rPr>
          <w:rFonts w:ascii="Arabic Typesetting" w:hAnsi="Arabic Typesetting" w:cs="Arabic Typesetting"/>
          <w:sz w:val="36"/>
          <w:szCs w:val="36"/>
          <w:rtl/>
        </w:rPr>
        <w:t xml:space="preserve"> </w:t>
      </w:r>
      <w:r w:rsidR="005B0B9F">
        <w:rPr>
          <w:rFonts w:ascii="Arabic Typesetting" w:hAnsi="Arabic Typesetting" w:cs="Arabic Typesetting" w:hint="cs"/>
          <w:sz w:val="36"/>
          <w:szCs w:val="36"/>
          <w:rtl/>
        </w:rPr>
        <w:t xml:space="preserve">حيث جاء فيه </w:t>
      </w:r>
      <w:proofErr w:type="spellStart"/>
      <w:r w:rsidR="005B0B9F">
        <w:rPr>
          <w:rFonts w:ascii="Arabic Typesetting" w:hAnsi="Arabic Typesetting" w:cs="Arabic Typesetting" w:hint="cs"/>
          <w:sz w:val="36"/>
          <w:szCs w:val="36"/>
          <w:rtl/>
        </w:rPr>
        <w:t>مانصه</w:t>
      </w:r>
      <w:proofErr w:type="spellEnd"/>
      <w:r w:rsidR="005B0B9F">
        <w:rPr>
          <w:rFonts w:ascii="Arabic Typesetting" w:hAnsi="Arabic Typesetting" w:cs="Arabic Typesetting"/>
          <w:sz w:val="36"/>
          <w:szCs w:val="36"/>
        </w:rPr>
        <w:t>:</w:t>
      </w:r>
      <w:r w:rsidR="005B0B9F">
        <w:rPr>
          <w:rFonts w:ascii="Arabic Typesetting" w:hAnsi="Arabic Typesetting" w:cs="Arabic Typesetting" w:hint="cs"/>
          <w:sz w:val="36"/>
          <w:szCs w:val="36"/>
          <w:rtl/>
        </w:rPr>
        <w:t>(</w:t>
      </w:r>
      <w:r w:rsidR="005B0B9F" w:rsidRPr="005B0B9F">
        <w:rPr>
          <w:rFonts w:ascii="Arabic Typesetting" w:hAnsi="Arabic Typesetting" w:cs="Arabic Typesetting"/>
          <w:sz w:val="36"/>
          <w:szCs w:val="36"/>
          <w:rtl/>
        </w:rPr>
        <w:t>وأما بالنسبة لتحديد أوقات صيامهم شهر رمضان ، فعلى المكلفين أن يمسكوا كل يوم منه عن الطعام والشراب وسائر المفطرات من طلوع الفجر إلى غروب الشمس في بلادهم ما دام النهار يتمايز في بلادهم من الليل ، وكان مجموع زمانهما أربعًا وعشرين ساعة ، ويحل لهم الطعام والشراب والجماع ونحوها في ليلهم فقط ، وإن كان قصيرًا ؛ فإن شريعة الإسلام عامة للناس في جميع البلاد ، وقد قال الله تعالى :  وَكُلُوا وَاشْرَبُوا حَتَّى يَتَبَيَّنَ لَكُمُ الْخَيْطُ الأَبْيَضُ مِنَ الْخَيْطِ الأَسْوَدِ مِنَ الْفَجْرِ ثُمَّ أَتِمُّوا الصِّيَامَ إِلَى اللَّيْلِ  .</w:t>
      </w:r>
    </w:p>
    <w:p w14:paraId="0FE520E2" w14:textId="77777777" w:rsidR="005B0B9F" w:rsidRPr="005B0B9F" w:rsidRDefault="005B0B9F" w:rsidP="001D6D33">
      <w:pPr>
        <w:ind w:left="509" w:right="284"/>
        <w:jc w:val="both"/>
        <w:rPr>
          <w:rFonts w:ascii="Arabic Typesetting" w:hAnsi="Arabic Typesetting" w:cs="Arabic Typesetting"/>
          <w:sz w:val="36"/>
          <w:szCs w:val="36"/>
          <w:rtl/>
        </w:rPr>
      </w:pPr>
      <w:r w:rsidRPr="005B0B9F">
        <w:rPr>
          <w:rFonts w:ascii="Arabic Typesetting" w:hAnsi="Arabic Typesetting" w:cs="Arabic Typesetting"/>
          <w:sz w:val="36"/>
          <w:szCs w:val="36"/>
          <w:rtl/>
        </w:rPr>
        <w:t xml:space="preserve">ومن عجز عن إتمام صوم يوم </w:t>
      </w:r>
      <w:proofErr w:type="gramStart"/>
      <w:r w:rsidRPr="005B0B9F">
        <w:rPr>
          <w:rFonts w:ascii="Arabic Typesetting" w:hAnsi="Arabic Typesetting" w:cs="Arabic Typesetting"/>
          <w:sz w:val="36"/>
          <w:szCs w:val="36"/>
          <w:rtl/>
        </w:rPr>
        <w:t>لطوله ،</w:t>
      </w:r>
      <w:proofErr w:type="gramEnd"/>
      <w:r w:rsidRPr="005B0B9F">
        <w:rPr>
          <w:rFonts w:ascii="Arabic Typesetting" w:hAnsi="Arabic Typesetting" w:cs="Arabic Typesetting"/>
          <w:sz w:val="36"/>
          <w:szCs w:val="36"/>
          <w:rtl/>
        </w:rPr>
        <w:t xml:space="preserve"> أو علم بالأمارات أو التجربة أو إخبار طبيب أمين حاذق ، أو غلب على ظنه أن الصوم يفضي إلى إهلاكه أو مرضه مرضًا شديدًا ، أو يفضي إلى زيادة مرضه أو بطء برئه ، أفطر ، ويقضي الأيام التي أفطرها في أي شهر تمكن فيه من القضاء ، قال تعالى :  فَمَنْ شَهِدَ مِنْكُمُ الشَّهْرَ فَلْيَصُمْهُ وَمَنْ كَانَ مَرِيضًا أَوْ عَلَى سَفَرٍ فَعِدَّةٌ مِنْ أَيَّامٍ أُخَرَ  .</w:t>
      </w:r>
    </w:p>
    <w:p w14:paraId="642B2D74" w14:textId="77777777" w:rsidR="00C119EB" w:rsidRDefault="005B0B9F" w:rsidP="001D6D33">
      <w:pPr>
        <w:ind w:left="509" w:right="284"/>
        <w:jc w:val="both"/>
        <w:rPr>
          <w:rFonts w:ascii="Arabic Typesetting" w:hAnsi="Arabic Typesetting" w:cs="Arabic Typesetting"/>
          <w:sz w:val="36"/>
          <w:szCs w:val="36"/>
          <w:rtl/>
        </w:rPr>
      </w:pPr>
      <w:r w:rsidRPr="005B0B9F">
        <w:rPr>
          <w:rFonts w:ascii="Arabic Typesetting" w:hAnsi="Arabic Typesetting" w:cs="Arabic Typesetting"/>
          <w:sz w:val="36"/>
          <w:szCs w:val="36"/>
          <w:rtl/>
        </w:rPr>
        <w:lastRenderedPageBreak/>
        <w:t xml:space="preserve">وقال </w:t>
      </w:r>
      <w:proofErr w:type="gramStart"/>
      <w:r w:rsidRPr="005B0B9F">
        <w:rPr>
          <w:rFonts w:ascii="Arabic Typesetting" w:hAnsi="Arabic Typesetting" w:cs="Arabic Typesetting"/>
          <w:sz w:val="36"/>
          <w:szCs w:val="36"/>
          <w:rtl/>
        </w:rPr>
        <w:t>تعالى :</w:t>
      </w:r>
      <w:proofErr w:type="gramEnd"/>
      <w:r w:rsidRPr="005B0B9F">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5B0B9F">
        <w:rPr>
          <w:rFonts w:ascii="Arabic Typesetting" w:hAnsi="Arabic Typesetting" w:cs="Arabic Typesetting"/>
          <w:sz w:val="36"/>
          <w:szCs w:val="36"/>
          <w:rtl/>
        </w:rPr>
        <w:t>لاَ يُكَلِّفُ ا</w:t>
      </w:r>
      <w:r>
        <w:rPr>
          <w:rFonts w:ascii="Arabic Typesetting" w:hAnsi="Arabic Typesetting" w:cs="Arabic Typesetting"/>
          <w:sz w:val="36"/>
          <w:szCs w:val="36"/>
          <w:rtl/>
        </w:rPr>
        <w:t>للَّهُ نَفْسًا إِلا وُسْعَهَا</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 xml:space="preserve">وقال : </w:t>
      </w:r>
      <w:r>
        <w:rPr>
          <w:rFonts w:ascii="Arabic Typesetting" w:hAnsi="Arabic Typesetting" w:cs="Arabic Typesetting" w:hint="cs"/>
          <w:sz w:val="36"/>
          <w:szCs w:val="36"/>
          <w:rtl/>
        </w:rPr>
        <w:t>"</w:t>
      </w:r>
      <w:r w:rsidRPr="005B0B9F">
        <w:rPr>
          <w:rFonts w:ascii="Arabic Typesetting" w:hAnsi="Arabic Typesetting" w:cs="Arabic Typesetting"/>
          <w:sz w:val="36"/>
          <w:szCs w:val="36"/>
          <w:rtl/>
        </w:rPr>
        <w:t>وَمَا جَعَلَ عَلَيْكُمْ فِي الدِّينِ مِنْ حَرَجٍ</w:t>
      </w:r>
      <w:r>
        <w:rPr>
          <w:rFonts w:ascii="Arabic Typesetting" w:hAnsi="Arabic Typesetting" w:cs="Arabic Typesetting" w:hint="cs"/>
          <w:sz w:val="36"/>
          <w:szCs w:val="36"/>
          <w:rtl/>
        </w:rPr>
        <w:t>"</w:t>
      </w:r>
      <w:r w:rsidR="00A92B89">
        <w:rPr>
          <w:rFonts w:ascii="Arabic Typesetting" w:hAnsi="Arabic Typesetting" w:cs="Arabic Typesetting"/>
          <w:sz w:val="36"/>
          <w:szCs w:val="36"/>
          <w:rtl/>
        </w:rPr>
        <w:t xml:space="preserve"> </w:t>
      </w:r>
      <w:r w:rsidR="00A92B89">
        <w:rPr>
          <w:rFonts w:ascii="Arabic Typesetting" w:hAnsi="Arabic Typesetting" w:cs="Arabic Typesetting" w:hint="cs"/>
          <w:sz w:val="36"/>
          <w:szCs w:val="36"/>
          <w:rtl/>
        </w:rPr>
        <w:t xml:space="preserve">) </w:t>
      </w:r>
      <w:r w:rsidR="005129AA" w:rsidRPr="00C63281">
        <w:rPr>
          <w:rFonts w:ascii="Arabic Typesetting" w:hAnsi="Arabic Typesetting" w:cs="Arabic Typesetting"/>
          <w:sz w:val="36"/>
          <w:szCs w:val="36"/>
          <w:rtl/>
        </w:rPr>
        <w:t xml:space="preserve">، </w:t>
      </w:r>
      <w:r w:rsidR="005279AB">
        <w:rPr>
          <w:rFonts w:ascii="Arabic Typesetting" w:hAnsi="Arabic Typesetting" w:cs="Arabic Typesetting" w:hint="cs"/>
          <w:sz w:val="36"/>
          <w:szCs w:val="36"/>
          <w:rtl/>
        </w:rPr>
        <w:t xml:space="preserve">كما أفتت به </w:t>
      </w:r>
      <w:r w:rsidR="005129AA" w:rsidRPr="00C63281">
        <w:rPr>
          <w:rFonts w:ascii="Arabic Typesetting" w:hAnsi="Arabic Typesetting" w:cs="Arabic Typesetting"/>
          <w:sz w:val="36"/>
          <w:szCs w:val="36"/>
          <w:rtl/>
        </w:rPr>
        <w:t>اللجنة الدائمة للفتوى في المملكة العربية السعودية برئاسة سماحة الشيخ عبدالعزيز بن باز رحمه الله</w:t>
      </w:r>
      <w:r w:rsidR="005129AA" w:rsidRPr="00C63281">
        <w:rPr>
          <w:rStyle w:val="a5"/>
          <w:rFonts w:ascii="Arabic Typesetting" w:hAnsi="Arabic Typesetting" w:cs="Arabic Typesetting"/>
          <w:sz w:val="36"/>
          <w:szCs w:val="36"/>
          <w:rtl/>
        </w:rPr>
        <w:footnoteReference w:id="25"/>
      </w:r>
      <w:r w:rsidR="000E3A6D" w:rsidRPr="00C63281">
        <w:rPr>
          <w:rFonts w:ascii="Arabic Typesetting" w:hAnsi="Arabic Typesetting" w:cs="Arabic Typesetting"/>
          <w:sz w:val="36"/>
          <w:szCs w:val="36"/>
          <w:rtl/>
        </w:rPr>
        <w:t xml:space="preserve"> </w:t>
      </w:r>
      <w:r w:rsidR="005279AB">
        <w:rPr>
          <w:rFonts w:ascii="Arabic Typesetting" w:hAnsi="Arabic Typesetting" w:cs="Arabic Typesetting" w:hint="cs"/>
          <w:sz w:val="36"/>
          <w:szCs w:val="36"/>
          <w:rtl/>
        </w:rPr>
        <w:t>و</w:t>
      </w:r>
      <w:r w:rsidR="000E3A6D" w:rsidRPr="00C63281">
        <w:rPr>
          <w:rFonts w:ascii="Arabic Typesetting" w:hAnsi="Arabic Typesetting" w:cs="Arabic Typesetting"/>
          <w:sz w:val="36"/>
          <w:szCs w:val="36"/>
          <w:rtl/>
        </w:rPr>
        <w:t xml:space="preserve">أفتى به </w:t>
      </w:r>
      <w:r w:rsidR="00A26A7F" w:rsidRPr="00C63281">
        <w:rPr>
          <w:rFonts w:ascii="Arabic Typesetting" w:hAnsi="Arabic Typesetting" w:cs="Arabic Typesetting"/>
          <w:sz w:val="36"/>
          <w:szCs w:val="36"/>
          <w:rtl/>
        </w:rPr>
        <w:t>ال</w:t>
      </w:r>
      <w:r w:rsidR="000E3A6D" w:rsidRPr="00C63281">
        <w:rPr>
          <w:rFonts w:ascii="Arabic Typesetting" w:hAnsi="Arabic Typesetting" w:cs="Arabic Typesetting"/>
          <w:sz w:val="36"/>
          <w:szCs w:val="36"/>
          <w:rtl/>
        </w:rPr>
        <w:t>شيخ حسنين مخلوف مفتي الديار المصرية سابقا</w:t>
      </w:r>
      <w:r w:rsidR="000E3A6D" w:rsidRPr="00C63281">
        <w:rPr>
          <w:rStyle w:val="a5"/>
          <w:rFonts w:ascii="Arabic Typesetting" w:hAnsi="Arabic Typesetting" w:cs="Arabic Typesetting"/>
          <w:sz w:val="36"/>
          <w:szCs w:val="36"/>
          <w:rtl/>
        </w:rPr>
        <w:footnoteReference w:id="26"/>
      </w:r>
      <w:r w:rsidR="00A92B89">
        <w:rPr>
          <w:rFonts w:ascii="Arabic Typesetting" w:hAnsi="Arabic Typesetting" w:cs="Arabic Typesetting" w:hint="cs"/>
          <w:sz w:val="36"/>
          <w:szCs w:val="36"/>
          <w:rtl/>
        </w:rPr>
        <w:t xml:space="preserve"> فقد جاء في جواب له حول حكم الصيام في البلاد التي يطول نهارها طولا شديدا ما</w:t>
      </w:r>
      <w:r w:rsidR="005279AB">
        <w:rPr>
          <w:rFonts w:ascii="Arabic Typesetting" w:hAnsi="Arabic Typesetting" w:cs="Arabic Typesetting" w:hint="cs"/>
          <w:sz w:val="36"/>
          <w:szCs w:val="36"/>
          <w:rtl/>
        </w:rPr>
        <w:t xml:space="preserve"> </w:t>
      </w:r>
      <w:r w:rsidR="00A92B89">
        <w:rPr>
          <w:rFonts w:ascii="Arabic Typesetting" w:hAnsi="Arabic Typesetting" w:cs="Arabic Typesetting" w:hint="cs"/>
          <w:sz w:val="36"/>
          <w:szCs w:val="36"/>
          <w:rtl/>
        </w:rPr>
        <w:t xml:space="preserve">نصه: </w:t>
      </w:r>
    </w:p>
    <w:p w14:paraId="677BB38C" w14:textId="77777777" w:rsidR="00A92B89" w:rsidRPr="00A92B89" w:rsidRDefault="00A92B89" w:rsidP="001D6D33">
      <w:pPr>
        <w:ind w:left="509" w:right="284"/>
        <w:jc w:val="both"/>
        <w:rPr>
          <w:rFonts w:ascii="Arabic Typesetting" w:hAnsi="Arabic Typesetting" w:cs="Arabic Typesetting"/>
          <w:sz w:val="36"/>
          <w:szCs w:val="36"/>
          <w:rtl/>
        </w:rPr>
      </w:pPr>
      <w:r w:rsidRPr="00A92B89">
        <w:rPr>
          <w:rFonts w:ascii="Arabic Typesetting" w:hAnsi="Arabic Typesetting" w:cs="Arabic Typesetting"/>
          <w:sz w:val="36"/>
          <w:szCs w:val="36"/>
          <w:rtl/>
        </w:rPr>
        <w:t>الصوم الشرعي يبتدئ من طلوع الفجر وينتهي بغروب الشمس كل يوم، فتختلف مدته باختلاف عروض البلاد، وكيفما كانت المدة، فإن مجرد طولها لا يعد عذرًا شرعيًّا يبيح الفطر، وإنما يباح الفطر إذا غلب على ظن الإنسان بأمارة ظهرت أو تجربة وقعت، أو بإخبار طبيب حاذق أن</w:t>
      </w:r>
    </w:p>
    <w:p w14:paraId="0FA3FE18" w14:textId="77777777" w:rsidR="00A92B89" w:rsidRPr="00A92B89" w:rsidRDefault="00A92B89" w:rsidP="001D6D33">
      <w:pPr>
        <w:ind w:left="509" w:right="284"/>
        <w:jc w:val="both"/>
        <w:rPr>
          <w:rFonts w:ascii="Arabic Typesetting" w:hAnsi="Arabic Typesetting" w:cs="Arabic Typesetting"/>
          <w:sz w:val="36"/>
          <w:szCs w:val="36"/>
          <w:rtl/>
        </w:rPr>
      </w:pPr>
      <w:r w:rsidRPr="00A92B89">
        <w:rPr>
          <w:rFonts w:ascii="Arabic Typesetting" w:hAnsi="Arabic Typesetting" w:cs="Arabic Typesetting"/>
          <w:sz w:val="36"/>
          <w:szCs w:val="36"/>
          <w:rtl/>
        </w:rPr>
        <w:t>صومه هذه المدة يفضي إلى مرضه أو إلى إعياء شديد يضُره، كما صرح به أئمة الحنفية فيكون حكم المريض الذي يخشى التلف، أو أن يزيد مرضه أو يبطئ شفاؤه إذا صام.</w:t>
      </w:r>
    </w:p>
    <w:p w14:paraId="21579857" w14:textId="77777777" w:rsidR="00A92B89" w:rsidRPr="00A92B89" w:rsidRDefault="00A92B89" w:rsidP="001D6D33">
      <w:pPr>
        <w:ind w:left="509" w:right="284"/>
        <w:jc w:val="both"/>
        <w:rPr>
          <w:rFonts w:ascii="Arabic Typesetting" w:hAnsi="Arabic Typesetting" w:cs="Arabic Typesetting"/>
          <w:sz w:val="36"/>
          <w:szCs w:val="36"/>
          <w:rtl/>
        </w:rPr>
      </w:pPr>
      <w:r w:rsidRPr="00A92B89">
        <w:rPr>
          <w:rFonts w:ascii="Arabic Typesetting" w:hAnsi="Arabic Typesetting" w:cs="Arabic Typesetting"/>
          <w:sz w:val="36"/>
          <w:szCs w:val="36"/>
          <w:rtl/>
        </w:rPr>
        <w:t>هذا هو المبدأ العام في رخصة الفطر، وفي التيسير على المكلفين، وكل امرئ بصير بنفسه عليم بحقيقة أمره يعرف مكانها من حل الفطر وحرمته.</w:t>
      </w:r>
    </w:p>
    <w:p w14:paraId="387C0F3B" w14:textId="77777777" w:rsidR="008B5DF2" w:rsidRPr="00C63281" w:rsidRDefault="00A92B89" w:rsidP="001D6D33">
      <w:pPr>
        <w:ind w:left="509" w:right="284"/>
        <w:jc w:val="both"/>
        <w:rPr>
          <w:rFonts w:ascii="Arabic Typesetting" w:hAnsi="Arabic Typesetting" w:cs="Arabic Typesetting"/>
          <w:sz w:val="36"/>
          <w:szCs w:val="36"/>
          <w:rtl/>
        </w:rPr>
      </w:pPr>
      <w:r w:rsidRPr="00A92B89">
        <w:rPr>
          <w:rFonts w:ascii="Arabic Typesetting" w:hAnsi="Arabic Typesetting" w:cs="Arabic Typesetting"/>
          <w:sz w:val="36"/>
          <w:szCs w:val="36"/>
          <w:rtl/>
        </w:rPr>
        <w:t>فإذا كان صومه المدة الطويلة يؤدي إلى إصابته بمرض أو ضعف أو إعياء يقينًا أو في غالب الظن بإحدى الوسائل العلمية التي أومأنا إليها حل له الترخص بالفطر، وإذا كان لا يؤدي إلى ذلك حرم عليه الفطر، والناس في ذلك مختلفون ولكل حالة حكمها، والله يعلم السر وأخفى.</w:t>
      </w:r>
    </w:p>
    <w:p w14:paraId="0A612B2B" w14:textId="77777777" w:rsidR="00A92B89" w:rsidRPr="00A92B89" w:rsidRDefault="00C119EB" w:rsidP="001D6D33">
      <w:pPr>
        <w:ind w:left="509" w:right="284"/>
        <w:jc w:val="both"/>
        <w:rPr>
          <w:rFonts w:ascii="Arabic Typesetting" w:hAnsi="Arabic Typesetting" w:cs="Arabic Typesetting"/>
          <w:sz w:val="36"/>
          <w:szCs w:val="36"/>
          <w:rtl/>
        </w:rPr>
      </w:pPr>
      <w:r w:rsidRPr="00C119EB">
        <w:rPr>
          <w:rFonts w:ascii="Arabic Typesetting" w:hAnsi="Arabic Typesetting" w:cs="Arabic Typesetting" w:hint="cs"/>
          <w:b/>
          <w:bCs/>
          <w:sz w:val="36"/>
          <w:szCs w:val="36"/>
          <w:u w:val="single"/>
          <w:rtl/>
        </w:rPr>
        <w:t xml:space="preserve">القول </w:t>
      </w:r>
      <w:r w:rsidR="00000A08" w:rsidRPr="00C119EB">
        <w:rPr>
          <w:rFonts w:ascii="Arabic Typesetting" w:hAnsi="Arabic Typesetting" w:cs="Arabic Typesetting"/>
          <w:b/>
          <w:bCs/>
          <w:sz w:val="36"/>
          <w:szCs w:val="36"/>
          <w:u w:val="single"/>
          <w:rtl/>
        </w:rPr>
        <w:t>الثاني</w:t>
      </w:r>
      <w:r w:rsidR="00000A08" w:rsidRPr="00C63281">
        <w:rPr>
          <w:rFonts w:ascii="Arabic Typesetting" w:hAnsi="Arabic Typesetting" w:cs="Arabic Typesetting"/>
          <w:sz w:val="36"/>
          <w:szCs w:val="36"/>
          <w:rtl/>
        </w:rPr>
        <w:t>:</w:t>
      </w:r>
      <w:r w:rsidR="00A21AA9" w:rsidRPr="00C63281">
        <w:rPr>
          <w:rFonts w:ascii="Arabic Typesetting" w:hAnsi="Arabic Typesetting" w:cs="Arabic Typesetting"/>
          <w:sz w:val="36"/>
          <w:szCs w:val="36"/>
          <w:rtl/>
        </w:rPr>
        <w:t xml:space="preserve"> أن</w:t>
      </w:r>
      <w:r w:rsidR="00000A08" w:rsidRPr="00C63281">
        <w:rPr>
          <w:rFonts w:ascii="Arabic Typesetting" w:hAnsi="Arabic Typesetting" w:cs="Arabic Typesetting"/>
          <w:sz w:val="36"/>
          <w:szCs w:val="36"/>
          <w:rtl/>
        </w:rPr>
        <w:t xml:space="preserve"> </w:t>
      </w:r>
      <w:r w:rsidR="00A21AA9" w:rsidRPr="00C63281">
        <w:rPr>
          <w:rFonts w:ascii="Arabic Typesetting" w:hAnsi="Arabic Typesetting" w:cs="Arabic Typesetting"/>
          <w:sz w:val="36"/>
          <w:szCs w:val="36"/>
          <w:rtl/>
        </w:rPr>
        <w:t xml:space="preserve">البلاد التي تصل فيها ساعات الصيام إلى ثماني عشرة ساعة يوميَّا فما يزيد تُعَدُّ علاماتُها في حالة اختلال، وعليه فإن الصوم في هذه البلاد يكون على عدد ساعات </w:t>
      </w:r>
      <w:r>
        <w:rPr>
          <w:rFonts w:ascii="Arabic Typesetting" w:hAnsi="Arabic Typesetting" w:cs="Arabic Typesetting" w:hint="cs"/>
          <w:sz w:val="36"/>
          <w:szCs w:val="36"/>
          <w:rtl/>
        </w:rPr>
        <w:t xml:space="preserve">الصيام في </w:t>
      </w:r>
      <w:r w:rsidR="00A21AA9" w:rsidRPr="00C63281">
        <w:rPr>
          <w:rFonts w:ascii="Arabic Typesetting" w:hAnsi="Arabic Typesetting" w:cs="Arabic Typesetting"/>
          <w:sz w:val="36"/>
          <w:szCs w:val="36"/>
          <w:rtl/>
        </w:rPr>
        <w:t>مكة المكرمة؛</w:t>
      </w:r>
      <w:r w:rsidR="008411CE" w:rsidRPr="00C63281">
        <w:rPr>
          <w:rFonts w:ascii="Arabic Typesetting" w:hAnsi="Arabic Typesetting" w:cs="Arabic Typesetting"/>
          <w:sz w:val="36"/>
          <w:szCs w:val="36"/>
          <w:rtl/>
        </w:rPr>
        <w:t xml:space="preserve"> </w:t>
      </w:r>
      <w:r w:rsidR="00A21AA9" w:rsidRPr="00C63281">
        <w:rPr>
          <w:rFonts w:ascii="Arabic Typesetting" w:hAnsi="Arabic Typesetting" w:cs="Arabic Typesetting"/>
          <w:sz w:val="36"/>
          <w:szCs w:val="36"/>
          <w:rtl/>
        </w:rPr>
        <w:t>وعلى ذلك يبدأ المسلمون من أهل تلك البلاد بالصيام من وقت فجرهم المحلي ثم يتمون صومهم على عدد الساعات التي يصومها أهل مكة المكرمة في ذلك اليوم</w:t>
      </w:r>
      <w:r w:rsidR="00B81430" w:rsidRPr="00C63281">
        <w:rPr>
          <w:rFonts w:ascii="Arabic Typesetting" w:hAnsi="Arabic Typesetting" w:cs="Arabic Typesetting"/>
          <w:sz w:val="36"/>
          <w:szCs w:val="36"/>
          <w:rtl/>
        </w:rPr>
        <w:t xml:space="preserve"> وإلى هذا القول ذهبت أمانة الفتوى في دار الإفتاء المصرية</w:t>
      </w:r>
      <w:r w:rsidR="00B81430" w:rsidRPr="00C63281">
        <w:rPr>
          <w:rStyle w:val="a5"/>
          <w:rFonts w:ascii="Arabic Typesetting" w:hAnsi="Arabic Typesetting" w:cs="Arabic Typesetting"/>
          <w:sz w:val="36"/>
          <w:szCs w:val="36"/>
          <w:rtl/>
        </w:rPr>
        <w:footnoteReference w:id="27"/>
      </w:r>
      <w:r w:rsidR="00A92B89">
        <w:rPr>
          <w:rFonts w:ascii="Arabic Typesetting" w:hAnsi="Arabic Typesetting" w:cs="Arabic Typesetting" w:hint="cs"/>
          <w:sz w:val="36"/>
          <w:szCs w:val="36"/>
          <w:rtl/>
        </w:rPr>
        <w:t xml:space="preserve"> فقد جاء في فتواها عن سؤال بهذا المعنى </w:t>
      </w:r>
      <w:proofErr w:type="spellStart"/>
      <w:r w:rsidR="00A92B89">
        <w:rPr>
          <w:rFonts w:ascii="Arabic Typesetting" w:hAnsi="Arabic Typesetting" w:cs="Arabic Typesetting" w:hint="cs"/>
          <w:sz w:val="36"/>
          <w:szCs w:val="36"/>
          <w:rtl/>
        </w:rPr>
        <w:t>مانصه</w:t>
      </w:r>
      <w:proofErr w:type="spellEnd"/>
      <w:r w:rsidR="00A92B89">
        <w:rPr>
          <w:rFonts w:ascii="Arabic Typesetting" w:hAnsi="Arabic Typesetting" w:cs="Arabic Typesetting" w:hint="cs"/>
          <w:sz w:val="36"/>
          <w:szCs w:val="36"/>
          <w:rtl/>
        </w:rPr>
        <w:t>: (</w:t>
      </w:r>
      <w:r w:rsidR="00A92B89" w:rsidRPr="00A92B89">
        <w:rPr>
          <w:rFonts w:ascii="Arabic Typesetting" w:hAnsi="Arabic Typesetting" w:cs="Arabic Typesetting"/>
          <w:sz w:val="36"/>
          <w:szCs w:val="36"/>
          <w:rtl/>
        </w:rPr>
        <w:t xml:space="preserve">البلاد التي تصل </w:t>
      </w:r>
      <w:r w:rsidR="00A92B89" w:rsidRPr="00A92B89">
        <w:rPr>
          <w:rFonts w:ascii="Arabic Typesetting" w:hAnsi="Arabic Typesetting" w:cs="Arabic Typesetting"/>
          <w:sz w:val="36"/>
          <w:szCs w:val="36"/>
          <w:rtl/>
        </w:rPr>
        <w:lastRenderedPageBreak/>
        <w:t>فيها ساعات الصيام إلى ثماني عشرة ساعة يوميَّا فما يزيد تُعَدُّ علاماتُها في حالة اختلال، وقياسُ هذا الاختلال مأخوذ من الواقع؛ حيث يصعب على الإنسان صيام ثماني عشرة ساعة متواصلة ويزيد، وذلك بقول المختصين الذين يقررون أن الامتناع عن الطعام والشراب طوال هذه المدة يضر بالجسد البشري؛ وذلك على المعهود من أحوال البشر وتَحَمُّلِ أبدانهم، وما كان كذلك فلا يصح أن يكون مقصودًا بالتكليف شرعًا.</w:t>
      </w:r>
    </w:p>
    <w:p w14:paraId="4CC1D734" w14:textId="77777777" w:rsidR="004D68EB" w:rsidRPr="004D68EB" w:rsidRDefault="00A92B89" w:rsidP="001D6D33">
      <w:pPr>
        <w:ind w:left="509" w:right="284"/>
        <w:jc w:val="both"/>
        <w:rPr>
          <w:rFonts w:ascii="Arabic Typesetting" w:hAnsi="Arabic Typesetting" w:cs="Arabic Typesetting"/>
          <w:sz w:val="36"/>
          <w:szCs w:val="36"/>
          <w:rtl/>
        </w:rPr>
      </w:pPr>
      <w:proofErr w:type="spellStart"/>
      <w:r w:rsidRPr="00A92B89">
        <w:rPr>
          <w:rFonts w:ascii="Arabic Typesetting" w:hAnsi="Arabic Typesetting" w:cs="Arabic Typesetting"/>
          <w:sz w:val="36"/>
          <w:szCs w:val="36"/>
          <w:rtl/>
        </w:rPr>
        <w:t>والمفتى</w:t>
      </w:r>
      <w:proofErr w:type="spellEnd"/>
      <w:r w:rsidRPr="00A92B89">
        <w:rPr>
          <w:rFonts w:ascii="Arabic Typesetting" w:hAnsi="Arabic Typesetting" w:cs="Arabic Typesetting"/>
          <w:sz w:val="36"/>
          <w:szCs w:val="36"/>
          <w:rtl/>
        </w:rPr>
        <w:t xml:space="preserve"> به أن الصوم في هذه البلاد يكون على عدد ساعات مكة المكرمة؛ لأنها أمُّ القُرى، وعلى ذلك يبدأ المسلمون من أهل تلك البلاد بالصيام من وقت فجرهم المحلي ثم يتمون صومهم على عدد الساعات التي يصومها أهل مكة المكرمة في ذلك اليوم والذي يمكن معرفته عن طريق المواقع الإلكترونية، فلو كان الفجر في تلك البلاد مثلًا في الساعة الثالثة صباحًا وكان أهل مكة يصومون خمس عشرة ساعة، فإن موعد الإفطار يكون في الساعة الثامنة عشرة؛ أي السا</w:t>
      </w:r>
      <w:r>
        <w:rPr>
          <w:rFonts w:ascii="Arabic Typesetting" w:hAnsi="Arabic Typesetting" w:cs="Arabic Typesetting"/>
          <w:sz w:val="36"/>
          <w:szCs w:val="36"/>
          <w:rtl/>
        </w:rPr>
        <w:t>دسة بعد الظهر بتوقيت تلك البلاد</w:t>
      </w:r>
      <w:r>
        <w:rPr>
          <w:rFonts w:ascii="Arabic Typesetting" w:hAnsi="Arabic Typesetting" w:cs="Arabic Typesetting" w:hint="cs"/>
          <w:sz w:val="36"/>
          <w:szCs w:val="36"/>
          <w:rtl/>
        </w:rPr>
        <w:t>)</w:t>
      </w:r>
      <w:r w:rsidR="00B81430" w:rsidRPr="00C63281">
        <w:rPr>
          <w:rFonts w:ascii="Arabic Typesetting" w:hAnsi="Arabic Typesetting" w:cs="Arabic Typesetting"/>
          <w:sz w:val="36"/>
          <w:szCs w:val="36"/>
          <w:rtl/>
        </w:rPr>
        <w:t>، و</w:t>
      </w:r>
      <w:r w:rsidR="00C119EB">
        <w:rPr>
          <w:rFonts w:ascii="Arabic Typesetting" w:hAnsi="Arabic Typesetting" w:cs="Arabic Typesetting" w:hint="cs"/>
          <w:sz w:val="36"/>
          <w:szCs w:val="36"/>
          <w:rtl/>
        </w:rPr>
        <w:t xml:space="preserve">بهذا القول أفتى </w:t>
      </w:r>
      <w:r w:rsidR="00B81430" w:rsidRPr="00C63281">
        <w:rPr>
          <w:rFonts w:ascii="Arabic Typesetting" w:hAnsi="Arabic Typesetting" w:cs="Arabic Typesetting"/>
          <w:sz w:val="36"/>
          <w:szCs w:val="36"/>
          <w:rtl/>
        </w:rPr>
        <w:t>مفتي الديار المصرية سابقا فضيلة الدكتور علي جمعة</w:t>
      </w:r>
      <w:r w:rsidR="0094407F" w:rsidRPr="00C63281">
        <w:rPr>
          <w:rFonts w:ascii="Arabic Typesetting" w:hAnsi="Arabic Typesetting" w:cs="Arabic Typesetting"/>
          <w:sz w:val="36"/>
          <w:szCs w:val="36"/>
          <w:rtl/>
        </w:rPr>
        <w:t xml:space="preserve"> محمد</w:t>
      </w:r>
      <w:r w:rsidR="0094407F" w:rsidRPr="00C63281">
        <w:rPr>
          <w:rStyle w:val="a5"/>
          <w:rFonts w:ascii="Arabic Typesetting" w:hAnsi="Arabic Typesetting" w:cs="Arabic Typesetting"/>
          <w:sz w:val="36"/>
          <w:szCs w:val="36"/>
          <w:rtl/>
        </w:rPr>
        <w:footnoteReference w:id="28"/>
      </w:r>
      <w:r w:rsidR="004D68EB">
        <w:rPr>
          <w:rFonts w:ascii="Arabic Typesetting" w:hAnsi="Arabic Typesetting" w:cs="Arabic Typesetting" w:hint="cs"/>
          <w:sz w:val="36"/>
          <w:szCs w:val="36"/>
          <w:rtl/>
        </w:rPr>
        <w:t xml:space="preserve"> وقد جاء في فتوى له بهذا الخصوص ما نصه: (</w:t>
      </w:r>
      <w:r w:rsidR="004D68EB" w:rsidRPr="004D68EB">
        <w:rPr>
          <w:rFonts w:ascii="Arabic Typesetting" w:hAnsi="Arabic Typesetting" w:cs="Arabic Typesetting"/>
          <w:sz w:val="36"/>
          <w:szCs w:val="36"/>
          <w:rtl/>
        </w:rPr>
        <w:t xml:space="preserve">البلاد التي تَصِل فيها ساعات النهار إلى ثماني عشرة ساعة فما يزيد تُعَدُّ علاماتُها في حالة اختلال، فتُتْرَكُ حينئذٍ العلاماتُ التي اختلَّت؛ من شروقٍ وغروبٍ ونحوهما، ويُرجَع إلى التقدير. والأخذ بالتقدير وارد في حديث النواس بن سمعان رضي الله عنه، حين حكى النبيُّ صلى الله عليه </w:t>
      </w:r>
      <w:proofErr w:type="spellStart"/>
      <w:r w:rsidR="004D68EB" w:rsidRPr="004D68EB">
        <w:rPr>
          <w:rFonts w:ascii="Arabic Typesetting" w:hAnsi="Arabic Typesetting" w:cs="Arabic Typesetting"/>
          <w:sz w:val="36"/>
          <w:szCs w:val="36"/>
          <w:rtl/>
        </w:rPr>
        <w:t>وآله</w:t>
      </w:r>
      <w:proofErr w:type="spellEnd"/>
      <w:r w:rsidR="004D68EB" w:rsidRPr="004D68EB">
        <w:rPr>
          <w:rFonts w:ascii="Arabic Typesetting" w:hAnsi="Arabic Typesetting" w:cs="Arabic Typesetting"/>
          <w:sz w:val="36"/>
          <w:szCs w:val="36"/>
          <w:rtl/>
        </w:rPr>
        <w:t xml:space="preserve"> وسلم عليهم من خبر الدجال: قلنا: يا رسولَ اللهِ، وما لبْثُه في الأرض؟ قال: «أَرْبَعُونَ يَوْمًا؛ يَوْمٌ كَسَنَةٍ، وَيَوْمٌ كَشَهْرٍ، وَيَوْمٌ كَجُمُعَةٍ، وَسَائِرُ أَيَّامِهِ كَأَيَّامِكُمْ». قلنا: يا رسولَ اللهِ، فذلك اليومُ الذي كَسَنَةٍ؛ أتَكْفينا فيه صلاةُ يوم؟ قال: «لا، اقْدُرُوا لَهُ قَدْرَهُ» رواه مسلم.</w:t>
      </w:r>
    </w:p>
    <w:p w14:paraId="4369C3C7" w14:textId="77777777" w:rsidR="005129AA" w:rsidRPr="00C63281" w:rsidRDefault="004D68EB" w:rsidP="001D6D33">
      <w:pPr>
        <w:ind w:left="509" w:right="284"/>
        <w:jc w:val="both"/>
        <w:rPr>
          <w:rFonts w:ascii="Arabic Typesetting" w:hAnsi="Arabic Typesetting" w:cs="Arabic Typesetting"/>
          <w:sz w:val="36"/>
          <w:szCs w:val="36"/>
          <w:rtl/>
        </w:rPr>
      </w:pPr>
      <w:r w:rsidRPr="004D68EB">
        <w:rPr>
          <w:rFonts w:ascii="Arabic Typesetting" w:hAnsi="Arabic Typesetting" w:cs="Arabic Typesetting"/>
          <w:sz w:val="36"/>
          <w:szCs w:val="36"/>
          <w:rtl/>
        </w:rPr>
        <w:t xml:space="preserve">والمُقترَح للمسلمين في هذه الحالة أن يصوموا مثل عدد الساعات التي يصومها أهل مكة المكرمة؛ لأنها أم القرى؛ ليس في القِبْلَة فقط، بل في تقدير المواقيت إذا اختلَّتْ، فيبدأ المسلمون في تلك البلاد بالصيام مِن وقت فَجرهم المَحَلِّي، ثم يُتِمُّون صومهم على عدد الساعات التي يصومها أهل مكة المكرمة، فلو كان الفجر في تلك البلاد مثلًا في الساعة الثالثة صباحًا وكان أهل مكة يصومون أربع </w:t>
      </w:r>
      <w:r w:rsidRPr="004D68EB">
        <w:rPr>
          <w:rFonts w:ascii="Arabic Typesetting" w:hAnsi="Arabic Typesetting" w:cs="Arabic Typesetting"/>
          <w:sz w:val="36"/>
          <w:szCs w:val="36"/>
          <w:rtl/>
        </w:rPr>
        <w:lastRenderedPageBreak/>
        <w:t>عشرة ساعة، فإن موعد الإفطار يكون في الساعة السابعة عشرة؛ أي الخامسة بعد الظهر بتوقيت تلك البلاد، وهكذا.</w:t>
      </w:r>
      <w:r>
        <w:rPr>
          <w:rFonts w:ascii="Arabic Typesetting" w:hAnsi="Arabic Typesetting" w:cs="Arabic Typesetting" w:hint="cs"/>
          <w:sz w:val="36"/>
          <w:szCs w:val="36"/>
          <w:rtl/>
        </w:rPr>
        <w:t>)</w:t>
      </w:r>
      <w:r w:rsidR="0094407F" w:rsidRPr="00C63281">
        <w:rPr>
          <w:rFonts w:ascii="Arabic Typesetting" w:hAnsi="Arabic Typesetting" w:cs="Arabic Typesetting"/>
          <w:sz w:val="36"/>
          <w:szCs w:val="36"/>
          <w:rtl/>
        </w:rPr>
        <w:t>، كما قال به</w:t>
      </w:r>
      <w:r w:rsidR="00E34C3B">
        <w:rPr>
          <w:rFonts w:ascii="Arabic Typesetting" w:hAnsi="Arabic Typesetting" w:cs="Arabic Typesetting" w:hint="cs"/>
          <w:sz w:val="36"/>
          <w:szCs w:val="36"/>
          <w:rtl/>
        </w:rPr>
        <w:t>ذا القول</w:t>
      </w:r>
      <w:r w:rsidR="0094407F" w:rsidRPr="00C63281">
        <w:rPr>
          <w:rFonts w:ascii="Arabic Typesetting" w:hAnsi="Arabic Typesetting" w:cs="Arabic Typesetting"/>
          <w:sz w:val="36"/>
          <w:szCs w:val="36"/>
          <w:rtl/>
        </w:rPr>
        <w:t xml:space="preserve"> </w:t>
      </w:r>
      <w:r w:rsidR="00E34C3B">
        <w:rPr>
          <w:rFonts w:ascii="Arabic Typesetting" w:hAnsi="Arabic Typesetting" w:cs="Arabic Typesetting" w:hint="cs"/>
          <w:sz w:val="36"/>
          <w:szCs w:val="36"/>
          <w:rtl/>
        </w:rPr>
        <w:t xml:space="preserve"> </w:t>
      </w:r>
      <w:r w:rsidR="0094407F" w:rsidRPr="00C63281">
        <w:rPr>
          <w:rFonts w:ascii="Arabic Typesetting" w:hAnsi="Arabic Typesetting" w:cs="Arabic Typesetting"/>
          <w:sz w:val="36"/>
          <w:szCs w:val="36"/>
          <w:rtl/>
        </w:rPr>
        <w:t>الشيخ مصطفى الزرقاء</w:t>
      </w:r>
      <w:r w:rsidR="0094407F" w:rsidRPr="00C63281">
        <w:rPr>
          <w:rStyle w:val="a5"/>
          <w:rFonts w:ascii="Arabic Typesetting" w:hAnsi="Arabic Typesetting" w:cs="Arabic Typesetting"/>
          <w:sz w:val="36"/>
          <w:szCs w:val="36"/>
          <w:rtl/>
        </w:rPr>
        <w:footnoteReference w:id="29"/>
      </w:r>
    </w:p>
    <w:p w14:paraId="4B88739F" w14:textId="77777777" w:rsidR="00475A12" w:rsidRPr="00C63281" w:rsidRDefault="005129AA" w:rsidP="001D6D33">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الأدلة</w:t>
      </w:r>
    </w:p>
    <w:p w14:paraId="4CC87BCB" w14:textId="77777777" w:rsidR="005129AA" w:rsidRPr="00C63281" w:rsidRDefault="005129AA" w:rsidP="001D6D33">
      <w:pPr>
        <w:ind w:left="509" w:right="284"/>
        <w:jc w:val="both"/>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t>أدلة القول الأول:</w:t>
      </w:r>
    </w:p>
    <w:p w14:paraId="4241FD34" w14:textId="77777777" w:rsidR="005129AA" w:rsidRPr="00C63281" w:rsidRDefault="005129AA"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استدل أصحاب هذا القول </w:t>
      </w:r>
      <w:r w:rsidR="000E3A6D" w:rsidRPr="00C63281">
        <w:rPr>
          <w:rFonts w:ascii="Arabic Typesetting" w:hAnsi="Arabic Typesetting" w:cs="Arabic Typesetting"/>
          <w:sz w:val="36"/>
          <w:szCs w:val="36"/>
          <w:rtl/>
        </w:rPr>
        <w:t>بعموم الأدلة الدالة على وجوب الصوم من طلوع الفجر إلى غروب الشمس ما دامت هاتان العلامتان موجودتين ففي قرار هيئة كبار العلماء ما نصه:</w:t>
      </w:r>
      <w:r w:rsidR="005A124A" w:rsidRPr="00C63281">
        <w:rPr>
          <w:rFonts w:ascii="Arabic Typesetting" w:hAnsi="Arabic Typesetting" w:cs="Arabic Typesetting"/>
          <w:sz w:val="36"/>
          <w:szCs w:val="36"/>
          <w:rtl/>
        </w:rPr>
        <w:t xml:space="preserve"> شريعة الإسلام عامة للناس في جميع </w:t>
      </w:r>
      <w:proofErr w:type="gramStart"/>
      <w:r w:rsidR="005A124A" w:rsidRPr="00C63281">
        <w:rPr>
          <w:rFonts w:ascii="Arabic Typesetting" w:hAnsi="Arabic Typesetting" w:cs="Arabic Typesetting"/>
          <w:sz w:val="36"/>
          <w:szCs w:val="36"/>
          <w:rtl/>
        </w:rPr>
        <w:t>البلاد ،</w:t>
      </w:r>
      <w:proofErr w:type="gramEnd"/>
      <w:r w:rsidR="005A124A" w:rsidRPr="00C63281">
        <w:rPr>
          <w:rFonts w:ascii="Arabic Typesetting" w:hAnsi="Arabic Typesetting" w:cs="Arabic Typesetting"/>
          <w:sz w:val="36"/>
          <w:szCs w:val="36"/>
          <w:rtl/>
        </w:rPr>
        <w:t xml:space="preserve"> وقد قال الله تعالى :  "وَكُلُوا وَاشْرَبُوا حَتَّى يَتَبَيَّنَ لَكُمُ الْخَيْطُ الأَبْيَضُ مِنَ الْخَيْطِ الأَسْوَدِ مِنَ الْفَجْرِ ثُمَّ أَتِمُّوا الصِّيَامَ إِلَى اللَّيْلِ".</w:t>
      </w:r>
      <w:r w:rsidR="005A124A" w:rsidRPr="00C63281">
        <w:rPr>
          <w:rStyle w:val="a5"/>
          <w:rFonts w:ascii="Arabic Typesetting" w:hAnsi="Arabic Typesetting" w:cs="Arabic Typesetting"/>
          <w:sz w:val="36"/>
          <w:szCs w:val="36"/>
        </w:rPr>
        <w:footnoteReference w:id="30"/>
      </w:r>
    </w:p>
    <w:p w14:paraId="789B814A" w14:textId="77777777" w:rsidR="005A124A" w:rsidRPr="00C63281" w:rsidRDefault="00AD2BD7"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وفي الصحيحين عن عُمَرَ بْنِ الخَطَّابِ رَضِيَ اللَّهُ عَنْهُ، قَالَ: قَالَ رَسُولُ اللَّهِ صَلَّى اللهُ عَلَيْهِ وَسَلَّمَ: «إِذَا أَقْبَلَ اللَّيْلُ مِنْ هَا هُنَا، وَأَدْبَرَ النَّهَارُ مِنْ هَا هُنَا، وَغَرَبَتِ الشَّمْسُ فَقَدْ أَفْطَرَ الصَّائِمُ».</w:t>
      </w:r>
      <w:r w:rsidRPr="00C63281">
        <w:rPr>
          <w:rStyle w:val="a5"/>
          <w:rFonts w:ascii="Arabic Typesetting" w:hAnsi="Arabic Typesetting" w:cs="Arabic Typesetting"/>
          <w:sz w:val="36"/>
          <w:szCs w:val="36"/>
          <w:rtl/>
        </w:rPr>
        <w:footnoteReference w:id="31"/>
      </w:r>
    </w:p>
    <w:p w14:paraId="00BBE614" w14:textId="77777777" w:rsidR="00AD2BD7" w:rsidRPr="00C63281" w:rsidRDefault="00DC5B0B"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وقد نوقش هذا الاستدلال من قبل أصحاب القول الثاني بما يلي:</w:t>
      </w:r>
    </w:p>
    <w:p w14:paraId="437639D9" w14:textId="77777777" w:rsidR="00DC5B0B" w:rsidRPr="00C63281" w:rsidRDefault="00DC5B0B"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النصوص التي استند إليها هذا القول ينبغي أن تكون لأهل الجزيرة العربيّة، فالبلاد النائية شمالاً أو جنوبًا لا يوجَد في النصوص دَلالة على رفض اعتبار الفارِق العَظيم فيها بين مسافَتَيِ الليل والنهار، بل الواجب اعتبارها مَسكوتًا عنها، عندئذٍ يجب تقريرُ حكم لها يتناسب مع مقاصِد الشريعة، وهذا التعميم الذي جرى عليه هذا القول بمُجرّد ظهور تميُّز بين ليل ونهار دون نظر إلى الفارق العظيم في مدّة كل منها، يتنافَى كلَّ التنافي مع مقاصِد الشّريعة، وقاعدة رفع الحرج.</w:t>
      </w:r>
      <w:r w:rsidRPr="00C63281">
        <w:rPr>
          <w:rStyle w:val="a5"/>
          <w:rFonts w:ascii="Arabic Typesetting" w:hAnsi="Arabic Typesetting" w:cs="Arabic Typesetting"/>
          <w:sz w:val="36"/>
          <w:szCs w:val="36"/>
        </w:rPr>
        <w:footnoteReference w:id="32"/>
      </w:r>
    </w:p>
    <w:p w14:paraId="29961699" w14:textId="77777777" w:rsidR="00DC5B0B" w:rsidRPr="00C63281" w:rsidRDefault="00DC5B0B"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ويمكن أن يجاب عن هذه المناقشة بأن اعتبار النصوص الواردة في الصيام خاصة بأهل الجزيرة العربية مخالف لإجماع أهل الإسلام باعتبارها عامة لبلاد الإسلام خلال القرون الماضية فقد امتدت دولة </w:t>
      </w:r>
      <w:r w:rsidRPr="00C63281">
        <w:rPr>
          <w:rFonts w:ascii="Arabic Typesetting" w:hAnsi="Arabic Typesetting" w:cs="Arabic Typesetting"/>
          <w:sz w:val="36"/>
          <w:szCs w:val="36"/>
          <w:rtl/>
        </w:rPr>
        <w:lastRenderedPageBreak/>
        <w:t xml:space="preserve">الإسلام إلى جنوب أوروبا ولم يحفظ أن أحدا من علماء الإسلام خص نصوص الصيام بأهل الجزيرة العربية </w:t>
      </w:r>
      <w:r w:rsidR="006B1CE7" w:rsidRPr="00C63281">
        <w:rPr>
          <w:rFonts w:ascii="Arabic Typesetting" w:hAnsi="Arabic Typesetting" w:cs="Arabic Typesetting"/>
          <w:sz w:val="36"/>
          <w:szCs w:val="36"/>
          <w:rtl/>
        </w:rPr>
        <w:t>, ودعوى أن الأخذ بظاهر النصوص "يتنافَى كلَّ التنافي مع مقاصِد الشّريعة، وقاعدة رفع الحرج" غير مسلم فالأصل وجوب الصيام حيث ظهرت العلامات التي علق الشارع الصيام بها ومقاصد الشريعة بحفظ نفس الصائم ورفع الحرج عنه يحصل بثبوت الرخصة له بالفطر إذا عجز عن إتمام صوم يوم لطوله ، أو علم بالأمارات أو التجربة أو إخبار طبيب أمين حاذق ، أو غلب على ظنه أن الصوم يفضي إلى إهلاكه أو مرضه مرضًا شديدًا ، أو يفضي إلى زيادة مرضه أو بطء برئه كما نص عليه قرار هيئة كبار العلماء بالمملكة العربية السعودية ومجمع الفقه الإسلامي التابع لرابطة العالم الإسلامي قال الشيخ حسنين مخلوف رحمه الله: يباح الفطر إذا غلب على ظن الإنسان بأمارة ظهرت أو تجربة وقعت، أو بإخبار طبيب حاذق أن صومه هذه المدة يفضي إلى مرضه أو إلى إعياء شديد يضُره.</w:t>
      </w:r>
      <w:r w:rsidR="00DB59BE" w:rsidRPr="00C63281">
        <w:rPr>
          <w:rStyle w:val="a5"/>
          <w:rFonts w:ascii="Arabic Typesetting" w:hAnsi="Arabic Typesetting" w:cs="Arabic Typesetting"/>
          <w:sz w:val="36"/>
          <w:szCs w:val="36"/>
        </w:rPr>
        <w:footnoteReference w:id="33"/>
      </w:r>
    </w:p>
    <w:p w14:paraId="7DEDA593" w14:textId="77777777" w:rsidR="00DB59BE" w:rsidRPr="00C63281" w:rsidRDefault="004D3DA9" w:rsidP="001D6D33">
      <w:pPr>
        <w:ind w:left="509" w:right="284"/>
        <w:jc w:val="both"/>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t xml:space="preserve"> </w:t>
      </w:r>
      <w:r w:rsidR="00A26A7F" w:rsidRPr="00C63281">
        <w:rPr>
          <w:rFonts w:ascii="Arabic Typesetting" w:hAnsi="Arabic Typesetting" w:cs="Arabic Typesetting"/>
          <w:b/>
          <w:bCs/>
          <w:sz w:val="36"/>
          <w:szCs w:val="36"/>
          <w:rtl/>
        </w:rPr>
        <w:t>أدلة القول الثاني:</w:t>
      </w:r>
    </w:p>
    <w:p w14:paraId="20F5E8DF" w14:textId="77777777" w:rsidR="00A26A7F" w:rsidRPr="00C63281" w:rsidRDefault="00A26A7F"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1- أن البلاد التي تصل فيها ساعات الصيام إلى ثماني عشرة ساعة يوميَّا فما يزيد تُعَدُّ علاماتُها في حالة اختلال، وقياسُ هذا الاختلال مأخوذ من الواقع؛ حيث يصعب على الإنسان صيام ثماني عشرة ساعة متواصلة ويزيد، وذلك بقول المختصين الذين يقررون أن الامتناع عن الطعام والشراب طوال هذه المدة يضر بالجسد البشري؛ وذلك على المعهود من أحوال البشر وتَحَمُّلِ أبدانهم، وما كان كذلك فلا يصح أن يكون مقصودًا بالتكليف شرعًا.</w:t>
      </w:r>
      <w:r w:rsidRPr="00C63281">
        <w:rPr>
          <w:rStyle w:val="a5"/>
          <w:rFonts w:ascii="Arabic Typesetting" w:hAnsi="Arabic Typesetting" w:cs="Arabic Typesetting"/>
          <w:sz w:val="36"/>
          <w:szCs w:val="36"/>
        </w:rPr>
        <w:footnoteReference w:id="34"/>
      </w:r>
    </w:p>
    <w:p w14:paraId="14F37F37" w14:textId="77777777" w:rsidR="00D05C70" w:rsidRPr="00C63281" w:rsidRDefault="00D05C70"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ويمكن أن يناقش هذا الاستدلال بعدم التسليم أن العلامات في مثل هذه الحالة في حالة اختلال إذ إن طلوع الفجر وغروب الشمس والليل والنهار التي هي العلامات التي رتب الشارع وجوب الصيام والفطر عليها ظاهرة منضبطة ليس فيها اختلال , والمشقة التي تحصل للصائم إذا زادت حتى وصلت محل الرخصة تندفع بالرخصة الخاصة لا بالصيام مع مخالفة النصوص الشرعية والفطر في نهار رمضان.</w:t>
      </w:r>
    </w:p>
    <w:p w14:paraId="5C643067" w14:textId="77777777" w:rsidR="0041745D" w:rsidRPr="00C63281" w:rsidRDefault="0041745D" w:rsidP="001D6D33">
      <w:pPr>
        <w:ind w:left="509" w:right="284"/>
        <w:jc w:val="both"/>
        <w:rPr>
          <w:rFonts w:ascii="Arabic Typesetting" w:hAnsi="Arabic Typesetting" w:cs="Arabic Typesetting"/>
          <w:sz w:val="36"/>
          <w:szCs w:val="36"/>
          <w:rtl/>
        </w:rPr>
      </w:pPr>
      <w:r w:rsidRPr="00E34C3B">
        <w:rPr>
          <w:rFonts w:ascii="Arabic Typesetting" w:hAnsi="Arabic Typesetting" w:cs="Arabic Typesetting"/>
          <w:b/>
          <w:bCs/>
          <w:sz w:val="36"/>
          <w:szCs w:val="36"/>
          <w:rtl/>
        </w:rPr>
        <w:lastRenderedPageBreak/>
        <w:t>وأجيب</w:t>
      </w:r>
      <w:r w:rsidRPr="00C63281">
        <w:rPr>
          <w:rFonts w:ascii="Arabic Typesetting" w:hAnsi="Arabic Typesetting" w:cs="Arabic Typesetting"/>
          <w:sz w:val="36"/>
          <w:szCs w:val="36"/>
          <w:rtl/>
        </w:rPr>
        <w:t xml:space="preserve"> بأن هذا سيلزمهم في البلاد التي ليلُها ستةُ أشهر ونهارها ستةُ أشهر، فإنَّهم وافقوا على أنهم يفطرون في نهارهم الممتدِّ في الوقت الذي حددوه لهم، على الرغم من أن الشمس طالعة.</w:t>
      </w:r>
      <w:r w:rsidRPr="00C63281">
        <w:rPr>
          <w:rStyle w:val="a5"/>
          <w:rFonts w:ascii="Arabic Typesetting" w:hAnsi="Arabic Typesetting" w:cs="Arabic Typesetting"/>
          <w:sz w:val="36"/>
          <w:szCs w:val="36"/>
          <w:rtl/>
        </w:rPr>
        <w:footnoteReference w:id="35"/>
      </w:r>
    </w:p>
    <w:p w14:paraId="0AA1CDF1" w14:textId="77777777" w:rsidR="0041745D" w:rsidRPr="00C63281" w:rsidRDefault="00E34C3B" w:rsidP="001D6D33">
      <w:pPr>
        <w:ind w:left="509" w:right="284"/>
        <w:jc w:val="both"/>
        <w:rPr>
          <w:rFonts w:ascii="Arabic Typesetting" w:hAnsi="Arabic Typesetting" w:cs="Arabic Typesetting"/>
          <w:sz w:val="36"/>
          <w:szCs w:val="36"/>
          <w:rtl/>
        </w:rPr>
      </w:pPr>
      <w:r>
        <w:rPr>
          <w:rFonts w:ascii="Arabic Typesetting" w:hAnsi="Arabic Typesetting" w:cs="Arabic Typesetting"/>
          <w:sz w:val="36"/>
          <w:szCs w:val="36"/>
          <w:rtl/>
        </w:rPr>
        <w:t>ويجاب ع</w:t>
      </w:r>
      <w:r>
        <w:rPr>
          <w:rFonts w:ascii="Arabic Typesetting" w:hAnsi="Arabic Typesetting" w:cs="Arabic Typesetting" w:hint="cs"/>
          <w:sz w:val="36"/>
          <w:szCs w:val="36"/>
          <w:rtl/>
        </w:rPr>
        <w:t>ن</w:t>
      </w:r>
      <w:r w:rsidR="0041745D" w:rsidRPr="00C63281">
        <w:rPr>
          <w:rFonts w:ascii="Arabic Typesetting" w:hAnsi="Arabic Typesetting" w:cs="Arabic Typesetting"/>
          <w:sz w:val="36"/>
          <w:szCs w:val="36"/>
          <w:rtl/>
        </w:rPr>
        <w:t xml:space="preserve"> هذه المناقشة بأن الأصل العمل بالعلامات الشرعية لقوله سبحانه وتعالى: "وَكُلُوا وَاشْرَبُوا حَتَّى يَتَبَيَّنَ لَكُمُ الْخَيْطُ الأَبْيَضُ مِنَ الْخَيْطِ الأَسْوَدِ مِنَ الْفَجْرِ ثُمَّ أَتِمُّوا الصِّيَامَ إِلَى اللَّيْلِ" ولا</w:t>
      </w:r>
      <w:r>
        <w:rPr>
          <w:rFonts w:ascii="Arabic Typesetting" w:hAnsi="Arabic Typesetting" w:cs="Arabic Typesetting" w:hint="cs"/>
          <w:sz w:val="36"/>
          <w:szCs w:val="36"/>
          <w:rtl/>
        </w:rPr>
        <w:t xml:space="preserve"> </w:t>
      </w:r>
      <w:r w:rsidR="0041745D" w:rsidRPr="00C63281">
        <w:rPr>
          <w:rFonts w:ascii="Arabic Typesetting" w:hAnsi="Arabic Typesetting" w:cs="Arabic Typesetting"/>
          <w:sz w:val="36"/>
          <w:szCs w:val="36"/>
          <w:rtl/>
        </w:rPr>
        <w:t xml:space="preserve">يترك هذا الأصل إلا بدليل , والدليل الوارد في ذلك وهو حديث الدجال ورد فيما إذا اختفت العلامات الفلكية خلال اليوم باستمرار طلوع الشمس خلال الأربع والعشرين </w:t>
      </w:r>
      <w:proofErr w:type="gramStart"/>
      <w:r w:rsidR="0041745D" w:rsidRPr="00C63281">
        <w:rPr>
          <w:rFonts w:ascii="Arabic Typesetting" w:hAnsi="Arabic Typesetting" w:cs="Arabic Typesetting"/>
          <w:sz w:val="36"/>
          <w:szCs w:val="36"/>
          <w:rtl/>
        </w:rPr>
        <w:t>ساعة ،</w:t>
      </w:r>
      <w:proofErr w:type="gramEnd"/>
      <w:r w:rsidR="0041745D" w:rsidRPr="00C63281">
        <w:rPr>
          <w:rFonts w:ascii="Arabic Typesetting" w:hAnsi="Arabic Typesetting" w:cs="Arabic Typesetting"/>
          <w:sz w:val="36"/>
          <w:szCs w:val="36"/>
          <w:rtl/>
        </w:rPr>
        <w:t xml:space="preserve"> فأما إذا ظهرت فيعمل بالأصل ، ولم يحفظ في الشريعة-حسب علمي- عمل بالتقدير مع ظهور العلامات الشرعية.</w:t>
      </w:r>
    </w:p>
    <w:p w14:paraId="7C6646F3" w14:textId="77777777" w:rsidR="00D05C70" w:rsidRPr="00C63281" w:rsidRDefault="00D05C70"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2- أنه ليس من المعقول صيام ساعة وإفطار ثلاث وعشرين أو العكس.</w:t>
      </w:r>
      <w:r w:rsidR="004432D7" w:rsidRPr="00C63281">
        <w:rPr>
          <w:rStyle w:val="a5"/>
          <w:rFonts w:ascii="Arabic Typesetting" w:hAnsi="Arabic Typesetting" w:cs="Arabic Typesetting"/>
          <w:sz w:val="36"/>
          <w:szCs w:val="36"/>
        </w:rPr>
        <w:footnoteReference w:id="36"/>
      </w:r>
    </w:p>
    <w:p w14:paraId="7ABCE584" w14:textId="77777777" w:rsidR="005B0B9F" w:rsidRPr="00C63281" w:rsidRDefault="004432D7"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ويمكن مناقشة هذا الاستدلال بأن غير المعقول أن يفطر الصائم في نهار رمضان ويسمى صائما مع قوله سبحانه وتعالى {ثُمَّ أَتِمُّوا الصِّيَامَ إِلَى اللَّيْلِ} [البقرة: 187].</w:t>
      </w:r>
    </w:p>
    <w:p w14:paraId="3BBDE1EE" w14:textId="77777777" w:rsidR="0041745D" w:rsidRPr="00C63281" w:rsidRDefault="0041745D" w:rsidP="001D6D33">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الترجيح</w:t>
      </w:r>
    </w:p>
    <w:p w14:paraId="7E912D5E" w14:textId="77777777" w:rsidR="0041745D" w:rsidRPr="00C63281" w:rsidRDefault="0041745D" w:rsidP="001D6D33">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وبعد استعراض أدلة كل قول وحججه وما ورد عليها من مناقشات وأجوبة فالراجح عندي هو </w:t>
      </w:r>
      <w:r w:rsidR="006F4EA2" w:rsidRPr="00C63281">
        <w:rPr>
          <w:rFonts w:ascii="Arabic Typesetting" w:hAnsi="Arabic Typesetting" w:cs="Arabic Typesetting"/>
          <w:sz w:val="36"/>
          <w:szCs w:val="36"/>
          <w:rtl/>
        </w:rPr>
        <w:t>القول الأول لقوة أدلته وظهورها وسلامتها وضعف أدلة القول الثاني وورود المناقشات المؤثرة عليها.</w:t>
      </w:r>
    </w:p>
    <w:p w14:paraId="22865B0C" w14:textId="77777777" w:rsidR="0073006E" w:rsidRDefault="0073006E">
      <w:pPr>
        <w:bidi w:val="0"/>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175FA46B" w14:textId="77777777" w:rsidR="006F4EA2" w:rsidRPr="00C63281" w:rsidRDefault="006F4EA2" w:rsidP="00C63281">
      <w:pPr>
        <w:ind w:left="509" w:right="284"/>
        <w:jc w:val="center"/>
        <w:rPr>
          <w:rFonts w:ascii="Arabic Typesetting" w:hAnsi="Arabic Typesetting" w:cs="Arabic Typesetting"/>
          <w:b/>
          <w:bCs/>
          <w:sz w:val="36"/>
          <w:szCs w:val="36"/>
          <w:rtl/>
        </w:rPr>
      </w:pPr>
      <w:r w:rsidRPr="00C63281">
        <w:rPr>
          <w:rFonts w:ascii="Arabic Typesetting" w:hAnsi="Arabic Typesetting" w:cs="Arabic Typesetting"/>
          <w:b/>
          <w:bCs/>
          <w:sz w:val="36"/>
          <w:szCs w:val="36"/>
          <w:rtl/>
        </w:rPr>
        <w:lastRenderedPageBreak/>
        <w:t>النتائج والتوصيات</w:t>
      </w:r>
    </w:p>
    <w:p w14:paraId="4B33542B" w14:textId="77777777" w:rsidR="002A4A8A" w:rsidRPr="00C63281" w:rsidRDefault="002A4A8A"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النتائج</w:t>
      </w:r>
    </w:p>
    <w:p w14:paraId="0B30D169" w14:textId="77777777" w:rsidR="006F4EA2" w:rsidRPr="00C63281" w:rsidRDefault="006F4EA2"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1- يتفاوت طول النهار في البلاد التي يطول نهار الصيام فيها بين نهار مطبق لأربع وعشرين ساعة وما دون ذلك.</w:t>
      </w:r>
    </w:p>
    <w:p w14:paraId="6ADE702D" w14:textId="77777777" w:rsidR="006F4EA2" w:rsidRPr="00C63281" w:rsidRDefault="006F4EA2"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2- تتفاوت عبارات أهل العلم في تحديد النهار الطويل وأدقها أنه ما بلغ ثماني عشرة ساعة فأكثر.</w:t>
      </w:r>
    </w:p>
    <w:p w14:paraId="72824FAD" w14:textId="77777777" w:rsidR="006F4EA2" w:rsidRPr="00C63281" w:rsidRDefault="006F4EA2"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 xml:space="preserve">3- العلامات التي جعلها الله سبحانه وتعالى أمارات على أحكام شرعية يشرع العمل بها مادامت ظاهرة كما قال صلى الله عليه </w:t>
      </w:r>
      <w:proofErr w:type="gramStart"/>
      <w:r w:rsidRPr="00C63281">
        <w:rPr>
          <w:rFonts w:ascii="Arabic Typesetting" w:hAnsi="Arabic Typesetting" w:cs="Arabic Typesetting"/>
          <w:sz w:val="36"/>
          <w:szCs w:val="36"/>
          <w:rtl/>
        </w:rPr>
        <w:t>وسلم :</w:t>
      </w:r>
      <w:proofErr w:type="gramEnd"/>
      <w:r w:rsidRPr="00C63281">
        <w:rPr>
          <w:rFonts w:ascii="Arabic Typesetting" w:hAnsi="Arabic Typesetting" w:cs="Arabic Typesetting"/>
          <w:sz w:val="36"/>
          <w:szCs w:val="36"/>
          <w:rtl/>
        </w:rPr>
        <w:t xml:space="preserve"> صُومُوا لِرُؤْيَتِهِ وَأَفْطِرُوا لِرُؤْيَتِهِ. متفق عليه</w:t>
      </w:r>
      <w:r w:rsidR="001163BF" w:rsidRPr="00C63281">
        <w:rPr>
          <w:rFonts w:ascii="Arabic Typesetting" w:hAnsi="Arabic Typesetting" w:cs="Arabic Typesetting"/>
          <w:sz w:val="36"/>
          <w:szCs w:val="36"/>
          <w:rtl/>
        </w:rPr>
        <w:t>.</w:t>
      </w:r>
    </w:p>
    <w:p w14:paraId="0C379E41" w14:textId="77777777" w:rsidR="001163BF" w:rsidRPr="00C63281" w:rsidRDefault="001163BF"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4- يشرع العمل بالتقدير وهو: أخذ مقدار الشيء إذا خفي.</w:t>
      </w:r>
    </w:p>
    <w:p w14:paraId="4CBEE793" w14:textId="77777777" w:rsidR="001163BF" w:rsidRPr="00C63281" w:rsidRDefault="001163BF"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5- يشرع العمل بالتقدير إذا اختفت العلامات الشرعية التي نصبها الشارع.</w:t>
      </w:r>
    </w:p>
    <w:p w14:paraId="52C6C293" w14:textId="77777777" w:rsidR="001163BF" w:rsidRPr="00C63281" w:rsidRDefault="001163BF" w:rsidP="001D6D33">
      <w:pPr>
        <w:ind w:left="509" w:right="284"/>
        <w:rPr>
          <w:rFonts w:ascii="Arabic Typesetting" w:hAnsi="Arabic Typesetting" w:cs="Arabic Typesetting"/>
          <w:sz w:val="36"/>
          <w:szCs w:val="36"/>
          <w:rtl/>
        </w:rPr>
      </w:pPr>
      <w:r w:rsidRPr="00C63281">
        <w:rPr>
          <w:rFonts w:ascii="Arabic Typesetting" w:hAnsi="Arabic Typesetting" w:cs="Arabic Typesetting"/>
          <w:sz w:val="36"/>
          <w:szCs w:val="36"/>
          <w:rtl/>
        </w:rPr>
        <w:t>6</w:t>
      </w:r>
      <w:r w:rsidR="002A4A8A" w:rsidRPr="00C63281">
        <w:rPr>
          <w:rFonts w:ascii="Arabic Typesetting" w:hAnsi="Arabic Typesetting" w:cs="Arabic Typesetting"/>
          <w:sz w:val="36"/>
          <w:szCs w:val="36"/>
          <w:rtl/>
        </w:rPr>
        <w:t>- اختلف أهل العلم في أهل البلاد التي يطول النهار فيها جدا هل يعملون بالتقدير أو يجب عليهم صيام النهار كله ومن كان منهم معذورا يفطر ويقضي؟ على قولين: أرجحهما الثاني.</w:t>
      </w:r>
    </w:p>
    <w:p w14:paraId="2E2368E1" w14:textId="77777777" w:rsidR="002A4A8A" w:rsidRPr="00C63281" w:rsidRDefault="002A4A8A" w:rsidP="00C63281">
      <w:pPr>
        <w:ind w:left="509" w:right="284"/>
        <w:jc w:val="both"/>
        <w:rPr>
          <w:rFonts w:ascii="Arabic Typesetting" w:hAnsi="Arabic Typesetting" w:cs="Arabic Typesetting"/>
          <w:b/>
          <w:bCs/>
          <w:sz w:val="36"/>
          <w:szCs w:val="36"/>
          <w:u w:val="single"/>
          <w:rtl/>
        </w:rPr>
      </w:pPr>
      <w:r w:rsidRPr="00C63281">
        <w:rPr>
          <w:rFonts w:ascii="Arabic Typesetting" w:hAnsi="Arabic Typesetting" w:cs="Arabic Typesetting"/>
          <w:b/>
          <w:bCs/>
          <w:sz w:val="36"/>
          <w:szCs w:val="36"/>
          <w:u w:val="single"/>
          <w:rtl/>
        </w:rPr>
        <w:t>التوصيات</w:t>
      </w:r>
    </w:p>
    <w:p w14:paraId="1F7B53A9" w14:textId="77777777" w:rsidR="002A4A8A" w:rsidRPr="00C63281" w:rsidRDefault="002A4A8A"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sz w:val="36"/>
          <w:szCs w:val="36"/>
          <w:rtl/>
        </w:rPr>
        <w:t>بعد ما توصل الباحث إلى رجحان القول بوجوب صيام النهار الطويل كله إلا لمعذور فإن الباحث يحث الأطباء المسلمين في تلك الديار إلى إجر</w:t>
      </w:r>
      <w:bookmarkStart w:id="0" w:name="_GoBack"/>
      <w:bookmarkEnd w:id="0"/>
      <w:r w:rsidRPr="00C63281">
        <w:rPr>
          <w:rFonts w:ascii="Arabic Typesetting" w:hAnsi="Arabic Typesetting" w:cs="Arabic Typesetting"/>
          <w:sz w:val="36"/>
          <w:szCs w:val="36"/>
          <w:rtl/>
        </w:rPr>
        <w:t>اء الدراسات الطبية لمقدار الصيام الذي يحتمله الإنسان في تلك الديار لمدة شهر كامل دون غلبة حصول مشاكل صحية والصيام الذي يمكن أن يسبب للصائم ذلك النهار لمدة شهر كامل مشاكل صحية حتى يسهلوا على أهل تلك الديار من المسلمين ما يعذرون به في الفطر وما لا يعذرون , والله أعلم والحمد لله الذي بنعمته تتم الصالحات.</w:t>
      </w:r>
    </w:p>
    <w:p w14:paraId="59453EA7" w14:textId="77777777" w:rsidR="0073006E" w:rsidRDefault="0073006E">
      <w:pPr>
        <w:bidi w:val="0"/>
        <w:rPr>
          <w:rFonts w:ascii="Arabic Typesetting" w:hAnsi="Arabic Typesetting" w:cs="Arabic Typesetting"/>
          <w:sz w:val="36"/>
          <w:szCs w:val="36"/>
          <w:rtl/>
        </w:rPr>
      </w:pPr>
      <w:r>
        <w:rPr>
          <w:rFonts w:ascii="Arabic Typesetting" w:hAnsi="Arabic Typesetting" w:cs="Arabic Typesetting"/>
          <w:sz w:val="36"/>
          <w:szCs w:val="36"/>
          <w:rtl/>
        </w:rPr>
        <w:br w:type="page"/>
      </w:r>
    </w:p>
    <w:p w14:paraId="508178B7" w14:textId="77777777" w:rsidR="00BD6687" w:rsidRPr="00C63281" w:rsidRDefault="00BD6687" w:rsidP="00C63281">
      <w:pPr>
        <w:ind w:left="509" w:right="284"/>
        <w:jc w:val="center"/>
        <w:rPr>
          <w:rFonts w:ascii="Arabic Typesetting" w:hAnsi="Arabic Typesetting" w:cs="Arabic Typesetting"/>
          <w:sz w:val="36"/>
          <w:szCs w:val="36"/>
          <w:rtl/>
        </w:rPr>
      </w:pPr>
      <w:r w:rsidRPr="00C63281">
        <w:rPr>
          <w:rFonts w:ascii="Arabic Typesetting" w:hAnsi="Arabic Typesetting" w:cs="Arabic Typesetting"/>
          <w:sz w:val="36"/>
          <w:szCs w:val="36"/>
          <w:rtl/>
        </w:rPr>
        <w:lastRenderedPageBreak/>
        <w:t>الفهارس</w:t>
      </w:r>
    </w:p>
    <w:p w14:paraId="1200DB7A" w14:textId="77777777" w:rsidR="00BD6687" w:rsidRPr="00C63281" w:rsidRDefault="00BD668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hint="cs"/>
          <w:sz w:val="36"/>
          <w:szCs w:val="36"/>
          <w:rtl/>
        </w:rPr>
        <w:t xml:space="preserve">3 </w:t>
      </w:r>
      <w:r w:rsidR="004916D4" w:rsidRPr="00C63281">
        <w:rPr>
          <w:rFonts w:ascii="Arabic Typesetting" w:hAnsi="Arabic Typesetting" w:cs="Arabic Typesetting" w:hint="cs"/>
          <w:sz w:val="36"/>
          <w:szCs w:val="36"/>
          <w:rtl/>
        </w:rPr>
        <w:t>.............</w:t>
      </w:r>
      <w:r w:rsidRPr="00C63281">
        <w:rPr>
          <w:rFonts w:ascii="Arabic Typesetting" w:hAnsi="Arabic Typesetting" w:cs="Arabic Typesetting" w:hint="cs"/>
          <w:sz w:val="36"/>
          <w:szCs w:val="36"/>
          <w:rtl/>
        </w:rPr>
        <w:t xml:space="preserve"> أهمية البحث</w:t>
      </w:r>
    </w:p>
    <w:p w14:paraId="45F08660" w14:textId="77777777" w:rsidR="00BD6687" w:rsidRPr="00C63281" w:rsidRDefault="00BD6687" w:rsidP="00C63281">
      <w:pPr>
        <w:ind w:left="509" w:right="284"/>
        <w:jc w:val="both"/>
        <w:rPr>
          <w:rFonts w:ascii="Arabic Typesetting" w:hAnsi="Arabic Typesetting" w:cs="Arabic Typesetting"/>
          <w:sz w:val="36"/>
          <w:szCs w:val="36"/>
          <w:rtl/>
        </w:rPr>
      </w:pPr>
      <w:r w:rsidRPr="00C63281">
        <w:rPr>
          <w:rFonts w:ascii="Arabic Typesetting" w:hAnsi="Arabic Typesetting" w:cs="Arabic Typesetting" w:hint="cs"/>
          <w:sz w:val="36"/>
          <w:szCs w:val="36"/>
          <w:rtl/>
        </w:rPr>
        <w:t>3</w:t>
      </w:r>
      <w:r w:rsidR="004916D4" w:rsidRPr="00C63281">
        <w:rPr>
          <w:rFonts w:ascii="Arabic Typesetting" w:hAnsi="Arabic Typesetting" w:cs="Arabic Typesetting" w:hint="cs"/>
          <w:sz w:val="36"/>
          <w:szCs w:val="36"/>
          <w:rtl/>
        </w:rPr>
        <w:t xml:space="preserve"> </w:t>
      </w:r>
      <w:r w:rsidR="004916D4" w:rsidRPr="00C63281">
        <w:rPr>
          <w:rFonts w:ascii="Arabic Typesetting" w:hAnsi="Arabic Typesetting" w:cs="Arabic Typesetting"/>
          <w:sz w:val="36"/>
          <w:szCs w:val="36"/>
          <w:rtl/>
        </w:rPr>
        <w:t>.............</w:t>
      </w:r>
      <w:r w:rsidRPr="00C63281">
        <w:rPr>
          <w:rFonts w:ascii="Arabic Typesetting" w:hAnsi="Arabic Typesetting" w:cs="Arabic Typesetting" w:hint="cs"/>
          <w:sz w:val="36"/>
          <w:szCs w:val="36"/>
          <w:rtl/>
        </w:rPr>
        <w:t xml:space="preserve"> أهداف البحث</w:t>
      </w:r>
    </w:p>
    <w:p w14:paraId="375FED6A"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3 </w:t>
      </w:r>
      <w:r w:rsidR="004916D4" w:rsidRPr="00C63281">
        <w:rPr>
          <w:rFonts w:ascii="Arabic Typesetting" w:hAnsi="Arabic Typesetting" w:cs="Arabic Typesetting" w:hint="cs"/>
          <w:sz w:val="36"/>
          <w:szCs w:val="36"/>
          <w:rtl/>
        </w:rPr>
        <w:t xml:space="preserve">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hint="cs"/>
          <w:sz w:val="36"/>
          <w:szCs w:val="36"/>
          <w:rtl/>
        </w:rPr>
        <w:t>خطة البحث</w:t>
      </w:r>
    </w:p>
    <w:p w14:paraId="7623BB7E"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4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hint="cs"/>
          <w:sz w:val="36"/>
          <w:szCs w:val="36"/>
          <w:rtl/>
        </w:rPr>
        <w:t>المنهج المتبع في البحث</w:t>
      </w:r>
    </w:p>
    <w:p w14:paraId="53DCD59F"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5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hint="cs"/>
          <w:sz w:val="36"/>
          <w:szCs w:val="36"/>
          <w:rtl/>
        </w:rPr>
        <w:t>التمهيد</w:t>
      </w:r>
    </w:p>
    <w:p w14:paraId="59FC108C"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6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الأمر الأول: نبذة عن طول ساعات الصيام في البلاد المتطرفة جغرافيا.</w:t>
      </w:r>
    </w:p>
    <w:p w14:paraId="3613B841"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7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الأمر الثاني: ضابط الطول الذي يدخل تحت هذه الدراسة.</w:t>
      </w:r>
    </w:p>
    <w:p w14:paraId="2D9076F2" w14:textId="77777777" w:rsidR="00BD6687" w:rsidRPr="00C63281" w:rsidRDefault="00BD6687"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9  </w:t>
      </w:r>
      <w:r w:rsidR="004916D4"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المبحث الأول: مشروعية العمل بالعلامات الشرعية ومجاله.</w:t>
      </w:r>
    </w:p>
    <w:p w14:paraId="1A2FF9E2" w14:textId="77777777" w:rsidR="00B51F48" w:rsidRPr="00C63281" w:rsidRDefault="00B51F48"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11  </w:t>
      </w:r>
      <w:r w:rsidR="00434056"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المبحث الثاني: مشروعية العمل بالتقدير ومجاله.</w:t>
      </w:r>
    </w:p>
    <w:p w14:paraId="3D921005" w14:textId="77777777" w:rsidR="00B51F48" w:rsidRPr="00C63281" w:rsidRDefault="00B51F48"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12  </w:t>
      </w:r>
      <w:r w:rsidR="00434056"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المطلب الأول: المراد بالتقدير.</w:t>
      </w:r>
    </w:p>
    <w:p w14:paraId="277D5D25" w14:textId="77777777" w:rsidR="00B51F48" w:rsidRPr="00C63281" w:rsidRDefault="00B51F48" w:rsidP="00C63281">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14  </w:t>
      </w:r>
      <w:r w:rsidR="00434056"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المطلب الثاني: مجال العمل بالتقدير.</w:t>
      </w:r>
    </w:p>
    <w:p w14:paraId="0F6B194E" w14:textId="77777777" w:rsidR="00C17F4B" w:rsidRDefault="00B51F48" w:rsidP="00C17F4B">
      <w:pPr>
        <w:ind w:left="509" w:right="284"/>
        <w:jc w:val="both"/>
        <w:rPr>
          <w:rFonts w:ascii="Arabic Typesetting" w:hAnsi="Arabic Typesetting" w:cs="Arabic Typesetting"/>
          <w:sz w:val="36"/>
          <w:szCs w:val="36"/>
          <w:rtl/>
        </w:rPr>
      </w:pPr>
      <w:proofErr w:type="gramStart"/>
      <w:r w:rsidRPr="00C63281">
        <w:rPr>
          <w:rFonts w:ascii="Arabic Typesetting" w:hAnsi="Arabic Typesetting" w:cs="Arabic Typesetting" w:hint="cs"/>
          <w:sz w:val="36"/>
          <w:szCs w:val="36"/>
          <w:rtl/>
        </w:rPr>
        <w:t xml:space="preserve">15  </w:t>
      </w:r>
      <w:r w:rsidR="00434056"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Pr="00C63281">
        <w:rPr>
          <w:rFonts w:ascii="Arabic Typesetting" w:hAnsi="Arabic Typesetting" w:cs="Arabic Typesetting"/>
          <w:sz w:val="36"/>
          <w:szCs w:val="36"/>
          <w:rtl/>
        </w:rPr>
        <w:t>المبحث الثالث: صيام رمضان في البلاد التي يطول النهار فيها جدا</w:t>
      </w:r>
      <w:r w:rsidR="00C17F4B">
        <w:rPr>
          <w:rFonts w:ascii="Arabic Typesetting" w:hAnsi="Arabic Typesetting" w:cs="Arabic Typesetting" w:hint="cs"/>
          <w:sz w:val="36"/>
          <w:szCs w:val="36"/>
          <w:rtl/>
        </w:rPr>
        <w:t>.</w:t>
      </w:r>
    </w:p>
    <w:p w14:paraId="1AB6760B" w14:textId="77777777" w:rsidR="00B51F48" w:rsidRPr="00C63281" w:rsidRDefault="00C17F4B" w:rsidP="0073006E">
      <w:pPr>
        <w:ind w:left="509" w:right="284"/>
        <w:jc w:val="both"/>
        <w:rPr>
          <w:rFonts w:ascii="Arabic Typesetting" w:hAnsi="Arabic Typesetting" w:cs="Arabic Typesetting"/>
          <w:sz w:val="36"/>
          <w:szCs w:val="36"/>
          <w:rtl/>
        </w:rPr>
      </w:pPr>
      <w:proofErr w:type="gramStart"/>
      <w:r>
        <w:rPr>
          <w:rFonts w:ascii="Arabic Typesetting" w:hAnsi="Arabic Typesetting" w:cs="Arabic Typesetting" w:hint="cs"/>
          <w:sz w:val="36"/>
          <w:szCs w:val="36"/>
          <w:rtl/>
        </w:rPr>
        <w:t>24</w:t>
      </w:r>
      <w:r w:rsidR="00B51F48" w:rsidRPr="00C63281">
        <w:rPr>
          <w:rFonts w:ascii="Arabic Typesetting" w:hAnsi="Arabic Typesetting" w:cs="Arabic Typesetting" w:hint="cs"/>
          <w:sz w:val="36"/>
          <w:szCs w:val="36"/>
          <w:rtl/>
        </w:rPr>
        <w:t xml:space="preserve">  </w:t>
      </w:r>
      <w:r w:rsidR="00434056" w:rsidRPr="00C63281">
        <w:rPr>
          <w:rFonts w:ascii="Arabic Typesetting" w:hAnsi="Arabic Typesetting" w:cs="Arabic Typesetting"/>
          <w:sz w:val="36"/>
          <w:szCs w:val="36"/>
          <w:rtl/>
        </w:rPr>
        <w:t>.............</w:t>
      </w:r>
      <w:proofErr w:type="gramEnd"/>
      <w:r w:rsidR="00434056" w:rsidRPr="00C63281">
        <w:rPr>
          <w:rFonts w:ascii="Arabic Typesetting" w:hAnsi="Arabic Typesetting" w:cs="Arabic Typesetting" w:hint="cs"/>
          <w:sz w:val="36"/>
          <w:szCs w:val="36"/>
          <w:rtl/>
        </w:rPr>
        <w:t xml:space="preserve"> </w:t>
      </w:r>
      <w:r w:rsidR="00B51F48" w:rsidRPr="00C63281">
        <w:rPr>
          <w:rFonts w:ascii="Arabic Typesetting" w:hAnsi="Arabic Typesetting" w:cs="Arabic Typesetting" w:hint="cs"/>
          <w:sz w:val="36"/>
          <w:szCs w:val="36"/>
          <w:rtl/>
        </w:rPr>
        <w:t>النتائج والتوصيات.</w:t>
      </w:r>
    </w:p>
    <w:sectPr w:rsidR="00B51F48" w:rsidRPr="00C63281" w:rsidSect="00C63281">
      <w:footerReference w:type="default" r:id="rId8"/>
      <w:pgSz w:w="11906" w:h="16838"/>
      <w:pgMar w:top="2410" w:right="1800" w:bottom="241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C843" w14:textId="77777777" w:rsidR="00016ADE" w:rsidRDefault="00016ADE" w:rsidP="00AE05AF">
      <w:pPr>
        <w:spacing w:after="0" w:line="240" w:lineRule="auto"/>
      </w:pPr>
      <w:r>
        <w:separator/>
      </w:r>
    </w:p>
  </w:endnote>
  <w:endnote w:type="continuationSeparator" w:id="0">
    <w:p w14:paraId="6C3E9291" w14:textId="77777777" w:rsidR="00016ADE" w:rsidRDefault="00016ADE" w:rsidP="00AE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98771960"/>
      <w:docPartObj>
        <w:docPartGallery w:val="Page Numbers (Bottom of Page)"/>
        <w:docPartUnique/>
      </w:docPartObj>
    </w:sdtPr>
    <w:sdtEndPr/>
    <w:sdtContent>
      <w:p w14:paraId="6845648C" w14:textId="77777777" w:rsidR="00BD6687" w:rsidRDefault="00BD6687">
        <w:pPr>
          <w:pStyle w:val="a7"/>
          <w:jc w:val="center"/>
        </w:pPr>
        <w:r>
          <w:fldChar w:fldCharType="begin"/>
        </w:r>
        <w:r>
          <w:instrText>PAGE   \* MERGEFORMAT</w:instrText>
        </w:r>
        <w:r>
          <w:fldChar w:fldCharType="separate"/>
        </w:r>
        <w:r w:rsidR="00351253" w:rsidRPr="00351253">
          <w:rPr>
            <w:noProof/>
            <w:rtl/>
            <w:lang w:val="ar-SA"/>
          </w:rPr>
          <w:t>1</w:t>
        </w:r>
        <w:r>
          <w:fldChar w:fldCharType="end"/>
        </w:r>
      </w:p>
    </w:sdtContent>
  </w:sdt>
  <w:p w14:paraId="492F2D7E" w14:textId="77777777" w:rsidR="00BD6687" w:rsidRDefault="00BD66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1832" w14:textId="77777777" w:rsidR="00016ADE" w:rsidRDefault="00016ADE" w:rsidP="00AE05AF">
      <w:pPr>
        <w:spacing w:after="0" w:line="240" w:lineRule="auto"/>
      </w:pPr>
      <w:r>
        <w:separator/>
      </w:r>
    </w:p>
  </w:footnote>
  <w:footnote w:type="continuationSeparator" w:id="0">
    <w:p w14:paraId="77EA7824" w14:textId="77777777" w:rsidR="00016ADE" w:rsidRDefault="00016ADE" w:rsidP="00AE05AF">
      <w:pPr>
        <w:spacing w:after="0" w:line="240" w:lineRule="auto"/>
      </w:pPr>
      <w:r>
        <w:continuationSeparator/>
      </w:r>
    </w:p>
  </w:footnote>
  <w:footnote w:id="1">
    <w:p w14:paraId="5E81EC12" w14:textId="77777777" w:rsidR="00272BC8" w:rsidRDefault="00272BC8" w:rsidP="00C63281">
      <w:pPr>
        <w:pStyle w:val="a4"/>
        <w:ind w:left="509" w:right="426"/>
        <w:rPr>
          <w:rtl/>
        </w:rPr>
      </w:pPr>
      <w:r>
        <w:rPr>
          <w:rStyle w:val="a5"/>
        </w:rPr>
        <w:footnoteRef/>
      </w:r>
      <w:r>
        <w:rPr>
          <w:rtl/>
        </w:rPr>
        <w:t xml:space="preserve"> </w:t>
      </w:r>
      <w:r>
        <w:rPr>
          <w:rFonts w:hint="cs"/>
          <w:rtl/>
        </w:rPr>
        <w:t>المصدر موقع صحيفة سكاي نيوز وقد كتب هذا المقال سنة 2017م على هذا الرابط:</w:t>
      </w:r>
    </w:p>
    <w:p w14:paraId="394A6573" w14:textId="77777777" w:rsidR="00272BC8" w:rsidRPr="00AE05AF" w:rsidRDefault="00016ADE" w:rsidP="00C63281">
      <w:pPr>
        <w:pStyle w:val="a4"/>
        <w:ind w:left="509" w:right="426"/>
        <w:rPr>
          <w:rtl/>
        </w:rPr>
      </w:pPr>
      <w:hyperlink r:id="rId1" w:history="1">
        <w:r w:rsidR="00272BC8" w:rsidRPr="00103EB6">
          <w:rPr>
            <w:rStyle w:val="Hyperlink"/>
          </w:rPr>
          <w:t>https://www.skynewsarabia.com/varieties/952195-%D8%A7%D9%94%D8%B7%D9%88%D9%84-%D8%B3%D8%A7%D8%B9%D8%A7%D8%AA-%D8%A7%D9%84%D8%B5%D9%8A%D8%A7%D9%85-%D8%A7%D9%84%D8%B9%D8%A7%D9%84%D9%85-%D8%A7%D9%94%D8%B1%D9%82%D8%A7%D9%85-%D8%BA%D8%B1%D9%8A%D8%A8%D8%A9</w:t>
        </w:r>
      </w:hyperlink>
      <w:r w:rsidR="00272BC8">
        <w:rPr>
          <w:rFonts w:hint="cs"/>
          <w:rtl/>
        </w:rPr>
        <w:t xml:space="preserve"> .</w:t>
      </w:r>
    </w:p>
  </w:footnote>
  <w:footnote w:id="2">
    <w:p w14:paraId="7622D0BB" w14:textId="77777777" w:rsidR="00272BC8" w:rsidRDefault="00272BC8" w:rsidP="00C63281">
      <w:pPr>
        <w:pStyle w:val="a4"/>
        <w:ind w:left="509" w:right="426"/>
        <w:rPr>
          <w:rtl/>
        </w:rPr>
      </w:pPr>
      <w:r>
        <w:rPr>
          <w:rStyle w:val="a5"/>
        </w:rPr>
        <w:footnoteRef/>
      </w:r>
      <w:r>
        <w:rPr>
          <w:rtl/>
        </w:rPr>
        <w:t xml:space="preserve"> </w:t>
      </w:r>
      <w:r>
        <w:rPr>
          <w:rFonts w:hint="cs"/>
          <w:rtl/>
        </w:rPr>
        <w:t>المصدر موقع رصيف 22</w:t>
      </w:r>
    </w:p>
    <w:p w14:paraId="30AE7B9D" w14:textId="77777777" w:rsidR="00272BC8" w:rsidRDefault="00016ADE" w:rsidP="00C63281">
      <w:pPr>
        <w:pStyle w:val="a4"/>
        <w:ind w:left="509" w:right="426"/>
        <w:rPr>
          <w:rtl/>
        </w:rPr>
      </w:pPr>
      <w:hyperlink r:id="rId2" w:history="1">
        <w:r w:rsidR="00272BC8" w:rsidRPr="00103EB6">
          <w:rPr>
            <w:rStyle w:val="Hyperlink"/>
          </w:rPr>
          <w:t>https://raseef22.com/life/2017/05/24/%D8%A3%D8%B7%D9%88%D9%84-%D9%88%D8%A3%D9%82%D8%B5%D8%B1-%D8%B3%D8%A7%D8%B9%D8%A7%D8%AA-%D8%A7%D9%84%D8%B5%D9%88%D9%85-%D9%87%D8%B0%D8%A7-%D8%A7%D9%84%D8%B9%D8%A7%D9%85</w:t>
        </w:r>
        <w:r w:rsidR="00272BC8" w:rsidRPr="00103EB6">
          <w:rPr>
            <w:rStyle w:val="Hyperlink"/>
            <w:rFonts w:cs="Arial"/>
            <w:rtl/>
          </w:rPr>
          <w:t>/</w:t>
        </w:r>
      </w:hyperlink>
      <w:r w:rsidR="00272BC8">
        <w:rPr>
          <w:rFonts w:hint="cs"/>
          <w:rtl/>
        </w:rPr>
        <w:t xml:space="preserve"> .</w:t>
      </w:r>
    </w:p>
  </w:footnote>
  <w:footnote w:id="3">
    <w:p w14:paraId="30C8FC3F" w14:textId="77777777" w:rsidR="00272BC8" w:rsidRDefault="00272BC8" w:rsidP="00C63281">
      <w:pPr>
        <w:pStyle w:val="a4"/>
        <w:ind w:left="509" w:right="426"/>
        <w:rPr>
          <w:rtl/>
        </w:rPr>
      </w:pPr>
      <w:r>
        <w:rPr>
          <w:rStyle w:val="a5"/>
        </w:rPr>
        <w:footnoteRef/>
      </w:r>
      <w:r>
        <w:rPr>
          <w:rtl/>
        </w:rPr>
        <w:t xml:space="preserve"> </w:t>
      </w:r>
      <w:r>
        <w:rPr>
          <w:rFonts w:hint="cs"/>
          <w:rtl/>
        </w:rPr>
        <w:t xml:space="preserve">المصدر موقع صحيفة </w:t>
      </w:r>
      <w:proofErr w:type="spellStart"/>
      <w:r>
        <w:rPr>
          <w:rFonts w:cs="Arial"/>
          <w:rtl/>
        </w:rPr>
        <w:t>صحيفة</w:t>
      </w:r>
      <w:proofErr w:type="spellEnd"/>
      <w:r>
        <w:rPr>
          <w:rFonts w:cs="Arial"/>
          <w:rtl/>
        </w:rPr>
        <w:t xml:space="preserve"> عكاظ</w:t>
      </w:r>
      <w:r>
        <w:rPr>
          <w:rFonts w:hint="cs"/>
          <w:rtl/>
        </w:rPr>
        <w:t xml:space="preserve"> وقد نشر هذا المقال في الأول من رمضان عام1438هـ:</w:t>
      </w:r>
    </w:p>
    <w:p w14:paraId="2981B7EF" w14:textId="77777777" w:rsidR="00272BC8" w:rsidRPr="00C62549" w:rsidRDefault="00016ADE" w:rsidP="00C63281">
      <w:pPr>
        <w:pStyle w:val="a4"/>
        <w:ind w:left="509" w:right="426"/>
      </w:pPr>
      <w:hyperlink r:id="rId3" w:history="1">
        <w:r w:rsidR="00272BC8" w:rsidRPr="00103EB6">
          <w:rPr>
            <w:rStyle w:val="Hyperlink"/>
          </w:rPr>
          <w:t>https://www.okaz.com.sa/article/1549561</w:t>
        </w:r>
      </w:hyperlink>
      <w:r w:rsidR="00272BC8">
        <w:rPr>
          <w:rFonts w:hint="cs"/>
          <w:rtl/>
        </w:rPr>
        <w:t xml:space="preserve"> </w:t>
      </w:r>
    </w:p>
  </w:footnote>
  <w:footnote w:id="4">
    <w:p w14:paraId="707A0464" w14:textId="77777777" w:rsidR="00272BC8" w:rsidRDefault="00272BC8" w:rsidP="00C63281">
      <w:pPr>
        <w:pStyle w:val="a4"/>
        <w:ind w:left="509" w:right="426"/>
        <w:rPr>
          <w:rtl/>
        </w:rPr>
      </w:pPr>
      <w:r>
        <w:rPr>
          <w:rStyle w:val="a5"/>
        </w:rPr>
        <w:footnoteRef/>
      </w:r>
      <w:r>
        <w:rPr>
          <w:rtl/>
        </w:rPr>
        <w:t xml:space="preserve"> </w:t>
      </w:r>
      <w:r>
        <w:rPr>
          <w:rFonts w:hint="cs"/>
          <w:rtl/>
        </w:rPr>
        <w:t>كما في قرارها رقم 61 في 12/4/1398هـ وهو على موقع الهيئة بهذا الرابط:</w:t>
      </w:r>
    </w:p>
    <w:p w14:paraId="140775DA" w14:textId="77777777" w:rsidR="00272BC8" w:rsidRDefault="00016ADE" w:rsidP="00C63281">
      <w:pPr>
        <w:pStyle w:val="a4"/>
        <w:ind w:left="509" w:right="426"/>
      </w:pPr>
      <w:hyperlink r:id="rId4" w:history="1">
        <w:r w:rsidR="00272BC8" w:rsidRPr="00103EB6">
          <w:rPr>
            <w:rStyle w:val="Hyperlink"/>
          </w:rPr>
          <w:t>http://www.alifta.net/Fatawa/FatawaDetails.aspx?languagename=ar&amp;View=Page&amp;PageID=457&amp;PageNo=1&amp;BookID=1</w:t>
        </w:r>
      </w:hyperlink>
      <w:r w:rsidR="00272BC8">
        <w:rPr>
          <w:rFonts w:hint="cs"/>
          <w:rtl/>
        </w:rPr>
        <w:t xml:space="preserve"> .</w:t>
      </w:r>
    </w:p>
  </w:footnote>
  <w:footnote w:id="5">
    <w:p w14:paraId="7D40FA0B" w14:textId="77777777" w:rsidR="00272BC8" w:rsidRDefault="00272BC8" w:rsidP="00C63281">
      <w:pPr>
        <w:pStyle w:val="a4"/>
        <w:ind w:left="509" w:right="426"/>
        <w:rPr>
          <w:rtl/>
        </w:rPr>
      </w:pPr>
      <w:r>
        <w:rPr>
          <w:rStyle w:val="a5"/>
        </w:rPr>
        <w:footnoteRef/>
      </w:r>
      <w:r>
        <w:rPr>
          <w:rtl/>
        </w:rPr>
        <w:t xml:space="preserve"> </w:t>
      </w:r>
      <w:r>
        <w:rPr>
          <w:rFonts w:hint="cs"/>
          <w:rtl/>
        </w:rPr>
        <w:t>الموقع الرسمي للشيخ ابن باز رحمه الله:</w:t>
      </w:r>
    </w:p>
    <w:p w14:paraId="40C56DA2" w14:textId="77777777" w:rsidR="00272BC8" w:rsidRDefault="00016ADE" w:rsidP="00C63281">
      <w:pPr>
        <w:pStyle w:val="a4"/>
        <w:ind w:left="509" w:right="426"/>
      </w:pPr>
      <w:hyperlink r:id="rId5" w:history="1">
        <w:r w:rsidR="00272BC8" w:rsidRPr="00103EB6">
          <w:rPr>
            <w:rStyle w:val="Hyperlink"/>
          </w:rPr>
          <w:t>https://binbaz.org.sa/fatwas/12038/%D9%83%D9%8A%D9%81%D9%8A%D8%A9-%D8%A7%D9%85%D8%B3%D8%A7%D9%83-%D9%88%D8%A7%D9%81%D8%B7%D8%A7%D8%B1-%D9%85%D9%86-%D9%8A%D8%B7%D9%88%D9%84-%D9%86%D9%87%D8%A7%D8%B1%D9%87%D9%85</w:t>
        </w:r>
      </w:hyperlink>
      <w:r w:rsidR="00272BC8">
        <w:rPr>
          <w:rFonts w:hint="cs"/>
          <w:rtl/>
        </w:rPr>
        <w:t xml:space="preserve"> .</w:t>
      </w:r>
    </w:p>
  </w:footnote>
  <w:footnote w:id="6">
    <w:p w14:paraId="710BC095" w14:textId="77777777" w:rsidR="00272BC8" w:rsidRDefault="00272BC8" w:rsidP="00C63281">
      <w:pPr>
        <w:pStyle w:val="a4"/>
        <w:ind w:left="509" w:right="426"/>
        <w:rPr>
          <w:rtl/>
        </w:rPr>
      </w:pPr>
      <w:r>
        <w:rPr>
          <w:rStyle w:val="a5"/>
        </w:rPr>
        <w:footnoteRef/>
      </w:r>
      <w:r>
        <w:rPr>
          <w:rtl/>
        </w:rPr>
        <w:t xml:space="preserve"> </w:t>
      </w:r>
      <w:r>
        <w:rPr>
          <w:rFonts w:hint="cs"/>
          <w:rtl/>
        </w:rPr>
        <w:t>المصدر موقع دار الإفتاء المصرية على هذا الرابط:</w:t>
      </w:r>
    </w:p>
    <w:p w14:paraId="6AE80113" w14:textId="77777777" w:rsidR="00272BC8" w:rsidRDefault="00016ADE" w:rsidP="00C63281">
      <w:pPr>
        <w:pStyle w:val="a4"/>
        <w:ind w:left="509" w:right="426"/>
      </w:pPr>
      <w:hyperlink r:id="rId6" w:history="1">
        <w:r w:rsidR="00272BC8" w:rsidRPr="00510E7D">
          <w:rPr>
            <w:rStyle w:val="Hyperlink"/>
          </w:rPr>
          <w:t>http://dar-alifta.org.eg/AR/ViewFatwa.aspx?ID=11133&amp;LangID=1&amp;MuftiType=0</w:t>
        </w:r>
      </w:hyperlink>
      <w:r w:rsidR="00272BC8">
        <w:rPr>
          <w:rFonts w:hint="cs"/>
          <w:rtl/>
        </w:rPr>
        <w:t xml:space="preserve"> .</w:t>
      </w:r>
    </w:p>
  </w:footnote>
  <w:footnote w:id="7">
    <w:p w14:paraId="617E13F0" w14:textId="77777777" w:rsidR="004052E4" w:rsidRDefault="004052E4" w:rsidP="00C63281">
      <w:pPr>
        <w:pStyle w:val="a4"/>
        <w:ind w:left="509" w:right="426"/>
        <w:rPr>
          <w:rtl/>
        </w:rPr>
      </w:pPr>
      <w:r>
        <w:rPr>
          <w:rStyle w:val="a5"/>
        </w:rPr>
        <w:footnoteRef/>
      </w:r>
      <w:r>
        <w:rPr>
          <w:rtl/>
        </w:rPr>
        <w:t xml:space="preserve"> </w:t>
      </w:r>
      <w:r w:rsidRPr="004052E4">
        <w:rPr>
          <w:rFonts w:cs="Arial"/>
          <w:rtl/>
        </w:rPr>
        <w:t>المصدر موقع دار الإفتاء المصرية على هذا الرابط:</w:t>
      </w:r>
    </w:p>
    <w:p w14:paraId="3CCFB687" w14:textId="77777777" w:rsidR="004052E4" w:rsidRDefault="00016ADE" w:rsidP="00C63281">
      <w:pPr>
        <w:pStyle w:val="a4"/>
        <w:ind w:left="509" w:right="426"/>
      </w:pPr>
      <w:hyperlink r:id="rId7" w:history="1">
        <w:r w:rsidR="004052E4" w:rsidRPr="005C6768">
          <w:rPr>
            <w:rStyle w:val="Hyperlink"/>
          </w:rPr>
          <w:t>http://dar-alifta.org.eg/AR/ViewFatwa.aspx?ID=11311&amp;LangID=1&amp;MuftiType=0</w:t>
        </w:r>
      </w:hyperlink>
      <w:r w:rsidR="004052E4">
        <w:rPr>
          <w:rFonts w:hint="cs"/>
          <w:rtl/>
        </w:rPr>
        <w:t xml:space="preserve"> </w:t>
      </w:r>
    </w:p>
  </w:footnote>
  <w:footnote w:id="8">
    <w:p w14:paraId="079A38CE" w14:textId="77777777" w:rsidR="00272BC8" w:rsidRDefault="00272BC8" w:rsidP="00C63281">
      <w:pPr>
        <w:pStyle w:val="a4"/>
        <w:ind w:left="509" w:right="426"/>
        <w:rPr>
          <w:rtl/>
        </w:rPr>
      </w:pPr>
      <w:r>
        <w:rPr>
          <w:rStyle w:val="a5"/>
        </w:rPr>
        <w:footnoteRef/>
      </w:r>
      <w:r>
        <w:rPr>
          <w:rtl/>
        </w:rPr>
        <w:t xml:space="preserve"> </w:t>
      </w:r>
      <w:r>
        <w:rPr>
          <w:rFonts w:hint="cs"/>
          <w:rtl/>
        </w:rPr>
        <w:t>تعليق الشيخ مصطفى الزرقاء على قرار مجمع الفقه الإسلامي منشور على موقع الإسلام أون لاين بهذا الرابط:</w:t>
      </w:r>
    </w:p>
    <w:p w14:paraId="4281EF8F" w14:textId="77777777" w:rsidR="00272BC8" w:rsidRDefault="00016ADE" w:rsidP="00C63281">
      <w:pPr>
        <w:pStyle w:val="a4"/>
        <w:ind w:left="509" w:right="426"/>
      </w:pPr>
      <w:hyperlink r:id="rId8" w:history="1">
        <w:r w:rsidR="00272BC8" w:rsidRPr="000C61D8">
          <w:rPr>
            <w:rStyle w:val="Hyperlink"/>
          </w:rPr>
          <w:t>https://fatwa.islamonline.net/4393</w:t>
        </w:r>
      </w:hyperlink>
      <w:r w:rsidR="00272BC8">
        <w:rPr>
          <w:rFonts w:hint="cs"/>
          <w:rtl/>
        </w:rPr>
        <w:t xml:space="preserve"> وعزاه إلى كتابه </w:t>
      </w:r>
      <w:r w:rsidR="00272BC8" w:rsidRPr="00BC5444">
        <w:rPr>
          <w:rFonts w:cs="Arial"/>
          <w:rtl/>
        </w:rPr>
        <w:t>العقل والفقه في الحديث النبوي” ص 119 ـ 126</w:t>
      </w:r>
      <w:r w:rsidR="00272BC8">
        <w:rPr>
          <w:rFonts w:hint="cs"/>
          <w:rtl/>
        </w:rPr>
        <w:t>.</w:t>
      </w:r>
    </w:p>
  </w:footnote>
  <w:footnote w:id="9">
    <w:p w14:paraId="0DD007AF" w14:textId="77777777" w:rsidR="00272BC8" w:rsidRDefault="00272BC8" w:rsidP="00C63281">
      <w:pPr>
        <w:pStyle w:val="a4"/>
        <w:ind w:left="509" w:right="426"/>
        <w:rPr>
          <w:rtl/>
        </w:rPr>
      </w:pPr>
      <w:r>
        <w:rPr>
          <w:rStyle w:val="a5"/>
        </w:rPr>
        <w:footnoteRef/>
      </w:r>
      <w:r>
        <w:rPr>
          <w:rtl/>
        </w:rPr>
        <w:t xml:space="preserve"> </w:t>
      </w:r>
      <w:r w:rsidRPr="003E5746">
        <w:rPr>
          <w:rFonts w:cs="Arial"/>
          <w:rtl/>
        </w:rPr>
        <w:t>تفسير الطبري = جامع البيان ت شاكر (3/ 553)</w:t>
      </w:r>
      <w:r>
        <w:rPr>
          <w:rFonts w:hint="cs"/>
          <w:rtl/>
        </w:rPr>
        <w:t>.</w:t>
      </w:r>
    </w:p>
  </w:footnote>
  <w:footnote w:id="10">
    <w:p w14:paraId="00C38A09" w14:textId="77777777" w:rsidR="00272BC8" w:rsidRDefault="00272BC8" w:rsidP="00C63281">
      <w:pPr>
        <w:pStyle w:val="a4"/>
        <w:ind w:left="509" w:right="426"/>
        <w:rPr>
          <w:rtl/>
        </w:rPr>
      </w:pPr>
      <w:r>
        <w:rPr>
          <w:rStyle w:val="a5"/>
        </w:rPr>
        <w:footnoteRef/>
      </w:r>
      <w:r>
        <w:rPr>
          <w:rtl/>
        </w:rPr>
        <w:t xml:space="preserve"> </w:t>
      </w:r>
      <w:r w:rsidRPr="003E5746">
        <w:rPr>
          <w:rFonts w:cs="Arial"/>
          <w:rtl/>
        </w:rPr>
        <w:t>تفسير القرطبي (2/ 342)</w:t>
      </w:r>
      <w:r>
        <w:rPr>
          <w:rFonts w:hint="cs"/>
          <w:rtl/>
        </w:rPr>
        <w:t>.</w:t>
      </w:r>
    </w:p>
  </w:footnote>
  <w:footnote w:id="11">
    <w:p w14:paraId="68933D5B" w14:textId="77777777" w:rsidR="00272BC8" w:rsidRPr="00B93619" w:rsidRDefault="00272BC8" w:rsidP="00C63281">
      <w:pPr>
        <w:ind w:left="509" w:right="426"/>
        <w:jc w:val="both"/>
        <w:rPr>
          <w:rFonts w:ascii="Traditional Arabic" w:hAnsi="Traditional Arabic" w:cs="Traditional Arabic"/>
          <w:sz w:val="32"/>
          <w:szCs w:val="32"/>
          <w:rtl/>
        </w:rPr>
      </w:pPr>
      <w:r>
        <w:rPr>
          <w:rStyle w:val="a5"/>
        </w:rPr>
        <w:footnoteRef/>
      </w:r>
      <w:r>
        <w:rPr>
          <w:rtl/>
        </w:rPr>
        <w:t xml:space="preserve"> </w:t>
      </w:r>
      <w:r w:rsidRPr="00B93619">
        <w:rPr>
          <w:rFonts w:asciiTheme="minorBidi" w:hAnsiTheme="minorBidi"/>
          <w:sz w:val="20"/>
          <w:szCs w:val="20"/>
          <w:rtl/>
        </w:rPr>
        <w:t>مقاييس اللغة (5/ 62) مادة (قدر)</w:t>
      </w:r>
    </w:p>
  </w:footnote>
  <w:footnote w:id="12">
    <w:p w14:paraId="73A5ADD7" w14:textId="77777777" w:rsidR="003E311D" w:rsidRDefault="003E311D" w:rsidP="00C63281">
      <w:pPr>
        <w:pStyle w:val="a4"/>
        <w:ind w:left="509" w:right="426"/>
      </w:pPr>
      <w:r>
        <w:rPr>
          <w:rStyle w:val="a5"/>
        </w:rPr>
        <w:footnoteRef/>
      </w:r>
      <w:r>
        <w:rPr>
          <w:rtl/>
        </w:rPr>
        <w:t xml:space="preserve"> </w:t>
      </w:r>
      <w:r w:rsidRPr="003E311D">
        <w:rPr>
          <w:rFonts w:cs="Arial"/>
          <w:rtl/>
        </w:rPr>
        <w:t>مختار الصحاح (ص: 248)</w:t>
      </w:r>
      <w:r>
        <w:rPr>
          <w:rFonts w:cs="Arial" w:hint="cs"/>
          <w:rtl/>
        </w:rPr>
        <w:t xml:space="preserve"> مادة (قدر)</w:t>
      </w:r>
    </w:p>
  </w:footnote>
  <w:footnote w:id="13">
    <w:p w14:paraId="360AF7FC" w14:textId="77777777" w:rsidR="00272BC8" w:rsidRDefault="00272BC8" w:rsidP="00C63281">
      <w:pPr>
        <w:pStyle w:val="a4"/>
        <w:ind w:left="509" w:right="426"/>
      </w:pPr>
      <w:r>
        <w:rPr>
          <w:rStyle w:val="a5"/>
        </w:rPr>
        <w:footnoteRef/>
      </w:r>
      <w:r>
        <w:rPr>
          <w:rtl/>
        </w:rPr>
        <w:t xml:space="preserve"> </w:t>
      </w:r>
      <w:r w:rsidRPr="00272BC8">
        <w:rPr>
          <w:rFonts w:cs="Arial"/>
          <w:rtl/>
        </w:rPr>
        <w:t>صحيح مسلم (4/ 2252)</w:t>
      </w:r>
    </w:p>
  </w:footnote>
  <w:footnote w:id="14">
    <w:p w14:paraId="5DD84128" w14:textId="77777777" w:rsidR="00272BC8" w:rsidRDefault="00272BC8" w:rsidP="00C63281">
      <w:pPr>
        <w:pStyle w:val="a4"/>
        <w:ind w:left="509" w:right="426"/>
      </w:pPr>
      <w:r>
        <w:rPr>
          <w:rStyle w:val="a5"/>
        </w:rPr>
        <w:footnoteRef/>
      </w:r>
      <w:r>
        <w:rPr>
          <w:rtl/>
        </w:rPr>
        <w:t xml:space="preserve"> </w:t>
      </w:r>
      <w:r w:rsidRPr="00B93619">
        <w:rPr>
          <w:rFonts w:cs="Arial"/>
          <w:rtl/>
        </w:rPr>
        <w:t>شرح النووي على مسلم (18/ 66)</w:t>
      </w:r>
    </w:p>
  </w:footnote>
  <w:footnote w:id="15">
    <w:p w14:paraId="4C4887BA" w14:textId="77777777" w:rsidR="00E84D4B" w:rsidRDefault="00E84D4B" w:rsidP="00C63281">
      <w:pPr>
        <w:pStyle w:val="a4"/>
        <w:ind w:left="509" w:right="426"/>
      </w:pPr>
      <w:r>
        <w:rPr>
          <w:rStyle w:val="a5"/>
        </w:rPr>
        <w:footnoteRef/>
      </w:r>
      <w:r>
        <w:rPr>
          <w:rtl/>
        </w:rPr>
        <w:t xml:space="preserve"> </w:t>
      </w:r>
      <w:r w:rsidRPr="00E84D4B">
        <w:rPr>
          <w:rFonts w:cs="Arial"/>
          <w:rtl/>
        </w:rPr>
        <w:t>شرح النووي على مسلم (7/ 186)</w:t>
      </w:r>
    </w:p>
  </w:footnote>
  <w:footnote w:id="16">
    <w:p w14:paraId="158BCF80" w14:textId="77777777" w:rsidR="00B43DBF" w:rsidRDefault="00B43DBF" w:rsidP="00C63281">
      <w:pPr>
        <w:pStyle w:val="a4"/>
        <w:ind w:left="509" w:right="426"/>
      </w:pPr>
      <w:r>
        <w:rPr>
          <w:rStyle w:val="a5"/>
        </w:rPr>
        <w:footnoteRef/>
      </w:r>
      <w:r>
        <w:rPr>
          <w:rtl/>
        </w:rPr>
        <w:t xml:space="preserve"> </w:t>
      </w:r>
      <w:r w:rsidRPr="00B43DBF">
        <w:rPr>
          <w:rFonts w:cs="Arial"/>
          <w:rtl/>
        </w:rPr>
        <w:t>فتح الباري لابن حجر (4/ 122)</w:t>
      </w:r>
    </w:p>
  </w:footnote>
  <w:footnote w:id="17">
    <w:p w14:paraId="2FA42EAD" w14:textId="77777777" w:rsidR="003E311D" w:rsidRDefault="003E311D" w:rsidP="00C63281">
      <w:pPr>
        <w:pStyle w:val="a4"/>
        <w:ind w:left="509" w:right="426"/>
        <w:rPr>
          <w:rtl/>
        </w:rPr>
      </w:pPr>
      <w:r>
        <w:rPr>
          <w:rStyle w:val="a5"/>
        </w:rPr>
        <w:footnoteRef/>
      </w:r>
      <w:r>
        <w:rPr>
          <w:rtl/>
        </w:rPr>
        <w:t xml:space="preserve"> </w:t>
      </w:r>
      <w:r>
        <w:rPr>
          <w:rFonts w:hint="cs"/>
          <w:rtl/>
        </w:rPr>
        <w:t>لعلها ابن سريج فتصحفت.</w:t>
      </w:r>
    </w:p>
  </w:footnote>
  <w:footnote w:id="18">
    <w:p w14:paraId="489F8022" w14:textId="77777777" w:rsidR="003E311D" w:rsidRDefault="003E311D" w:rsidP="00C63281">
      <w:pPr>
        <w:pStyle w:val="a4"/>
        <w:ind w:left="509" w:right="426"/>
      </w:pPr>
      <w:r>
        <w:rPr>
          <w:rStyle w:val="a5"/>
        </w:rPr>
        <w:footnoteRef/>
      </w:r>
      <w:r>
        <w:rPr>
          <w:rtl/>
        </w:rPr>
        <w:t xml:space="preserve"> </w:t>
      </w:r>
      <w:r w:rsidRPr="003E311D">
        <w:rPr>
          <w:rFonts w:cs="Arial"/>
          <w:rtl/>
        </w:rPr>
        <w:t>لسان العرب (5/ 78)</w:t>
      </w:r>
      <w:r>
        <w:rPr>
          <w:rFonts w:cs="Arial" w:hint="cs"/>
          <w:rtl/>
        </w:rPr>
        <w:t xml:space="preserve"> مادة(قدر)</w:t>
      </w:r>
    </w:p>
  </w:footnote>
  <w:footnote w:id="19">
    <w:p w14:paraId="2A0377A9" w14:textId="77777777" w:rsidR="00777DC5" w:rsidRDefault="00777DC5" w:rsidP="00C63281">
      <w:pPr>
        <w:pStyle w:val="a4"/>
        <w:ind w:left="509" w:right="426"/>
        <w:rPr>
          <w:rtl/>
        </w:rPr>
      </w:pPr>
      <w:r>
        <w:rPr>
          <w:rStyle w:val="a5"/>
        </w:rPr>
        <w:footnoteRef/>
      </w:r>
      <w:r>
        <w:rPr>
          <w:rtl/>
        </w:rPr>
        <w:t xml:space="preserve"> </w:t>
      </w:r>
      <w:r w:rsidRPr="00777DC5">
        <w:rPr>
          <w:rFonts w:cs="Arial"/>
          <w:rtl/>
        </w:rPr>
        <w:t>صحيح مسلم (4/ 2252)</w:t>
      </w:r>
    </w:p>
  </w:footnote>
  <w:footnote w:id="20">
    <w:p w14:paraId="62126A08" w14:textId="77777777" w:rsidR="00777DC5" w:rsidRDefault="00777DC5" w:rsidP="00C63281">
      <w:pPr>
        <w:pStyle w:val="a4"/>
        <w:ind w:left="509" w:right="426"/>
      </w:pPr>
      <w:r>
        <w:rPr>
          <w:rStyle w:val="a5"/>
        </w:rPr>
        <w:footnoteRef/>
      </w:r>
      <w:r>
        <w:rPr>
          <w:rFonts w:hint="cs"/>
          <w:rtl/>
        </w:rPr>
        <w:t xml:space="preserve"> المسند</w:t>
      </w:r>
      <w:r w:rsidRPr="00777DC5">
        <w:rPr>
          <w:rtl/>
        </w:rPr>
        <w:t xml:space="preserve"> </w:t>
      </w:r>
      <w:r w:rsidRPr="00777DC5">
        <w:rPr>
          <w:rFonts w:cs="Arial"/>
          <w:rtl/>
        </w:rPr>
        <w:t>27474</w:t>
      </w:r>
      <w:r>
        <w:rPr>
          <w:rtl/>
        </w:rPr>
        <w:t xml:space="preserve"> </w:t>
      </w:r>
      <w:r>
        <w:rPr>
          <w:rFonts w:cs="Arial" w:hint="cs"/>
          <w:rtl/>
        </w:rPr>
        <w:t>و</w:t>
      </w:r>
      <w:r w:rsidRPr="00777DC5">
        <w:rPr>
          <w:rFonts w:cs="Arial"/>
          <w:rtl/>
        </w:rPr>
        <w:t>سنن أبي داود (1/ 76)</w:t>
      </w:r>
      <w:r w:rsidR="005761A5" w:rsidRPr="005761A5">
        <w:rPr>
          <w:rtl/>
        </w:rPr>
        <w:t xml:space="preserve"> </w:t>
      </w:r>
      <w:r w:rsidR="005761A5" w:rsidRPr="005761A5">
        <w:rPr>
          <w:rFonts w:cs="Arial"/>
          <w:rtl/>
        </w:rPr>
        <w:t>287</w:t>
      </w:r>
      <w:r w:rsidR="005761A5">
        <w:rPr>
          <w:rFonts w:hint="cs"/>
          <w:rtl/>
        </w:rPr>
        <w:t xml:space="preserve"> والترمذي </w:t>
      </w:r>
      <w:r w:rsidR="005761A5" w:rsidRPr="005761A5">
        <w:rPr>
          <w:rFonts w:cs="Arial"/>
          <w:rtl/>
        </w:rPr>
        <w:t>128</w:t>
      </w:r>
      <w:r w:rsidR="005761A5">
        <w:rPr>
          <w:rFonts w:cs="Arial" w:hint="cs"/>
          <w:rtl/>
        </w:rPr>
        <w:t xml:space="preserve"> وقال حسن صحيح وابن ماجه</w:t>
      </w:r>
      <w:r w:rsidR="005761A5" w:rsidRPr="005761A5">
        <w:rPr>
          <w:rtl/>
        </w:rPr>
        <w:t xml:space="preserve"> </w:t>
      </w:r>
      <w:r w:rsidR="005761A5" w:rsidRPr="005761A5">
        <w:rPr>
          <w:rFonts w:cs="Arial"/>
          <w:rtl/>
        </w:rPr>
        <w:t>627</w:t>
      </w:r>
      <w:r w:rsidR="005761A5">
        <w:rPr>
          <w:rFonts w:cs="Arial" w:hint="cs"/>
          <w:rtl/>
        </w:rPr>
        <w:t>.</w:t>
      </w:r>
    </w:p>
  </w:footnote>
  <w:footnote w:id="21">
    <w:p w14:paraId="777A945D" w14:textId="77777777" w:rsidR="00B933FF" w:rsidRDefault="00B933FF" w:rsidP="00C63281">
      <w:pPr>
        <w:pStyle w:val="a4"/>
        <w:ind w:left="509" w:right="426"/>
        <w:rPr>
          <w:rtl/>
        </w:rPr>
      </w:pPr>
      <w:r>
        <w:rPr>
          <w:rStyle w:val="a5"/>
        </w:rPr>
        <w:footnoteRef/>
      </w:r>
      <w:r>
        <w:rPr>
          <w:rtl/>
        </w:rPr>
        <w:t xml:space="preserve"> </w:t>
      </w:r>
      <w:r>
        <w:rPr>
          <w:rFonts w:hint="cs"/>
          <w:rtl/>
        </w:rPr>
        <w:t>مجلة البحوث الإسلامية على هذا الرابط:</w:t>
      </w:r>
    </w:p>
    <w:p w14:paraId="349A9D5C" w14:textId="77777777" w:rsidR="00B933FF" w:rsidRDefault="00016ADE" w:rsidP="00C63281">
      <w:pPr>
        <w:pStyle w:val="a4"/>
        <w:ind w:left="509" w:right="426"/>
      </w:pPr>
      <w:hyperlink r:id="rId9" w:history="1">
        <w:r w:rsidR="00B933FF" w:rsidRPr="00E3555E">
          <w:rPr>
            <w:rStyle w:val="Hyperlink"/>
          </w:rPr>
          <w:t>http://www.alifta.net/Fatawa/FatawaChapters.aspx?languagename=ar&amp;View=Page&amp;PageID=3514&amp;PageNo=1&amp;BookID=2</w:t>
        </w:r>
      </w:hyperlink>
      <w:r w:rsidR="00B933FF">
        <w:rPr>
          <w:rFonts w:hint="cs"/>
          <w:rtl/>
        </w:rPr>
        <w:t xml:space="preserve"> .</w:t>
      </w:r>
    </w:p>
  </w:footnote>
  <w:footnote w:id="22">
    <w:p w14:paraId="2A93A9B7" w14:textId="77777777" w:rsidR="00302DCB" w:rsidRDefault="00302DCB" w:rsidP="00C63281">
      <w:pPr>
        <w:pStyle w:val="a4"/>
        <w:ind w:left="509" w:right="426"/>
      </w:pPr>
      <w:r>
        <w:rPr>
          <w:rStyle w:val="a5"/>
        </w:rPr>
        <w:footnoteRef/>
      </w:r>
      <w:r>
        <w:rPr>
          <w:rtl/>
        </w:rPr>
        <w:t xml:space="preserve"> </w:t>
      </w:r>
      <w:r>
        <w:rPr>
          <w:rFonts w:hint="cs"/>
          <w:rtl/>
        </w:rPr>
        <w:t xml:space="preserve">قرارات المجمع الفقهي الإسلامي بمكة المكرمة </w:t>
      </w:r>
      <w:r w:rsidR="00A04317">
        <w:rPr>
          <w:rFonts w:hint="cs"/>
          <w:rtl/>
        </w:rPr>
        <w:t>(الدورات من الأولى إلى السابعة عشرة) ص93.</w:t>
      </w:r>
    </w:p>
  </w:footnote>
  <w:footnote w:id="23">
    <w:p w14:paraId="7DE29C68" w14:textId="77777777" w:rsidR="008B5DF2" w:rsidRDefault="008B5DF2" w:rsidP="00C63281">
      <w:pPr>
        <w:pStyle w:val="a4"/>
        <w:ind w:left="509" w:right="426"/>
        <w:rPr>
          <w:rtl/>
        </w:rPr>
      </w:pPr>
      <w:r>
        <w:rPr>
          <w:rStyle w:val="a5"/>
        </w:rPr>
        <w:footnoteRef/>
      </w:r>
      <w:r>
        <w:rPr>
          <w:rtl/>
        </w:rPr>
        <w:t xml:space="preserve"> </w:t>
      </w:r>
      <w:r>
        <w:rPr>
          <w:rFonts w:cs="Arial"/>
          <w:rtl/>
        </w:rPr>
        <w:t>مجلة البحوث الإسلامية على هذا الرابط:</w:t>
      </w:r>
    </w:p>
    <w:p w14:paraId="79973432" w14:textId="77777777" w:rsidR="008B5DF2" w:rsidRDefault="00016ADE" w:rsidP="00C63281">
      <w:pPr>
        <w:pStyle w:val="a4"/>
        <w:ind w:left="509" w:right="426"/>
        <w:rPr>
          <w:rtl/>
        </w:rPr>
      </w:pPr>
      <w:hyperlink r:id="rId10" w:history="1">
        <w:r w:rsidR="003B5766" w:rsidRPr="005C6768">
          <w:rPr>
            <w:rStyle w:val="Hyperlink"/>
          </w:rPr>
          <w:t>http://www.alifta.net/Fatawa/FatawaChapters.aspx?languagename=ar&amp;View=Page&amp;PageID=3514&amp;PageNo=1&amp;BookID=2</w:t>
        </w:r>
      </w:hyperlink>
      <w:r w:rsidR="003B5766">
        <w:rPr>
          <w:rFonts w:cs="Arial" w:hint="cs"/>
          <w:rtl/>
        </w:rPr>
        <w:t xml:space="preserve"> .</w:t>
      </w:r>
    </w:p>
  </w:footnote>
  <w:footnote w:id="24">
    <w:p w14:paraId="38BA4A17" w14:textId="77777777" w:rsidR="003B5766" w:rsidRDefault="003B5766" w:rsidP="00C63281">
      <w:pPr>
        <w:pStyle w:val="a4"/>
        <w:ind w:left="509" w:right="426"/>
      </w:pPr>
      <w:r>
        <w:rPr>
          <w:rStyle w:val="a5"/>
        </w:rPr>
        <w:footnoteRef/>
      </w:r>
      <w:r>
        <w:rPr>
          <w:rtl/>
        </w:rPr>
        <w:t xml:space="preserve"> </w:t>
      </w:r>
      <w:r>
        <w:rPr>
          <w:rFonts w:hint="cs"/>
          <w:rtl/>
        </w:rPr>
        <w:t>المصدر السابق.</w:t>
      </w:r>
    </w:p>
  </w:footnote>
  <w:footnote w:id="25">
    <w:p w14:paraId="5DB92BCC" w14:textId="77777777" w:rsidR="005129AA" w:rsidRDefault="005129AA" w:rsidP="00C63281">
      <w:pPr>
        <w:pStyle w:val="a4"/>
        <w:ind w:left="509" w:right="426"/>
        <w:rPr>
          <w:rtl/>
        </w:rPr>
      </w:pPr>
      <w:r>
        <w:rPr>
          <w:rStyle w:val="a5"/>
        </w:rPr>
        <w:footnoteRef/>
      </w:r>
      <w:r>
        <w:rPr>
          <w:rtl/>
        </w:rPr>
        <w:t xml:space="preserve"> </w:t>
      </w:r>
      <w:r>
        <w:rPr>
          <w:rFonts w:hint="cs"/>
          <w:rtl/>
        </w:rPr>
        <w:t>موقع الرئاسة العامة للبحوث العلمية والإفتاء على هذا الرابط:</w:t>
      </w:r>
    </w:p>
    <w:p w14:paraId="23D209FA" w14:textId="77777777" w:rsidR="005129AA" w:rsidRDefault="00016ADE" w:rsidP="00C63281">
      <w:pPr>
        <w:pStyle w:val="a4"/>
        <w:ind w:left="509" w:right="426"/>
      </w:pPr>
      <w:hyperlink r:id="rId11" w:history="1">
        <w:r w:rsidR="005129AA" w:rsidRPr="007D2008">
          <w:rPr>
            <w:rStyle w:val="Hyperlink"/>
          </w:rPr>
          <w:t>http://www.alifta.net/Fatawa/fatawaChapters.aspx?languagename=ar&amp;View=Page&amp;PageID=456&amp;PageNo=1&amp;BookID=1</w:t>
        </w:r>
      </w:hyperlink>
      <w:r w:rsidR="005129AA">
        <w:rPr>
          <w:rFonts w:hint="cs"/>
          <w:rtl/>
        </w:rPr>
        <w:t xml:space="preserve"> </w:t>
      </w:r>
    </w:p>
  </w:footnote>
  <w:footnote w:id="26">
    <w:p w14:paraId="4BD57FA1" w14:textId="77777777" w:rsidR="000E3A6D" w:rsidRDefault="000E3A6D" w:rsidP="00C63281">
      <w:pPr>
        <w:pStyle w:val="a4"/>
        <w:ind w:left="509" w:right="426"/>
      </w:pPr>
      <w:r>
        <w:rPr>
          <w:rStyle w:val="a5"/>
        </w:rPr>
        <w:footnoteRef/>
      </w:r>
      <w:r>
        <w:rPr>
          <w:rtl/>
        </w:rPr>
        <w:t xml:space="preserve"> </w:t>
      </w:r>
      <w:r>
        <w:rPr>
          <w:rFonts w:hint="cs"/>
          <w:rtl/>
        </w:rPr>
        <w:t>نداء الريان في فقه الصوم وفضل رمضان سيد حسين العفاني 3/320-322.</w:t>
      </w:r>
    </w:p>
  </w:footnote>
  <w:footnote w:id="27">
    <w:p w14:paraId="588E2C16" w14:textId="77777777" w:rsidR="00B81430" w:rsidRDefault="00B81430" w:rsidP="00C63281">
      <w:pPr>
        <w:pStyle w:val="a4"/>
        <w:ind w:left="509" w:right="426"/>
        <w:rPr>
          <w:rtl/>
        </w:rPr>
      </w:pPr>
      <w:r>
        <w:rPr>
          <w:rStyle w:val="a5"/>
        </w:rPr>
        <w:footnoteRef/>
      </w:r>
      <w:r>
        <w:rPr>
          <w:rtl/>
        </w:rPr>
        <w:t xml:space="preserve"> </w:t>
      </w:r>
      <w:r>
        <w:rPr>
          <w:rFonts w:hint="cs"/>
          <w:rtl/>
        </w:rPr>
        <w:t>موقع دار الإفتاء المصرية على هذا الرابط:</w:t>
      </w:r>
    </w:p>
    <w:p w14:paraId="613E37B5" w14:textId="77777777" w:rsidR="00B81430" w:rsidRDefault="00016ADE" w:rsidP="00C63281">
      <w:pPr>
        <w:pStyle w:val="a4"/>
        <w:ind w:left="509" w:right="426"/>
      </w:pPr>
      <w:hyperlink r:id="rId12" w:history="1">
        <w:r w:rsidR="00B81430" w:rsidRPr="007D2008">
          <w:rPr>
            <w:rStyle w:val="Hyperlink"/>
          </w:rPr>
          <w:t>http://dar-alifta.org.eg/AR/ViewFatwa.aspx?ID=11311&amp;LangID=1&amp;MuftiType=0</w:t>
        </w:r>
      </w:hyperlink>
      <w:r w:rsidR="00B81430">
        <w:rPr>
          <w:rFonts w:hint="cs"/>
          <w:rtl/>
        </w:rPr>
        <w:t xml:space="preserve"> </w:t>
      </w:r>
    </w:p>
  </w:footnote>
  <w:footnote w:id="28">
    <w:p w14:paraId="2AEC144A" w14:textId="77777777" w:rsidR="0094407F" w:rsidRDefault="0094407F" w:rsidP="00C63281">
      <w:pPr>
        <w:pStyle w:val="a4"/>
        <w:ind w:left="509" w:right="426"/>
        <w:rPr>
          <w:rtl/>
        </w:rPr>
      </w:pPr>
      <w:r>
        <w:rPr>
          <w:rStyle w:val="a5"/>
        </w:rPr>
        <w:footnoteRef/>
      </w:r>
      <w:r>
        <w:rPr>
          <w:rtl/>
        </w:rPr>
        <w:t xml:space="preserve"> </w:t>
      </w:r>
      <w:r w:rsidRPr="0094407F">
        <w:rPr>
          <w:rFonts w:cs="Arial"/>
          <w:rtl/>
        </w:rPr>
        <w:t>موقع دار الإفتاء المصرية على هذا الرابط:</w:t>
      </w:r>
    </w:p>
    <w:p w14:paraId="3DD32630" w14:textId="77777777" w:rsidR="0094407F" w:rsidRDefault="00016ADE" w:rsidP="00C63281">
      <w:pPr>
        <w:pStyle w:val="a4"/>
        <w:ind w:left="509" w:right="426"/>
      </w:pPr>
      <w:hyperlink r:id="rId13" w:history="1">
        <w:r w:rsidR="0094407F" w:rsidRPr="007D2008">
          <w:rPr>
            <w:rStyle w:val="Hyperlink"/>
          </w:rPr>
          <w:t>http://dar-alifta.org.eg/AR/ViewFatwa.aspx?ID=11133&amp;LangID=1&amp;MuftiType=0</w:t>
        </w:r>
      </w:hyperlink>
      <w:r w:rsidR="0094407F">
        <w:rPr>
          <w:rFonts w:hint="cs"/>
          <w:rtl/>
        </w:rPr>
        <w:t xml:space="preserve"> </w:t>
      </w:r>
    </w:p>
  </w:footnote>
  <w:footnote w:id="29">
    <w:p w14:paraId="686CC7F7" w14:textId="77777777" w:rsidR="0094407F" w:rsidRDefault="0094407F" w:rsidP="00C63281">
      <w:pPr>
        <w:pStyle w:val="a4"/>
        <w:ind w:left="509" w:right="426"/>
      </w:pPr>
      <w:r>
        <w:rPr>
          <w:rStyle w:val="a5"/>
        </w:rPr>
        <w:footnoteRef/>
      </w:r>
      <w:r>
        <w:rPr>
          <w:rtl/>
        </w:rPr>
        <w:t xml:space="preserve"> </w:t>
      </w:r>
      <w:r>
        <w:rPr>
          <w:rFonts w:cs="Arial"/>
          <w:rtl/>
        </w:rPr>
        <w:t>العقل والفقه في الحديث النبوي ص 119 ـ 126</w:t>
      </w:r>
      <w:r>
        <w:rPr>
          <w:rFonts w:cs="Arial" w:hint="cs"/>
          <w:rtl/>
        </w:rPr>
        <w:t xml:space="preserve"> وقد تردد رحمه الله هل يعتبرون بمكة المكرمة أو بأقصى ما وصلت إليه </w:t>
      </w:r>
      <w:r>
        <w:rPr>
          <w:rFonts w:hint="cs"/>
          <w:rtl/>
        </w:rPr>
        <w:t xml:space="preserve">دولة الإسلام شمالا </w:t>
      </w:r>
      <w:proofErr w:type="gramStart"/>
      <w:r>
        <w:rPr>
          <w:rFonts w:hint="cs"/>
          <w:rtl/>
        </w:rPr>
        <w:t>وجنوبا .</w:t>
      </w:r>
      <w:proofErr w:type="gramEnd"/>
    </w:p>
  </w:footnote>
  <w:footnote w:id="30">
    <w:p w14:paraId="30404857" w14:textId="77777777" w:rsidR="005A124A" w:rsidRDefault="005A124A" w:rsidP="00C63281">
      <w:pPr>
        <w:pStyle w:val="a4"/>
        <w:ind w:left="509" w:right="426"/>
        <w:rPr>
          <w:rtl/>
        </w:rPr>
      </w:pPr>
      <w:r>
        <w:rPr>
          <w:rStyle w:val="a5"/>
        </w:rPr>
        <w:footnoteRef/>
      </w:r>
      <w:r>
        <w:rPr>
          <w:rtl/>
        </w:rPr>
        <w:t xml:space="preserve"> </w:t>
      </w:r>
      <w:r>
        <w:rPr>
          <w:rFonts w:hint="cs"/>
          <w:rtl/>
        </w:rPr>
        <w:t>موقع الرئاسة العامة للبحوث العلمية والإفتاء على هذا الرابط:</w:t>
      </w:r>
    </w:p>
    <w:p w14:paraId="2D2403E1" w14:textId="77777777" w:rsidR="005A124A" w:rsidRPr="005A124A" w:rsidRDefault="00016ADE" w:rsidP="00C63281">
      <w:pPr>
        <w:pStyle w:val="a4"/>
        <w:ind w:left="509" w:right="426"/>
        <w:rPr>
          <w:rtl/>
        </w:rPr>
      </w:pPr>
      <w:hyperlink r:id="rId14" w:history="1">
        <w:r w:rsidR="005A124A" w:rsidRPr="007D2008">
          <w:rPr>
            <w:rStyle w:val="Hyperlink"/>
          </w:rPr>
          <w:t>http://www.alifta.net/Fatawa/FatawaChapters.aspx?languagename=ar&amp;View=Page&amp;PageID=3514&amp;PageNo=1&amp;BookID=2</w:t>
        </w:r>
      </w:hyperlink>
      <w:r w:rsidR="005A124A">
        <w:rPr>
          <w:rFonts w:hint="cs"/>
          <w:rtl/>
        </w:rPr>
        <w:t xml:space="preserve"> .</w:t>
      </w:r>
    </w:p>
  </w:footnote>
  <w:footnote w:id="31">
    <w:p w14:paraId="59B59326" w14:textId="77777777" w:rsidR="00AD2BD7" w:rsidRDefault="00AD2BD7" w:rsidP="00C63281">
      <w:pPr>
        <w:pStyle w:val="a4"/>
        <w:ind w:left="509" w:right="426"/>
      </w:pPr>
      <w:r>
        <w:rPr>
          <w:rStyle w:val="a5"/>
        </w:rPr>
        <w:footnoteRef/>
      </w:r>
      <w:r>
        <w:rPr>
          <w:rtl/>
        </w:rPr>
        <w:t xml:space="preserve"> </w:t>
      </w:r>
      <w:r>
        <w:rPr>
          <w:rFonts w:hint="cs"/>
          <w:rtl/>
        </w:rPr>
        <w:t xml:space="preserve">صحيح </w:t>
      </w:r>
      <w:proofErr w:type="gramStart"/>
      <w:r>
        <w:rPr>
          <w:rFonts w:hint="cs"/>
          <w:rtl/>
        </w:rPr>
        <w:t>البخاري(</w:t>
      </w:r>
      <w:proofErr w:type="gramEnd"/>
      <w:r w:rsidRPr="00AD2BD7">
        <w:rPr>
          <w:rFonts w:cs="Arial"/>
          <w:rtl/>
        </w:rPr>
        <w:t>1954</w:t>
      </w:r>
      <w:r>
        <w:rPr>
          <w:rFonts w:cs="Arial" w:hint="cs"/>
          <w:rtl/>
        </w:rPr>
        <w:t>) صحيح مسلم(1100).</w:t>
      </w:r>
    </w:p>
  </w:footnote>
  <w:footnote w:id="32">
    <w:p w14:paraId="25DAEC6D" w14:textId="77777777" w:rsidR="00DC5B0B" w:rsidRDefault="00DC5B0B" w:rsidP="00C63281">
      <w:pPr>
        <w:pStyle w:val="a4"/>
        <w:ind w:left="509" w:right="426"/>
        <w:rPr>
          <w:rtl/>
        </w:rPr>
      </w:pPr>
      <w:r>
        <w:rPr>
          <w:rStyle w:val="a5"/>
        </w:rPr>
        <w:footnoteRef/>
      </w:r>
      <w:r>
        <w:rPr>
          <w:rtl/>
        </w:rPr>
        <w:t xml:space="preserve"> </w:t>
      </w:r>
      <w:r w:rsidRPr="00DC5B0B">
        <w:rPr>
          <w:rFonts w:cs="Arial"/>
          <w:rtl/>
        </w:rPr>
        <w:t>العقل والفقه في الحديث النبوي</w:t>
      </w:r>
      <w:r>
        <w:rPr>
          <w:rFonts w:cs="Arial" w:hint="cs"/>
          <w:rtl/>
        </w:rPr>
        <w:t xml:space="preserve"> للشيخ مصطفى الزرقاء </w:t>
      </w:r>
      <w:r w:rsidRPr="00DC5B0B">
        <w:rPr>
          <w:rFonts w:cs="Arial"/>
          <w:rtl/>
        </w:rPr>
        <w:t>ص 119 ـ 126.</w:t>
      </w:r>
    </w:p>
  </w:footnote>
  <w:footnote w:id="33">
    <w:p w14:paraId="5AACE059" w14:textId="77777777" w:rsidR="00DB59BE" w:rsidRDefault="00DB59BE" w:rsidP="00C63281">
      <w:pPr>
        <w:pStyle w:val="a4"/>
        <w:ind w:left="509" w:right="426"/>
        <w:rPr>
          <w:rtl/>
        </w:rPr>
      </w:pPr>
      <w:r>
        <w:rPr>
          <w:rStyle w:val="a5"/>
        </w:rPr>
        <w:footnoteRef/>
      </w:r>
      <w:r>
        <w:rPr>
          <w:rtl/>
        </w:rPr>
        <w:t xml:space="preserve"> </w:t>
      </w:r>
      <w:r w:rsidRPr="00DB59BE">
        <w:rPr>
          <w:rFonts w:cs="Arial"/>
          <w:rtl/>
        </w:rPr>
        <w:t>نداء الريان في فقه الصوم و</w:t>
      </w:r>
      <w:r>
        <w:rPr>
          <w:rFonts w:cs="Arial"/>
          <w:rtl/>
        </w:rPr>
        <w:t>فضل رمضان سيد حسين العفاني 3/32</w:t>
      </w:r>
      <w:r>
        <w:rPr>
          <w:rFonts w:cs="Arial" w:hint="cs"/>
          <w:rtl/>
        </w:rPr>
        <w:t>2.</w:t>
      </w:r>
    </w:p>
  </w:footnote>
  <w:footnote w:id="34">
    <w:p w14:paraId="35278C80" w14:textId="77777777" w:rsidR="00A26A7F" w:rsidRDefault="00A26A7F" w:rsidP="00C63281">
      <w:pPr>
        <w:pStyle w:val="a4"/>
        <w:ind w:left="509" w:right="426"/>
        <w:rPr>
          <w:rtl/>
        </w:rPr>
      </w:pPr>
      <w:r>
        <w:rPr>
          <w:rStyle w:val="a5"/>
        </w:rPr>
        <w:footnoteRef/>
      </w:r>
      <w:r>
        <w:rPr>
          <w:rtl/>
        </w:rPr>
        <w:t xml:space="preserve"> </w:t>
      </w:r>
      <w:r>
        <w:rPr>
          <w:rFonts w:hint="cs"/>
          <w:rtl/>
        </w:rPr>
        <w:t>من جواب للجنة الفتوى بدار الإفتاء المصرية على موقعها بهذا الرابط:</w:t>
      </w:r>
    </w:p>
    <w:p w14:paraId="4945DFFE" w14:textId="77777777" w:rsidR="00A26A7F" w:rsidRDefault="00016ADE" w:rsidP="00C63281">
      <w:pPr>
        <w:pStyle w:val="a4"/>
        <w:ind w:left="509" w:right="426"/>
        <w:rPr>
          <w:rtl/>
        </w:rPr>
      </w:pPr>
      <w:hyperlink r:id="rId15" w:history="1">
        <w:r w:rsidR="00A26A7F" w:rsidRPr="007D2008">
          <w:rPr>
            <w:rStyle w:val="Hyperlink"/>
          </w:rPr>
          <w:t>http://dar-alifta.org.eg/AR/ViewFatwa.aspx?ID=11311&amp;LangID=1&amp;MuftiType=0</w:t>
        </w:r>
      </w:hyperlink>
      <w:r w:rsidR="00A26A7F">
        <w:rPr>
          <w:rFonts w:hint="cs"/>
          <w:rtl/>
        </w:rPr>
        <w:t xml:space="preserve"> .</w:t>
      </w:r>
    </w:p>
    <w:p w14:paraId="18AEF6C8" w14:textId="77777777" w:rsidR="00A26A7F" w:rsidRDefault="00A26A7F" w:rsidP="00C63281">
      <w:pPr>
        <w:pStyle w:val="a4"/>
        <w:ind w:left="509" w:right="426"/>
        <w:rPr>
          <w:rtl/>
        </w:rPr>
      </w:pPr>
      <w:r>
        <w:rPr>
          <w:rFonts w:hint="cs"/>
          <w:rtl/>
        </w:rPr>
        <w:t>ومن جواب لسماحة مفتي مصر السابق الدكتور علي جمعة عن سؤال بهذا الشأن بنفس الموقع على هذا الرابط:</w:t>
      </w:r>
    </w:p>
    <w:p w14:paraId="0B3E1287" w14:textId="77777777" w:rsidR="00A26A7F" w:rsidRPr="00A26A7F" w:rsidRDefault="00016ADE" w:rsidP="00C63281">
      <w:pPr>
        <w:pStyle w:val="a4"/>
        <w:ind w:left="509" w:right="426"/>
        <w:rPr>
          <w:rtl/>
        </w:rPr>
      </w:pPr>
      <w:hyperlink r:id="rId16" w:history="1">
        <w:r w:rsidR="00A26A7F" w:rsidRPr="007D2008">
          <w:rPr>
            <w:rStyle w:val="Hyperlink"/>
          </w:rPr>
          <w:t>http://dar-alifta.org.eg/AR/ViewFatwa.aspx?ID=11133&amp;LangID=1&amp;MuftiType=0</w:t>
        </w:r>
      </w:hyperlink>
      <w:r w:rsidR="00A26A7F">
        <w:rPr>
          <w:rFonts w:hint="cs"/>
          <w:rtl/>
        </w:rPr>
        <w:t xml:space="preserve"> .</w:t>
      </w:r>
    </w:p>
  </w:footnote>
  <w:footnote w:id="35">
    <w:p w14:paraId="67597D89" w14:textId="77777777" w:rsidR="0041745D" w:rsidRDefault="0041745D" w:rsidP="00C63281">
      <w:pPr>
        <w:pStyle w:val="a4"/>
        <w:ind w:left="509" w:right="426"/>
        <w:rPr>
          <w:rtl/>
        </w:rPr>
      </w:pPr>
      <w:r>
        <w:rPr>
          <w:rStyle w:val="a5"/>
        </w:rPr>
        <w:footnoteRef/>
      </w:r>
      <w:r>
        <w:rPr>
          <w:rtl/>
        </w:rPr>
        <w:t xml:space="preserve"> </w:t>
      </w:r>
      <w:r w:rsidRPr="0041745D">
        <w:rPr>
          <w:rFonts w:cs="Arial"/>
          <w:rtl/>
        </w:rPr>
        <w:t>العقل والفقه في الحديث النبوي للشيخ مصطفى الزرقاء ص 119 ـ 126.</w:t>
      </w:r>
    </w:p>
  </w:footnote>
  <w:footnote w:id="36">
    <w:p w14:paraId="6F31EF52" w14:textId="77777777" w:rsidR="004432D7" w:rsidRDefault="004432D7" w:rsidP="00C63281">
      <w:pPr>
        <w:pStyle w:val="a4"/>
        <w:ind w:left="509" w:right="426"/>
        <w:rPr>
          <w:rtl/>
        </w:rPr>
      </w:pPr>
      <w:r>
        <w:rPr>
          <w:rStyle w:val="a5"/>
        </w:rPr>
        <w:footnoteRef/>
      </w:r>
      <w:r>
        <w:rPr>
          <w:rtl/>
        </w:rPr>
        <w:t xml:space="preserve"> </w:t>
      </w:r>
      <w:r>
        <w:rPr>
          <w:rFonts w:cs="Arial"/>
          <w:rtl/>
        </w:rPr>
        <w:t>العقل والفقه في الحديث النبوي</w:t>
      </w:r>
      <w:r>
        <w:rPr>
          <w:rFonts w:cs="Arial" w:hint="cs"/>
          <w:rtl/>
        </w:rPr>
        <w:t xml:space="preserve"> للشيخ مصطفى الزرقاء</w:t>
      </w:r>
      <w:r w:rsidRPr="004432D7">
        <w:rPr>
          <w:rFonts w:cs="Arial"/>
          <w:rtl/>
        </w:rPr>
        <w:t xml:space="preserve"> ص 119 ـ 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11DFD"/>
    <w:multiLevelType w:val="hybridMultilevel"/>
    <w:tmpl w:val="7EE6B508"/>
    <w:lvl w:ilvl="0" w:tplc="C1C649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E3"/>
    <w:rsid w:val="00000A08"/>
    <w:rsid w:val="00016ADE"/>
    <w:rsid w:val="0007177F"/>
    <w:rsid w:val="000E3A6D"/>
    <w:rsid w:val="0011202B"/>
    <w:rsid w:val="001163BF"/>
    <w:rsid w:val="001865D6"/>
    <w:rsid w:val="001C3B5D"/>
    <w:rsid w:val="001D6D33"/>
    <w:rsid w:val="00272BC8"/>
    <w:rsid w:val="002A4A8A"/>
    <w:rsid w:val="002A60A7"/>
    <w:rsid w:val="002C1F64"/>
    <w:rsid w:val="002C5942"/>
    <w:rsid w:val="002D795A"/>
    <w:rsid w:val="002F31B0"/>
    <w:rsid w:val="00302DCB"/>
    <w:rsid w:val="00351253"/>
    <w:rsid w:val="003B5766"/>
    <w:rsid w:val="003E311D"/>
    <w:rsid w:val="003E5746"/>
    <w:rsid w:val="003F2F0C"/>
    <w:rsid w:val="004052E4"/>
    <w:rsid w:val="0041745D"/>
    <w:rsid w:val="00434056"/>
    <w:rsid w:val="004432D7"/>
    <w:rsid w:val="00475A12"/>
    <w:rsid w:val="00476AFE"/>
    <w:rsid w:val="00484D97"/>
    <w:rsid w:val="004916D4"/>
    <w:rsid w:val="004A5B9E"/>
    <w:rsid w:val="004D3DA9"/>
    <w:rsid w:val="004D68EB"/>
    <w:rsid w:val="004F107E"/>
    <w:rsid w:val="00500BE7"/>
    <w:rsid w:val="00505421"/>
    <w:rsid w:val="005129AA"/>
    <w:rsid w:val="005141D5"/>
    <w:rsid w:val="005273DC"/>
    <w:rsid w:val="005279AB"/>
    <w:rsid w:val="00565C84"/>
    <w:rsid w:val="00573207"/>
    <w:rsid w:val="005761A5"/>
    <w:rsid w:val="00595CD6"/>
    <w:rsid w:val="005A124A"/>
    <w:rsid w:val="005B0B9F"/>
    <w:rsid w:val="005B5607"/>
    <w:rsid w:val="005D7DD0"/>
    <w:rsid w:val="00641097"/>
    <w:rsid w:val="00650BF4"/>
    <w:rsid w:val="006B1CE7"/>
    <w:rsid w:val="006F2E75"/>
    <w:rsid w:val="006F4EA2"/>
    <w:rsid w:val="00716229"/>
    <w:rsid w:val="0073006E"/>
    <w:rsid w:val="0076327B"/>
    <w:rsid w:val="00777DC5"/>
    <w:rsid w:val="007A017A"/>
    <w:rsid w:val="008411CE"/>
    <w:rsid w:val="00841779"/>
    <w:rsid w:val="00845ECD"/>
    <w:rsid w:val="00850C59"/>
    <w:rsid w:val="008B5DF2"/>
    <w:rsid w:val="00927962"/>
    <w:rsid w:val="00940577"/>
    <w:rsid w:val="0094407F"/>
    <w:rsid w:val="00987EA8"/>
    <w:rsid w:val="009A4BE3"/>
    <w:rsid w:val="009C0CC2"/>
    <w:rsid w:val="009C7848"/>
    <w:rsid w:val="009D3F07"/>
    <w:rsid w:val="00A04317"/>
    <w:rsid w:val="00A17058"/>
    <w:rsid w:val="00A21AA9"/>
    <w:rsid w:val="00A26A7F"/>
    <w:rsid w:val="00A347EC"/>
    <w:rsid w:val="00A42447"/>
    <w:rsid w:val="00A73084"/>
    <w:rsid w:val="00A92B89"/>
    <w:rsid w:val="00AA29C7"/>
    <w:rsid w:val="00AD2BD7"/>
    <w:rsid w:val="00AE05AF"/>
    <w:rsid w:val="00B26DC7"/>
    <w:rsid w:val="00B43DBF"/>
    <w:rsid w:val="00B51F48"/>
    <w:rsid w:val="00B81430"/>
    <w:rsid w:val="00B933FF"/>
    <w:rsid w:val="00B93619"/>
    <w:rsid w:val="00BC5444"/>
    <w:rsid w:val="00BD6687"/>
    <w:rsid w:val="00C119EB"/>
    <w:rsid w:val="00C17F4B"/>
    <w:rsid w:val="00C5278F"/>
    <w:rsid w:val="00C62549"/>
    <w:rsid w:val="00C63281"/>
    <w:rsid w:val="00C81842"/>
    <w:rsid w:val="00C8757D"/>
    <w:rsid w:val="00C92F76"/>
    <w:rsid w:val="00CA6F33"/>
    <w:rsid w:val="00D05C70"/>
    <w:rsid w:val="00D53B26"/>
    <w:rsid w:val="00DB59BE"/>
    <w:rsid w:val="00DB5EF5"/>
    <w:rsid w:val="00DC5B0B"/>
    <w:rsid w:val="00DD1FB6"/>
    <w:rsid w:val="00DE7FCF"/>
    <w:rsid w:val="00E132AD"/>
    <w:rsid w:val="00E16094"/>
    <w:rsid w:val="00E34C3B"/>
    <w:rsid w:val="00E706FC"/>
    <w:rsid w:val="00E84D4B"/>
    <w:rsid w:val="00EE49B8"/>
    <w:rsid w:val="00F20678"/>
    <w:rsid w:val="00FC3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D5D5"/>
  <w15:docId w15:val="{F4A02018-EE57-475D-A570-C0BA730C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F76"/>
    <w:pPr>
      <w:ind w:left="720"/>
      <w:contextualSpacing/>
    </w:pPr>
  </w:style>
  <w:style w:type="paragraph" w:styleId="a4">
    <w:name w:val="footnote text"/>
    <w:basedOn w:val="a"/>
    <w:link w:val="Char"/>
    <w:uiPriority w:val="99"/>
    <w:semiHidden/>
    <w:unhideWhenUsed/>
    <w:rsid w:val="00AE05AF"/>
    <w:pPr>
      <w:spacing w:after="0" w:line="240" w:lineRule="auto"/>
    </w:pPr>
    <w:rPr>
      <w:sz w:val="20"/>
      <w:szCs w:val="20"/>
    </w:rPr>
  </w:style>
  <w:style w:type="character" w:customStyle="1" w:styleId="Char">
    <w:name w:val="نص حاشية سفلية Char"/>
    <w:basedOn w:val="a0"/>
    <w:link w:val="a4"/>
    <w:uiPriority w:val="99"/>
    <w:semiHidden/>
    <w:rsid w:val="00AE05AF"/>
    <w:rPr>
      <w:sz w:val="20"/>
      <w:szCs w:val="20"/>
    </w:rPr>
  </w:style>
  <w:style w:type="character" w:styleId="a5">
    <w:name w:val="footnote reference"/>
    <w:basedOn w:val="a0"/>
    <w:uiPriority w:val="99"/>
    <w:semiHidden/>
    <w:unhideWhenUsed/>
    <w:rsid w:val="00AE05AF"/>
    <w:rPr>
      <w:vertAlign w:val="superscript"/>
    </w:rPr>
  </w:style>
  <w:style w:type="character" w:styleId="Hyperlink">
    <w:name w:val="Hyperlink"/>
    <w:basedOn w:val="a0"/>
    <w:uiPriority w:val="99"/>
    <w:unhideWhenUsed/>
    <w:rsid w:val="00AE05AF"/>
    <w:rPr>
      <w:color w:val="0000FF" w:themeColor="hyperlink"/>
      <w:u w:val="single"/>
    </w:rPr>
  </w:style>
  <w:style w:type="paragraph" w:styleId="a6">
    <w:name w:val="header"/>
    <w:basedOn w:val="a"/>
    <w:link w:val="Char0"/>
    <w:uiPriority w:val="99"/>
    <w:unhideWhenUsed/>
    <w:rsid w:val="00BD6687"/>
    <w:pPr>
      <w:tabs>
        <w:tab w:val="center" w:pos="4153"/>
        <w:tab w:val="right" w:pos="8306"/>
      </w:tabs>
      <w:spacing w:after="0" w:line="240" w:lineRule="auto"/>
    </w:pPr>
  </w:style>
  <w:style w:type="character" w:customStyle="1" w:styleId="Char0">
    <w:name w:val="رأس الصفحة Char"/>
    <w:basedOn w:val="a0"/>
    <w:link w:val="a6"/>
    <w:uiPriority w:val="99"/>
    <w:rsid w:val="00BD6687"/>
  </w:style>
  <w:style w:type="paragraph" w:styleId="a7">
    <w:name w:val="footer"/>
    <w:basedOn w:val="a"/>
    <w:link w:val="Char1"/>
    <w:uiPriority w:val="99"/>
    <w:unhideWhenUsed/>
    <w:rsid w:val="00BD6687"/>
    <w:pPr>
      <w:tabs>
        <w:tab w:val="center" w:pos="4153"/>
        <w:tab w:val="right" w:pos="8306"/>
      </w:tabs>
      <w:spacing w:after="0" w:line="240" w:lineRule="auto"/>
    </w:pPr>
  </w:style>
  <w:style w:type="character" w:customStyle="1" w:styleId="Char1">
    <w:name w:val="تذييل الصفحة Char"/>
    <w:basedOn w:val="a0"/>
    <w:link w:val="a7"/>
    <w:uiPriority w:val="99"/>
    <w:rsid w:val="00BD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4233">
      <w:bodyDiv w:val="1"/>
      <w:marLeft w:val="0"/>
      <w:marRight w:val="0"/>
      <w:marTop w:val="0"/>
      <w:marBottom w:val="0"/>
      <w:divBdr>
        <w:top w:val="none" w:sz="0" w:space="0" w:color="auto"/>
        <w:left w:val="none" w:sz="0" w:space="0" w:color="auto"/>
        <w:bottom w:val="none" w:sz="0" w:space="0" w:color="auto"/>
        <w:right w:val="none" w:sz="0" w:space="0" w:color="auto"/>
      </w:divBdr>
    </w:div>
    <w:div w:id="939753404">
      <w:bodyDiv w:val="1"/>
      <w:marLeft w:val="0"/>
      <w:marRight w:val="0"/>
      <w:marTop w:val="0"/>
      <w:marBottom w:val="0"/>
      <w:divBdr>
        <w:top w:val="none" w:sz="0" w:space="0" w:color="auto"/>
        <w:left w:val="none" w:sz="0" w:space="0" w:color="auto"/>
        <w:bottom w:val="none" w:sz="0" w:space="0" w:color="auto"/>
        <w:right w:val="none" w:sz="0" w:space="0" w:color="auto"/>
      </w:divBdr>
    </w:div>
    <w:div w:id="1168983539">
      <w:bodyDiv w:val="1"/>
      <w:marLeft w:val="0"/>
      <w:marRight w:val="0"/>
      <w:marTop w:val="0"/>
      <w:marBottom w:val="0"/>
      <w:divBdr>
        <w:top w:val="none" w:sz="0" w:space="0" w:color="auto"/>
        <w:left w:val="none" w:sz="0" w:space="0" w:color="auto"/>
        <w:bottom w:val="none" w:sz="0" w:space="0" w:color="auto"/>
        <w:right w:val="none" w:sz="0" w:space="0" w:color="auto"/>
      </w:divBdr>
    </w:div>
    <w:div w:id="1249732399">
      <w:bodyDiv w:val="1"/>
      <w:marLeft w:val="0"/>
      <w:marRight w:val="0"/>
      <w:marTop w:val="0"/>
      <w:marBottom w:val="0"/>
      <w:divBdr>
        <w:top w:val="none" w:sz="0" w:space="0" w:color="auto"/>
        <w:left w:val="none" w:sz="0" w:space="0" w:color="auto"/>
        <w:bottom w:val="none" w:sz="0" w:space="0" w:color="auto"/>
        <w:right w:val="none" w:sz="0" w:space="0" w:color="auto"/>
      </w:divBdr>
    </w:div>
    <w:div w:id="1842501618">
      <w:bodyDiv w:val="1"/>
      <w:marLeft w:val="0"/>
      <w:marRight w:val="0"/>
      <w:marTop w:val="0"/>
      <w:marBottom w:val="0"/>
      <w:divBdr>
        <w:top w:val="none" w:sz="0" w:space="0" w:color="auto"/>
        <w:left w:val="none" w:sz="0" w:space="0" w:color="auto"/>
        <w:bottom w:val="none" w:sz="0" w:space="0" w:color="auto"/>
        <w:right w:val="none" w:sz="0" w:space="0" w:color="auto"/>
      </w:divBdr>
    </w:div>
    <w:div w:id="20311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atwa.islamonline.net/4393" TargetMode="External"/><Relationship Id="rId13" Type="http://schemas.openxmlformats.org/officeDocument/2006/relationships/hyperlink" Target="http://dar-alifta.org.eg/AR/ViewFatwa.aspx?ID=11133&amp;LangID=1&amp;MuftiType=0" TargetMode="External"/><Relationship Id="rId3" Type="http://schemas.openxmlformats.org/officeDocument/2006/relationships/hyperlink" Target="https://www.okaz.com.sa/article/1549561" TargetMode="External"/><Relationship Id="rId7" Type="http://schemas.openxmlformats.org/officeDocument/2006/relationships/hyperlink" Target="http://dar-alifta.org.eg/AR/ViewFatwa.aspx?ID=11311&amp;LangID=1&amp;MuftiType=0" TargetMode="External"/><Relationship Id="rId12" Type="http://schemas.openxmlformats.org/officeDocument/2006/relationships/hyperlink" Target="http://dar-alifta.org.eg/AR/ViewFatwa.aspx?ID=11311&amp;LangID=1&amp;MuftiType=0" TargetMode="External"/><Relationship Id="rId2" Type="http://schemas.openxmlformats.org/officeDocument/2006/relationships/hyperlink" Target="https://raseef22.com/life/2017/05/24/%D8%A3%D8%B7%D9%88%D9%84-%D9%88%D8%A3%D9%82%D8%B5%D8%B1-%D8%B3%D8%A7%D8%B9%D8%A7%D8%AA-%D8%A7%D9%84%D8%B5%D9%88%D9%85-%D9%87%D8%B0%D8%A7-%D8%A7%D9%84%D8%B9%D8%A7%D9%85/" TargetMode="External"/><Relationship Id="rId16" Type="http://schemas.openxmlformats.org/officeDocument/2006/relationships/hyperlink" Target="http://dar-alifta.org.eg/AR/ViewFatwa.aspx?ID=11133&amp;LangID=1&amp;MuftiType=0" TargetMode="External"/><Relationship Id="rId1" Type="http://schemas.openxmlformats.org/officeDocument/2006/relationships/hyperlink" Target="https://www.skynewsarabia.com/varieties/952195-%D8%A7%D9%94%D8%B7%D9%88%D9%84-%D8%B3%D8%A7%D8%B9%D8%A7%D8%AA-%D8%A7%D9%84%D8%B5%D9%8A%D8%A7%D9%85-%D8%A7%D9%84%D8%B9%D8%A7%D9%84%D9%85-%D8%A7%D9%94%D8%B1%D9%82%D8%A7%D9%85-%D8%BA%D8%B1%D9%8A%D8%A8%D8%A9" TargetMode="External"/><Relationship Id="rId6" Type="http://schemas.openxmlformats.org/officeDocument/2006/relationships/hyperlink" Target="http://dar-alifta.org.eg/AR/ViewFatwa.aspx?ID=11133&amp;LangID=1&amp;MuftiType=0" TargetMode="External"/><Relationship Id="rId11" Type="http://schemas.openxmlformats.org/officeDocument/2006/relationships/hyperlink" Target="http://www.alifta.net/Fatawa/fatawaChapters.aspx?languagename=ar&amp;View=Page&amp;PageID=456&amp;PageNo=1&amp;BookID=1" TargetMode="External"/><Relationship Id="rId5" Type="http://schemas.openxmlformats.org/officeDocument/2006/relationships/hyperlink" Target="https://binbaz.org.sa/fatwas/12038/%D9%83%D9%8A%D9%81%D9%8A%D8%A9-%D8%A7%D9%85%D8%B3%D8%A7%D9%83-%D9%88%D8%A7%D9%81%D8%B7%D8%A7%D8%B1-%D9%85%D9%86-%D9%8A%D8%B7%D9%88%D9%84-%D9%86%D9%87%D8%A7%D8%B1%D9%87%D9%85" TargetMode="External"/><Relationship Id="rId15" Type="http://schemas.openxmlformats.org/officeDocument/2006/relationships/hyperlink" Target="http://dar-alifta.org.eg/AR/ViewFatwa.aspx?ID=11311&amp;LangID=1&amp;MuftiType=0" TargetMode="External"/><Relationship Id="rId10" Type="http://schemas.openxmlformats.org/officeDocument/2006/relationships/hyperlink" Target="http://www.alifta.net/Fatawa/FatawaChapters.aspx?languagename=ar&amp;View=Page&amp;PageID=3514&amp;PageNo=1&amp;BookID=2" TargetMode="External"/><Relationship Id="rId4" Type="http://schemas.openxmlformats.org/officeDocument/2006/relationships/hyperlink" Target="http://www.alifta.net/Fatawa/FatawaDetails.aspx?languagename=ar&amp;View=Page&amp;PageID=457&amp;PageNo=1&amp;BookID=1" TargetMode="External"/><Relationship Id="rId9" Type="http://schemas.openxmlformats.org/officeDocument/2006/relationships/hyperlink" Target="http://www.alifta.net/Fatawa/FatawaChapters.aspx?languagename=ar&amp;View=Page&amp;PageID=3514&amp;PageNo=1&amp;BookID=2" TargetMode="External"/><Relationship Id="rId14" Type="http://schemas.openxmlformats.org/officeDocument/2006/relationships/hyperlink" Target="http://www.alifta.net/Fatawa/FatawaChapters.aspx?languagename=ar&amp;View=Page&amp;PageID=3514&amp;PageNo=1&amp;BookID=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38F0-2B07-45A7-9719-E7386C35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3746</Words>
  <Characters>21357</Characters>
  <Application>Microsoft Office Word</Application>
  <DocSecurity>0</DocSecurity>
  <Lines>177</Lines>
  <Paragraphs>50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abuhamza alenizi</cp:lastModifiedBy>
  <cp:revision>2</cp:revision>
  <cp:lastPrinted>2019-05-06T15:20:00Z</cp:lastPrinted>
  <dcterms:created xsi:type="dcterms:W3CDTF">2019-05-06T15:20:00Z</dcterms:created>
  <dcterms:modified xsi:type="dcterms:W3CDTF">2019-05-06T15:20:00Z</dcterms:modified>
</cp:coreProperties>
</file>