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832" w:rsidRPr="00842832" w:rsidRDefault="00842832" w:rsidP="00842832">
      <w:pPr>
        <w:bidi/>
        <w:jc w:val="cente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خطبة </w:t>
      </w:r>
      <w:r w:rsidRPr="00842832">
        <w:rPr>
          <w:rFonts w:ascii="Traditional Arabic" w:hAnsi="Traditional Arabic" w:cs="Traditional Arabic" w:hint="cs"/>
          <w:b/>
          <w:bCs/>
          <w:sz w:val="32"/>
          <w:szCs w:val="32"/>
          <w:rtl/>
        </w:rPr>
        <w:t>نواقض الإسلام</w:t>
      </w:r>
    </w:p>
    <w:p w:rsidR="00842832" w:rsidRPr="00842832" w:rsidRDefault="00842832" w:rsidP="00D818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842832">
        <w:rPr>
          <w:rFonts w:ascii="Traditional Arabic" w:hAnsi="Traditional Arabic" w:cs="Traditional Arabic"/>
          <w:sz w:val="32"/>
          <w:szCs w:val="32"/>
          <w:rtl/>
        </w:rPr>
        <w:t>اعلم أيها المسلم أن الله سبحانه أوجب على جميع العباد الدخول في الإسلام، والتمسك به وال</w:t>
      </w:r>
      <w:r>
        <w:rPr>
          <w:rFonts w:ascii="Traditional Arabic" w:hAnsi="Traditional Arabic" w:cs="Traditional Arabic"/>
          <w:sz w:val="32"/>
          <w:szCs w:val="32"/>
          <w:rtl/>
        </w:rPr>
        <w:t>حذر مما يخالفه، وبعث نبيه محمد</w:t>
      </w:r>
      <w:r>
        <w:rPr>
          <w:rFonts w:ascii="Traditional Arabic" w:hAnsi="Traditional Arabic" w:cs="Traditional Arabic" w:hint="cs"/>
          <w:sz w:val="32"/>
          <w:szCs w:val="32"/>
          <w:rtl/>
        </w:rPr>
        <w:t>ً</w:t>
      </w:r>
      <w:r>
        <w:rPr>
          <w:rFonts w:ascii="Traditional Arabic" w:hAnsi="Traditional Arabic" w:cs="Traditional Arabic"/>
          <w:sz w:val="32"/>
          <w:szCs w:val="32"/>
          <w:rtl/>
        </w:rPr>
        <w:t>ا</w:t>
      </w:r>
      <w:r w:rsidRPr="0084283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صلى الله عليه وسلم</w:t>
      </w:r>
      <w:r w:rsidRPr="00842832">
        <w:rPr>
          <w:rFonts w:ascii="Traditional Arabic" w:hAnsi="Traditional Arabic" w:cs="Traditional Arabic"/>
          <w:sz w:val="32"/>
          <w:szCs w:val="32"/>
          <w:rtl/>
        </w:rPr>
        <w:t xml:space="preserve"> للدعوة إلى ذلك، وأخبر عز وجل أن من اتبعه فقد اهتدى، ومن أعرض عنه فقد ضل، وحذر في آيات كثيرات من أسباب الردة، وسائر أنواع الشر</w:t>
      </w:r>
      <w:r w:rsidRPr="00842832">
        <w:rPr>
          <w:rFonts w:ascii="Traditional Arabic" w:hAnsi="Traditional Arabic" w:cs="Traditional Arabic" w:hint="eastAsia"/>
          <w:sz w:val="32"/>
          <w:szCs w:val="32"/>
          <w:rtl/>
        </w:rPr>
        <w:t>ك</w:t>
      </w:r>
      <w:r w:rsidRPr="00842832">
        <w:rPr>
          <w:rFonts w:ascii="Traditional Arabic" w:hAnsi="Traditional Arabic" w:cs="Traditional Arabic"/>
          <w:sz w:val="32"/>
          <w:szCs w:val="32"/>
          <w:rtl/>
        </w:rPr>
        <w:t xml:space="preserve"> والكفر، وذكر العلماء رحمهم الله في باب حكم المرتد أن المسلم قد يرتد عن دينه بأنواع كثيرة من النواقض التي تحل دمه وماله ويكون بها خارج</w:t>
      </w:r>
      <w:r w:rsidR="00D818FB">
        <w:rPr>
          <w:rFonts w:ascii="Traditional Arabic" w:hAnsi="Traditional Arabic" w:cs="Traditional Arabic" w:hint="cs"/>
          <w:sz w:val="32"/>
          <w:szCs w:val="32"/>
          <w:rtl/>
        </w:rPr>
        <w:t>ً</w:t>
      </w:r>
      <w:r w:rsidRPr="00842832">
        <w:rPr>
          <w:rFonts w:ascii="Traditional Arabic" w:hAnsi="Traditional Arabic" w:cs="Traditional Arabic"/>
          <w:sz w:val="32"/>
          <w:szCs w:val="32"/>
          <w:rtl/>
        </w:rPr>
        <w:t>ا من الإسلام، و</w:t>
      </w:r>
      <w:r w:rsidR="00D818FB">
        <w:rPr>
          <w:rFonts w:ascii="Traditional Arabic" w:hAnsi="Traditional Arabic" w:cs="Traditional Arabic" w:hint="cs"/>
          <w:sz w:val="32"/>
          <w:szCs w:val="32"/>
          <w:rtl/>
        </w:rPr>
        <w:t>منها:</w:t>
      </w:r>
    </w:p>
    <w:p w:rsidR="00842832" w:rsidRPr="00842832" w:rsidRDefault="00D818FB" w:rsidP="004D592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42832" w:rsidRPr="00842832">
        <w:rPr>
          <w:rFonts w:ascii="Traditional Arabic" w:hAnsi="Traditional Arabic" w:cs="Traditional Arabic"/>
          <w:sz w:val="32"/>
          <w:szCs w:val="32"/>
          <w:rtl/>
        </w:rPr>
        <w:t>الشرك في عبادة الله</w:t>
      </w:r>
      <w:r w:rsidR="004D5920">
        <w:rPr>
          <w:rFonts w:ascii="Traditional Arabic" w:hAnsi="Traditional Arabic" w:cs="Traditional Arabic" w:hint="cs"/>
          <w:sz w:val="32"/>
          <w:szCs w:val="32"/>
          <w:rtl/>
        </w:rPr>
        <w:t xml:space="preserve"> وحده لا شريك له</w:t>
      </w:r>
      <w:r w:rsidR="00842832" w:rsidRPr="00842832">
        <w:rPr>
          <w:rFonts w:ascii="Traditional Arabic" w:hAnsi="Traditional Arabic" w:cs="Traditional Arabic"/>
          <w:sz w:val="32"/>
          <w:szCs w:val="32"/>
          <w:rtl/>
        </w:rPr>
        <w:t xml:space="preserve">، قال الله تعالى: </w:t>
      </w:r>
      <w:r>
        <w:rPr>
          <w:rFonts w:ascii="Traditional Arabic" w:hAnsi="Traditional Arabic" w:cs="Traditional Arabic"/>
          <w:sz w:val="32"/>
          <w:szCs w:val="32"/>
          <w:rtl/>
        </w:rPr>
        <w:t>﴿</w:t>
      </w:r>
      <w:r w:rsidR="00842832" w:rsidRPr="00D818FB">
        <w:rPr>
          <w:rFonts w:ascii="Traditional Arabic" w:hAnsi="Traditional Arabic" w:cs="Traditional Arabic"/>
          <w:b/>
          <w:bCs/>
          <w:sz w:val="32"/>
          <w:szCs w:val="32"/>
          <w:rtl/>
        </w:rPr>
        <w:t>إِنَّ اللَّهَ لَا يَغْفِرُ أَنْ يُشْرَكَ بِهِ وَيَغْفِرُ مَا دُونَ ذَلِكَ لِمَنْ يَشَاءُ</w:t>
      </w:r>
      <w:r>
        <w:rPr>
          <w:rFonts w:ascii="Traditional Arabic" w:hAnsi="Traditional Arabic" w:cs="Traditional Arabic"/>
          <w:b/>
          <w:bCs/>
          <w:sz w:val="32"/>
          <w:szCs w:val="32"/>
          <w:rtl/>
        </w:rPr>
        <w:t>﴾</w:t>
      </w:r>
      <w:r w:rsidR="00842832" w:rsidRPr="00842832">
        <w:rPr>
          <w:rFonts w:ascii="Traditional Arabic" w:hAnsi="Traditional Arabic" w:cs="Traditional Arabic"/>
          <w:sz w:val="32"/>
          <w:szCs w:val="32"/>
          <w:rtl/>
        </w:rPr>
        <w:t xml:space="preserve"> </w:t>
      </w:r>
      <w:r w:rsidR="00842832" w:rsidRPr="00842832">
        <w:rPr>
          <w:rFonts w:ascii="Traditional Arabic" w:hAnsi="Traditional Arabic" w:cs="Traditional Arabic"/>
          <w:sz w:val="24"/>
          <w:szCs w:val="24"/>
          <w:rtl/>
        </w:rPr>
        <w:t>[النساء:48]</w:t>
      </w:r>
      <w:r>
        <w:rPr>
          <w:rFonts w:ascii="Traditional Arabic" w:hAnsi="Traditional Arabic" w:cs="Traditional Arabic" w:hint="cs"/>
          <w:sz w:val="24"/>
          <w:szCs w:val="24"/>
          <w:rtl/>
        </w:rPr>
        <w:t>،</w:t>
      </w:r>
      <w:r w:rsidR="00842832" w:rsidRPr="00842832">
        <w:rPr>
          <w:rFonts w:ascii="Traditional Arabic" w:hAnsi="Traditional Arabic" w:cs="Traditional Arabic"/>
          <w:sz w:val="32"/>
          <w:szCs w:val="32"/>
          <w:rtl/>
        </w:rPr>
        <w:t xml:space="preserve"> وقال تعالى: </w:t>
      </w:r>
      <w:r>
        <w:rPr>
          <w:rFonts w:ascii="Traditional Arabic" w:hAnsi="Traditional Arabic" w:cs="Traditional Arabic"/>
          <w:sz w:val="32"/>
          <w:szCs w:val="32"/>
          <w:rtl/>
        </w:rPr>
        <w:t>﴿</w:t>
      </w:r>
      <w:r w:rsidR="00842832" w:rsidRPr="00D818FB">
        <w:rPr>
          <w:rFonts w:ascii="Traditional Arabic" w:hAnsi="Traditional Arabic" w:cs="Traditional Arabic"/>
          <w:b/>
          <w:bCs/>
          <w:sz w:val="32"/>
          <w:szCs w:val="32"/>
          <w:rtl/>
        </w:rPr>
        <w:t>إِنَّهُ مَنْ يُشْرِكْ بِاللَّهِ فَقَدْ حَرَّمَ اللَّهُ عَلَيْهِ الْجَنَّةَ وَمَأ</w:t>
      </w:r>
      <w:r w:rsidR="00842832" w:rsidRPr="00D818FB">
        <w:rPr>
          <w:rFonts w:ascii="Traditional Arabic" w:hAnsi="Traditional Arabic" w:cs="Traditional Arabic" w:hint="eastAsia"/>
          <w:b/>
          <w:bCs/>
          <w:sz w:val="32"/>
          <w:szCs w:val="32"/>
          <w:rtl/>
        </w:rPr>
        <w:t>ْوَاهُ</w:t>
      </w:r>
      <w:r w:rsidR="00842832" w:rsidRPr="00D818FB">
        <w:rPr>
          <w:rFonts w:ascii="Traditional Arabic" w:hAnsi="Traditional Arabic" w:cs="Traditional Arabic"/>
          <w:b/>
          <w:bCs/>
          <w:sz w:val="32"/>
          <w:szCs w:val="32"/>
          <w:rtl/>
        </w:rPr>
        <w:t xml:space="preserve"> النَّارُ وَمَا لِلظَّالِمِينَ مِنْ أَنْصَارٍ</w:t>
      </w:r>
      <w:r>
        <w:rPr>
          <w:rFonts w:ascii="Traditional Arabic" w:hAnsi="Traditional Arabic" w:cs="Traditional Arabic"/>
          <w:b/>
          <w:bCs/>
          <w:sz w:val="32"/>
          <w:szCs w:val="32"/>
          <w:rtl/>
        </w:rPr>
        <w:t>﴾</w:t>
      </w:r>
      <w:r w:rsidR="00842832" w:rsidRPr="00842832">
        <w:rPr>
          <w:rFonts w:ascii="Traditional Arabic" w:hAnsi="Traditional Arabic" w:cs="Traditional Arabic"/>
          <w:sz w:val="32"/>
          <w:szCs w:val="32"/>
          <w:rtl/>
        </w:rPr>
        <w:t xml:space="preserve"> </w:t>
      </w:r>
      <w:r w:rsidR="00842832" w:rsidRPr="00842832">
        <w:rPr>
          <w:rFonts w:ascii="Traditional Arabic" w:hAnsi="Traditional Arabic" w:cs="Traditional Arabic"/>
          <w:sz w:val="24"/>
          <w:szCs w:val="24"/>
          <w:rtl/>
        </w:rPr>
        <w:t>[المائدة:72]</w:t>
      </w:r>
      <w:r>
        <w:rPr>
          <w:rFonts w:ascii="Traditional Arabic" w:hAnsi="Traditional Arabic" w:cs="Traditional Arabic" w:hint="cs"/>
          <w:sz w:val="24"/>
          <w:szCs w:val="24"/>
          <w:rtl/>
        </w:rPr>
        <w:t>،</w:t>
      </w:r>
      <w:r w:rsidR="00842832" w:rsidRPr="00842832">
        <w:rPr>
          <w:rFonts w:ascii="Traditional Arabic" w:hAnsi="Traditional Arabic" w:cs="Traditional Arabic"/>
          <w:sz w:val="32"/>
          <w:szCs w:val="32"/>
          <w:rtl/>
        </w:rPr>
        <w:t xml:space="preserve"> و</w:t>
      </w:r>
      <w:r w:rsidR="004D5920">
        <w:rPr>
          <w:rFonts w:ascii="Traditional Arabic" w:hAnsi="Traditional Arabic" w:cs="Traditional Arabic" w:hint="cs"/>
          <w:sz w:val="32"/>
          <w:szCs w:val="32"/>
          <w:rtl/>
        </w:rPr>
        <w:t xml:space="preserve">من ذلك </w:t>
      </w:r>
      <w:r w:rsidR="00842832" w:rsidRPr="00842832">
        <w:rPr>
          <w:rFonts w:ascii="Traditional Arabic" w:hAnsi="Traditional Arabic" w:cs="Traditional Arabic"/>
          <w:sz w:val="32"/>
          <w:szCs w:val="32"/>
          <w:rtl/>
        </w:rPr>
        <w:t xml:space="preserve">الذبح </w:t>
      </w:r>
      <w:r w:rsidR="004D5920">
        <w:rPr>
          <w:rFonts w:ascii="Traditional Arabic" w:hAnsi="Traditional Arabic" w:cs="Traditional Arabic" w:hint="cs"/>
          <w:sz w:val="32"/>
          <w:szCs w:val="32"/>
          <w:rtl/>
        </w:rPr>
        <w:t>لغير الله.</w:t>
      </w:r>
    </w:p>
    <w:p w:rsidR="00842832" w:rsidRPr="00842832" w:rsidRDefault="00D818FB" w:rsidP="00D70260">
      <w:pPr>
        <w:bidi/>
        <w:ind w:left="90"/>
        <w:jc w:val="both"/>
        <w:rPr>
          <w:rFonts w:ascii="Traditional Arabic" w:hAnsi="Traditional Arabic" w:cs="Traditional Arabic"/>
          <w:sz w:val="32"/>
          <w:szCs w:val="32"/>
          <w:rtl/>
        </w:rPr>
      </w:pPr>
      <w:r>
        <w:rPr>
          <w:rFonts w:ascii="Traditional Arabic" w:hAnsi="Traditional Arabic" w:cs="Traditional Arabic" w:hint="cs"/>
          <w:b/>
          <w:bCs/>
          <w:sz w:val="32"/>
          <w:szCs w:val="32"/>
          <w:rtl/>
        </w:rPr>
        <w:t>ومن نواقض الإسلام يا عباد الله</w:t>
      </w:r>
      <w:r w:rsidR="00842832" w:rsidRPr="00842832">
        <w:rPr>
          <w:rFonts w:ascii="Traditional Arabic" w:hAnsi="Traditional Arabic" w:cs="Traditional Arabic"/>
          <w:b/>
          <w:bCs/>
          <w:sz w:val="32"/>
          <w:szCs w:val="32"/>
          <w:rtl/>
        </w:rPr>
        <w:t>:</w:t>
      </w:r>
      <w:r w:rsidR="00842832" w:rsidRPr="00842832">
        <w:rPr>
          <w:rFonts w:ascii="Traditional Arabic" w:hAnsi="Traditional Arabic" w:cs="Traditional Arabic"/>
          <w:sz w:val="32"/>
          <w:szCs w:val="32"/>
          <w:rtl/>
        </w:rPr>
        <w:t xml:space="preserve"> من جعل بينه وبين الله وسائط يدعوهم ويسألهم الشفاعة ويتوكل عليهم فقد كفر إجماع</w:t>
      </w:r>
      <w:r w:rsidR="004D5920">
        <w:rPr>
          <w:rFonts w:ascii="Traditional Arabic" w:hAnsi="Traditional Arabic" w:cs="Traditional Arabic" w:hint="cs"/>
          <w:sz w:val="32"/>
          <w:szCs w:val="32"/>
          <w:rtl/>
        </w:rPr>
        <w:t>ً</w:t>
      </w:r>
      <w:r w:rsidR="00842832" w:rsidRPr="00842832">
        <w:rPr>
          <w:rFonts w:ascii="Traditional Arabic" w:hAnsi="Traditional Arabic" w:cs="Traditional Arabic"/>
          <w:sz w:val="32"/>
          <w:szCs w:val="32"/>
          <w:rtl/>
        </w:rPr>
        <w:t>ا</w:t>
      </w:r>
      <w:r w:rsidR="00842832" w:rsidRPr="00842832">
        <w:rPr>
          <w:rFonts w:ascii="Traditional Arabic" w:hAnsi="Traditional Arabic" w:cs="Traditional Arabic"/>
          <w:sz w:val="32"/>
          <w:szCs w:val="32"/>
        </w:rPr>
        <w:t>.</w:t>
      </w:r>
    </w:p>
    <w:p w:rsidR="00842832" w:rsidRPr="00842832" w:rsidRDefault="004D5920" w:rsidP="00842832">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ومنها</w:t>
      </w:r>
      <w:r w:rsidR="00842832" w:rsidRPr="00842832">
        <w:rPr>
          <w:rFonts w:ascii="Traditional Arabic" w:hAnsi="Traditional Arabic" w:cs="Traditional Arabic"/>
          <w:b/>
          <w:bCs/>
          <w:sz w:val="32"/>
          <w:szCs w:val="32"/>
          <w:rtl/>
        </w:rPr>
        <w:t>:</w:t>
      </w:r>
      <w:r w:rsidR="00842832" w:rsidRPr="00842832">
        <w:rPr>
          <w:rFonts w:ascii="Traditional Arabic" w:hAnsi="Traditional Arabic" w:cs="Traditional Arabic"/>
          <w:sz w:val="32"/>
          <w:szCs w:val="32"/>
          <w:rtl/>
        </w:rPr>
        <w:t xml:space="preserve"> من لم يكفر المشركين أو شك في كفرهم أو صحح مذهبهم كفر</w:t>
      </w:r>
      <w:r w:rsidR="006C5DA1">
        <w:rPr>
          <w:rFonts w:ascii="Traditional Arabic" w:hAnsi="Traditional Arabic" w:cs="Traditional Arabic" w:hint="cs"/>
          <w:sz w:val="32"/>
          <w:szCs w:val="32"/>
          <w:rtl/>
        </w:rPr>
        <w:t>، فما بالكم بمن يطلب البركة من كافر وهو مسلم نعوذ بالله من الردة بعد أن أنعم علينا تعالى بالإسلام.</w:t>
      </w:r>
      <w:bookmarkStart w:id="0" w:name="_GoBack"/>
      <w:bookmarkEnd w:id="0"/>
    </w:p>
    <w:p w:rsidR="00842832" w:rsidRDefault="004D5920" w:rsidP="004D5920">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ومنها</w:t>
      </w:r>
      <w:r w:rsidR="00842832" w:rsidRPr="00842832">
        <w:rPr>
          <w:rFonts w:ascii="Traditional Arabic" w:hAnsi="Traditional Arabic" w:cs="Traditional Arabic"/>
          <w:b/>
          <w:bCs/>
          <w:sz w:val="32"/>
          <w:szCs w:val="32"/>
          <w:rtl/>
        </w:rPr>
        <w:t>:</w:t>
      </w:r>
      <w:r w:rsidR="00842832" w:rsidRPr="00842832">
        <w:rPr>
          <w:rFonts w:ascii="Traditional Arabic" w:hAnsi="Traditional Arabic" w:cs="Traditional Arabic"/>
          <w:sz w:val="32"/>
          <w:szCs w:val="32"/>
          <w:rtl/>
        </w:rPr>
        <w:t xml:space="preserve"> من اعتقد أن هدي غير النبي </w:t>
      </w:r>
      <w:r w:rsidR="00D818FB">
        <w:rPr>
          <w:rFonts w:ascii="Traditional Arabic" w:hAnsi="Traditional Arabic" w:cs="Traditional Arabic" w:hint="cs"/>
          <w:sz w:val="32"/>
          <w:szCs w:val="32"/>
          <w:rtl/>
        </w:rPr>
        <w:t>صلى الله عليه وسلم</w:t>
      </w:r>
      <w:r w:rsidR="00842832" w:rsidRPr="00842832">
        <w:rPr>
          <w:rFonts w:ascii="Traditional Arabic" w:hAnsi="Traditional Arabic" w:cs="Traditional Arabic"/>
          <w:sz w:val="32"/>
          <w:szCs w:val="32"/>
          <w:rtl/>
        </w:rPr>
        <w:t xml:space="preserve"> أكمل من هديه، أو أن حكم غيره أحسن من حكمه، كالذين يفضلون حكم الطواغيت على حكمه، فهو كافر</w:t>
      </w:r>
      <w:r w:rsidR="00842832" w:rsidRPr="00842832">
        <w:rPr>
          <w:rFonts w:ascii="Traditional Arabic" w:hAnsi="Traditional Arabic" w:cs="Traditional Arabic"/>
          <w:sz w:val="32"/>
          <w:szCs w:val="32"/>
        </w:rPr>
        <w:t>.</w:t>
      </w:r>
    </w:p>
    <w:p w:rsidR="00842832" w:rsidRPr="00842832" w:rsidRDefault="00842832" w:rsidP="0084283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842832">
        <w:rPr>
          <w:rFonts w:ascii="Traditional Arabic" w:hAnsi="Traditional Arabic" w:cs="Traditional Arabic" w:hint="eastAsia"/>
          <w:sz w:val="32"/>
          <w:szCs w:val="32"/>
          <w:rtl/>
        </w:rPr>
        <w:t>ويدخل</w:t>
      </w:r>
      <w:r w:rsidRPr="00842832">
        <w:rPr>
          <w:rFonts w:ascii="Traditional Arabic" w:hAnsi="Traditional Arabic" w:cs="Traditional Arabic"/>
          <w:sz w:val="32"/>
          <w:szCs w:val="32"/>
          <w:rtl/>
        </w:rPr>
        <w:t xml:space="preserve"> في </w:t>
      </w:r>
      <w:r>
        <w:rPr>
          <w:rFonts w:ascii="Traditional Arabic" w:hAnsi="Traditional Arabic" w:cs="Traditional Arabic" w:hint="cs"/>
          <w:sz w:val="32"/>
          <w:szCs w:val="32"/>
          <w:rtl/>
        </w:rPr>
        <w:t>هذا</w:t>
      </w:r>
      <w:r w:rsidRPr="00842832">
        <w:rPr>
          <w:rFonts w:ascii="Traditional Arabic" w:hAnsi="Traditional Arabic" w:cs="Traditional Arabic"/>
          <w:sz w:val="32"/>
          <w:szCs w:val="32"/>
          <w:rtl/>
        </w:rPr>
        <w:t>: من اعتقد أن الأنظمة والقوانين التي يسنها الناس أفضل من شريعة الإسلام أو أنها مساوية لها، أو أنه يجوز التحاكم إليها، ولو اعتقد أن الحكم بالشريعة أفضل أو أن نظام الإسلام لا يصلح تطبيقه في</w:t>
      </w:r>
      <w:r w:rsidR="004D5920">
        <w:rPr>
          <w:rFonts w:ascii="Traditional Arabic" w:hAnsi="Traditional Arabic" w:cs="Traditional Arabic"/>
          <w:sz w:val="32"/>
          <w:szCs w:val="32"/>
          <w:rtl/>
        </w:rPr>
        <w:t xml:space="preserve"> القرن العشرين، أو أنه كان سبب</w:t>
      </w:r>
      <w:r w:rsidR="004D5920">
        <w:rPr>
          <w:rFonts w:ascii="Traditional Arabic" w:hAnsi="Traditional Arabic" w:cs="Traditional Arabic" w:hint="cs"/>
          <w:sz w:val="32"/>
          <w:szCs w:val="32"/>
          <w:rtl/>
        </w:rPr>
        <w:t>ً</w:t>
      </w:r>
      <w:r w:rsidR="004D5920">
        <w:rPr>
          <w:rFonts w:ascii="Traditional Arabic" w:hAnsi="Traditional Arabic" w:cs="Traditional Arabic"/>
          <w:sz w:val="32"/>
          <w:szCs w:val="32"/>
          <w:rtl/>
        </w:rPr>
        <w:t>ا</w:t>
      </w:r>
      <w:r w:rsidRPr="00842832">
        <w:rPr>
          <w:rFonts w:ascii="Traditional Arabic" w:hAnsi="Traditional Arabic" w:cs="Traditional Arabic"/>
          <w:sz w:val="32"/>
          <w:szCs w:val="32"/>
          <w:rtl/>
        </w:rPr>
        <w:t xml:space="preserve"> في تخلف المسلمي</w:t>
      </w:r>
      <w:r w:rsidRPr="00842832">
        <w:rPr>
          <w:rFonts w:ascii="Traditional Arabic" w:hAnsi="Traditional Arabic" w:cs="Traditional Arabic" w:hint="eastAsia"/>
          <w:sz w:val="32"/>
          <w:szCs w:val="32"/>
          <w:rtl/>
        </w:rPr>
        <w:t>ن،</w:t>
      </w:r>
      <w:r w:rsidRPr="00842832">
        <w:rPr>
          <w:rFonts w:ascii="Traditional Arabic" w:hAnsi="Traditional Arabic" w:cs="Traditional Arabic"/>
          <w:sz w:val="32"/>
          <w:szCs w:val="32"/>
          <w:rtl/>
        </w:rPr>
        <w:t xml:space="preserve"> أو أنه يحصر في علاقة المرء بربه دون أن يتدخل في شئون الحياة الأخرى</w:t>
      </w:r>
      <w:r w:rsidRPr="00842832">
        <w:rPr>
          <w:rFonts w:ascii="Traditional Arabic" w:hAnsi="Traditional Arabic" w:cs="Traditional Arabic"/>
          <w:sz w:val="32"/>
          <w:szCs w:val="32"/>
        </w:rPr>
        <w:t>.</w:t>
      </w:r>
    </w:p>
    <w:p w:rsidR="00842832" w:rsidRPr="00842832" w:rsidRDefault="00842832" w:rsidP="0084283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842832">
        <w:rPr>
          <w:rFonts w:ascii="Traditional Arabic" w:hAnsi="Traditional Arabic" w:cs="Traditional Arabic" w:hint="eastAsia"/>
          <w:sz w:val="32"/>
          <w:szCs w:val="32"/>
          <w:rtl/>
        </w:rPr>
        <w:t>ويدخل</w:t>
      </w:r>
      <w:r w:rsidRPr="00842832">
        <w:rPr>
          <w:rFonts w:ascii="Traditional Arabic" w:hAnsi="Traditional Arabic" w:cs="Traditional Arabic"/>
          <w:sz w:val="32"/>
          <w:szCs w:val="32"/>
          <w:rtl/>
        </w:rPr>
        <w:t xml:space="preserve"> </w:t>
      </w:r>
      <w:r w:rsidR="004D5920">
        <w:rPr>
          <w:rFonts w:ascii="Traditional Arabic" w:hAnsi="Traditional Arabic" w:cs="Traditional Arabic" w:hint="cs"/>
          <w:sz w:val="32"/>
          <w:szCs w:val="32"/>
          <w:rtl/>
        </w:rPr>
        <w:t xml:space="preserve">في هذا </w:t>
      </w:r>
      <w:r>
        <w:rPr>
          <w:rFonts w:ascii="Traditional Arabic" w:hAnsi="Traditional Arabic" w:cs="Traditional Arabic" w:hint="cs"/>
          <w:sz w:val="32"/>
          <w:szCs w:val="32"/>
          <w:rtl/>
        </w:rPr>
        <w:t>كذلك</w:t>
      </w:r>
      <w:r w:rsidRPr="00842832">
        <w:rPr>
          <w:rFonts w:ascii="Traditional Arabic" w:hAnsi="Traditional Arabic" w:cs="Traditional Arabic"/>
          <w:sz w:val="32"/>
          <w:szCs w:val="32"/>
          <w:rtl/>
        </w:rPr>
        <w:t xml:space="preserve">: من يرى أن إنفاذ حكم الله في قطع يد السارق، أو رجم الزاني المحصن لا يناسب </w:t>
      </w:r>
      <w:r w:rsidR="004D5920">
        <w:rPr>
          <w:rFonts w:ascii="Traditional Arabic" w:hAnsi="Traditional Arabic" w:cs="Traditional Arabic"/>
          <w:sz w:val="32"/>
          <w:szCs w:val="32"/>
          <w:rtl/>
        </w:rPr>
        <w:t>العصر الحاضر، ويدخل في ذلك أيض</w:t>
      </w:r>
      <w:r w:rsidR="004D5920">
        <w:rPr>
          <w:rFonts w:ascii="Traditional Arabic" w:hAnsi="Traditional Arabic" w:cs="Traditional Arabic" w:hint="cs"/>
          <w:sz w:val="32"/>
          <w:szCs w:val="32"/>
          <w:rtl/>
        </w:rPr>
        <w:t>ً</w:t>
      </w:r>
      <w:r w:rsidR="004D5920">
        <w:rPr>
          <w:rFonts w:ascii="Traditional Arabic" w:hAnsi="Traditional Arabic" w:cs="Traditional Arabic"/>
          <w:sz w:val="32"/>
          <w:szCs w:val="32"/>
          <w:rtl/>
        </w:rPr>
        <w:t>ا</w:t>
      </w:r>
      <w:r w:rsidRPr="00842832">
        <w:rPr>
          <w:rFonts w:ascii="Traditional Arabic" w:hAnsi="Traditional Arabic" w:cs="Traditional Arabic"/>
          <w:sz w:val="32"/>
          <w:szCs w:val="32"/>
          <w:rtl/>
        </w:rPr>
        <w:t xml:space="preserve"> كل من اعتقد أنه يجوز الحكم بغير شريعة الله في المعاملات أو الحدود أو غيرهما، وإن لم يعتقد أن ذلك أفضل من حكم الشريعة؛ لأنه بذلك يكون</w:t>
      </w:r>
      <w:r w:rsidR="00DC7B8A">
        <w:rPr>
          <w:rFonts w:ascii="Traditional Arabic" w:hAnsi="Traditional Arabic" w:cs="Traditional Arabic"/>
          <w:sz w:val="32"/>
          <w:szCs w:val="32"/>
          <w:rtl/>
        </w:rPr>
        <w:t xml:space="preserve"> قد استباح ما حرمه الله إجماع</w:t>
      </w:r>
      <w:r w:rsidR="00DC7B8A">
        <w:rPr>
          <w:rFonts w:ascii="Traditional Arabic" w:hAnsi="Traditional Arabic" w:cs="Traditional Arabic" w:hint="cs"/>
          <w:sz w:val="32"/>
          <w:szCs w:val="32"/>
          <w:rtl/>
        </w:rPr>
        <w:t>ً</w:t>
      </w:r>
      <w:r w:rsidR="00DC7B8A">
        <w:rPr>
          <w:rFonts w:ascii="Traditional Arabic" w:hAnsi="Traditional Arabic" w:cs="Traditional Arabic"/>
          <w:sz w:val="32"/>
          <w:szCs w:val="32"/>
          <w:rtl/>
        </w:rPr>
        <w:t>ا</w:t>
      </w:r>
      <w:r w:rsidRPr="00842832">
        <w:rPr>
          <w:rFonts w:ascii="Traditional Arabic" w:hAnsi="Traditional Arabic" w:cs="Traditional Arabic"/>
          <w:sz w:val="32"/>
          <w:szCs w:val="32"/>
          <w:rtl/>
        </w:rPr>
        <w:t>، وكل من استباح ما حرم الله مما هو معلوم من الدين بالضرورة، كالزنا والخمر والربا والحكم بغير شريعة الله فهو كافر بإجماع المسلمين</w:t>
      </w:r>
      <w:r w:rsidRPr="00842832">
        <w:rPr>
          <w:rFonts w:ascii="Traditional Arabic" w:hAnsi="Traditional Arabic" w:cs="Traditional Arabic"/>
          <w:sz w:val="32"/>
          <w:szCs w:val="32"/>
        </w:rPr>
        <w:t>.</w:t>
      </w:r>
    </w:p>
    <w:p w:rsidR="00842832" w:rsidRPr="00842832" w:rsidRDefault="005C584E" w:rsidP="00842832">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ومن نواقض الإسلام يا عباد الله</w:t>
      </w:r>
      <w:r w:rsidR="00842832" w:rsidRPr="00842832">
        <w:rPr>
          <w:rFonts w:ascii="Traditional Arabic" w:hAnsi="Traditional Arabic" w:cs="Traditional Arabic"/>
          <w:b/>
          <w:bCs/>
          <w:sz w:val="32"/>
          <w:szCs w:val="32"/>
          <w:rtl/>
        </w:rPr>
        <w:t>:</w:t>
      </w:r>
      <w:r>
        <w:rPr>
          <w:rFonts w:ascii="Traditional Arabic" w:hAnsi="Traditional Arabic" w:cs="Traditional Arabic"/>
          <w:sz w:val="32"/>
          <w:szCs w:val="32"/>
          <w:rtl/>
        </w:rPr>
        <w:t xml:space="preserve"> من أبغض شيئ</w:t>
      </w:r>
      <w:r>
        <w:rPr>
          <w:rFonts w:ascii="Traditional Arabic" w:hAnsi="Traditional Arabic" w:cs="Traditional Arabic" w:hint="cs"/>
          <w:sz w:val="32"/>
          <w:szCs w:val="32"/>
          <w:rtl/>
        </w:rPr>
        <w:t>ً</w:t>
      </w:r>
      <w:r>
        <w:rPr>
          <w:rFonts w:ascii="Traditional Arabic" w:hAnsi="Traditional Arabic" w:cs="Traditional Arabic"/>
          <w:sz w:val="32"/>
          <w:szCs w:val="32"/>
          <w:rtl/>
        </w:rPr>
        <w:t>ا</w:t>
      </w:r>
      <w:r w:rsidR="00842832" w:rsidRPr="00842832">
        <w:rPr>
          <w:rFonts w:ascii="Traditional Arabic" w:hAnsi="Traditional Arabic" w:cs="Traditional Arabic"/>
          <w:sz w:val="32"/>
          <w:szCs w:val="32"/>
          <w:rtl/>
        </w:rPr>
        <w:t xml:space="preserve"> مما جاء به الرسول </w:t>
      </w:r>
      <w:r w:rsidR="00842832">
        <w:rPr>
          <w:rFonts w:ascii="Traditional Arabic" w:hAnsi="Traditional Arabic" w:cs="Traditional Arabic" w:hint="cs"/>
          <w:sz w:val="32"/>
          <w:szCs w:val="32"/>
          <w:rtl/>
        </w:rPr>
        <w:t>صلى الله عليه وسلم</w:t>
      </w:r>
      <w:r w:rsidR="00842832" w:rsidRPr="00842832">
        <w:rPr>
          <w:rFonts w:ascii="Traditional Arabic" w:hAnsi="Traditional Arabic" w:cs="Traditional Arabic"/>
          <w:sz w:val="32"/>
          <w:szCs w:val="32"/>
          <w:rtl/>
        </w:rPr>
        <w:t xml:space="preserve"> ولو عمل به فقد كفر؛ لقوله تعالى: </w:t>
      </w:r>
      <w:r>
        <w:rPr>
          <w:rFonts w:ascii="Traditional Arabic" w:hAnsi="Traditional Arabic" w:cs="Traditional Arabic"/>
          <w:sz w:val="32"/>
          <w:szCs w:val="32"/>
          <w:rtl/>
        </w:rPr>
        <w:t>﴿</w:t>
      </w:r>
      <w:r w:rsidR="00842832" w:rsidRPr="005C584E">
        <w:rPr>
          <w:rFonts w:ascii="Traditional Arabic" w:hAnsi="Traditional Arabic" w:cs="Traditional Arabic"/>
          <w:b/>
          <w:bCs/>
          <w:sz w:val="32"/>
          <w:szCs w:val="32"/>
          <w:rtl/>
        </w:rPr>
        <w:t>ذَلِكَ بِأَنَّهُمْ كَرِهُوا مَا أَنْزَلَ اللَّهُ فَأَحْبَطَ أَعْمَالَهُمْ</w:t>
      </w:r>
      <w:r>
        <w:rPr>
          <w:rFonts w:ascii="Traditional Arabic" w:hAnsi="Traditional Arabic" w:cs="Traditional Arabic"/>
          <w:b/>
          <w:bCs/>
          <w:sz w:val="32"/>
          <w:szCs w:val="32"/>
          <w:rtl/>
        </w:rPr>
        <w:t>﴾</w:t>
      </w:r>
      <w:r w:rsidR="00842832" w:rsidRPr="00842832">
        <w:rPr>
          <w:rFonts w:ascii="Traditional Arabic" w:hAnsi="Traditional Arabic" w:cs="Traditional Arabic"/>
          <w:sz w:val="32"/>
          <w:szCs w:val="32"/>
          <w:rtl/>
        </w:rPr>
        <w:t xml:space="preserve"> </w:t>
      </w:r>
      <w:r w:rsidR="00842832" w:rsidRPr="005C584E">
        <w:rPr>
          <w:rFonts w:ascii="Traditional Arabic" w:hAnsi="Traditional Arabic" w:cs="Traditional Arabic"/>
          <w:sz w:val="24"/>
          <w:szCs w:val="24"/>
          <w:rtl/>
        </w:rPr>
        <w:t>[محمد:9]</w:t>
      </w:r>
      <w:r>
        <w:rPr>
          <w:rFonts w:ascii="Traditional Arabic" w:hAnsi="Traditional Arabic" w:cs="Traditional Arabic" w:hint="cs"/>
          <w:sz w:val="24"/>
          <w:szCs w:val="24"/>
          <w:rtl/>
        </w:rPr>
        <w:t>.</w:t>
      </w:r>
    </w:p>
    <w:p w:rsidR="00842832" w:rsidRPr="00842832" w:rsidRDefault="008E7503" w:rsidP="00842832">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ومن نواقض الإسلام</w:t>
      </w:r>
      <w:r w:rsidR="00842832" w:rsidRPr="00842832">
        <w:rPr>
          <w:rFonts w:ascii="Traditional Arabic" w:hAnsi="Traditional Arabic" w:cs="Traditional Arabic"/>
          <w:b/>
          <w:bCs/>
          <w:sz w:val="32"/>
          <w:szCs w:val="32"/>
          <w:rtl/>
        </w:rPr>
        <w:t>:</w:t>
      </w:r>
      <w:r w:rsidR="00842832" w:rsidRPr="00842832">
        <w:rPr>
          <w:rFonts w:ascii="Traditional Arabic" w:hAnsi="Traditional Arabic" w:cs="Traditional Arabic"/>
          <w:sz w:val="32"/>
          <w:szCs w:val="32"/>
          <w:rtl/>
        </w:rPr>
        <w:t xml:space="preserve"> من استهزأ بشيء من دين الرسول</w:t>
      </w:r>
      <w:r w:rsidR="00842832" w:rsidRPr="00842832">
        <w:rPr>
          <w:rFonts w:ascii="Traditional Arabic" w:hAnsi="Traditional Arabic" w:cs="Traditional Arabic" w:hint="cs"/>
          <w:sz w:val="32"/>
          <w:szCs w:val="32"/>
          <w:rtl/>
        </w:rPr>
        <w:t xml:space="preserve"> </w:t>
      </w:r>
      <w:r w:rsidR="00842832">
        <w:rPr>
          <w:rFonts w:ascii="Traditional Arabic" w:hAnsi="Traditional Arabic" w:cs="Traditional Arabic" w:hint="cs"/>
          <w:sz w:val="32"/>
          <w:szCs w:val="32"/>
          <w:rtl/>
        </w:rPr>
        <w:t>صلى الله عليه وسلم</w:t>
      </w:r>
      <w:r w:rsidR="00842832" w:rsidRPr="00842832">
        <w:rPr>
          <w:rFonts w:ascii="Traditional Arabic" w:hAnsi="Traditional Arabic" w:cs="Traditional Arabic"/>
          <w:sz w:val="32"/>
          <w:szCs w:val="32"/>
          <w:rtl/>
        </w:rPr>
        <w:t xml:space="preserve"> أو ثوابه أو عقابه كفر، والدليل قوله تعالى: </w:t>
      </w:r>
      <w:r w:rsidR="00842832">
        <w:rPr>
          <w:rFonts w:ascii="Traditional Arabic" w:hAnsi="Traditional Arabic" w:cs="Traditional Arabic"/>
          <w:sz w:val="32"/>
          <w:szCs w:val="32"/>
          <w:rtl/>
        </w:rPr>
        <w:t>﴿</w:t>
      </w:r>
      <w:r w:rsidR="00842832" w:rsidRPr="00842832">
        <w:rPr>
          <w:rFonts w:ascii="Traditional Arabic" w:hAnsi="Traditional Arabic" w:cs="Traditional Arabic"/>
          <w:b/>
          <w:bCs/>
          <w:sz w:val="32"/>
          <w:szCs w:val="32"/>
          <w:rtl/>
        </w:rPr>
        <w:t>قُلْ أَبِاللَّهِ وَآيَاتِهِ وَرَسُولِهِ كُنْتُمْ تَس</w:t>
      </w:r>
      <w:r w:rsidR="00842832" w:rsidRPr="00842832">
        <w:rPr>
          <w:rFonts w:ascii="Traditional Arabic" w:hAnsi="Traditional Arabic" w:cs="Traditional Arabic"/>
          <w:b/>
          <w:bCs/>
          <w:sz w:val="32"/>
          <w:szCs w:val="32"/>
          <w:rtl/>
        </w:rPr>
        <w:t>ْتَهْزِئُونَ</w:t>
      </w:r>
      <w:r w:rsidR="00842832" w:rsidRPr="00842832">
        <w:rPr>
          <w:rFonts w:ascii="Traditional Arabic" w:hAnsi="Traditional Arabic" w:cs="Traditional Arabic"/>
          <w:sz w:val="32"/>
          <w:szCs w:val="32"/>
          <w:rtl/>
        </w:rPr>
        <w:t xml:space="preserve"> ۝ </w:t>
      </w:r>
      <w:r w:rsidR="00842832" w:rsidRPr="00842832">
        <w:rPr>
          <w:rFonts w:ascii="Traditional Arabic" w:hAnsi="Traditional Arabic" w:cs="Traditional Arabic"/>
          <w:b/>
          <w:bCs/>
          <w:sz w:val="32"/>
          <w:szCs w:val="32"/>
          <w:rtl/>
        </w:rPr>
        <w:t>لَا تَعْتَذِرُوا قَدْ كَفَرْتُمْ بَعْدَ إِيمَانِكُمْ</w:t>
      </w:r>
      <w:r w:rsidR="00842832">
        <w:rPr>
          <w:rFonts w:ascii="Traditional Arabic" w:hAnsi="Traditional Arabic" w:cs="Traditional Arabic"/>
          <w:sz w:val="32"/>
          <w:szCs w:val="32"/>
          <w:rtl/>
        </w:rPr>
        <w:t>﴾</w:t>
      </w:r>
      <w:r w:rsidR="00842832" w:rsidRPr="00842832">
        <w:rPr>
          <w:rFonts w:ascii="Traditional Arabic" w:hAnsi="Traditional Arabic" w:cs="Traditional Arabic"/>
          <w:sz w:val="32"/>
          <w:szCs w:val="32"/>
          <w:rtl/>
        </w:rPr>
        <w:t xml:space="preserve"> </w:t>
      </w:r>
      <w:r w:rsidR="00842832" w:rsidRPr="00842832">
        <w:rPr>
          <w:rFonts w:ascii="Traditional Arabic" w:hAnsi="Traditional Arabic" w:cs="Traditional Arabic"/>
          <w:sz w:val="24"/>
          <w:szCs w:val="24"/>
          <w:rtl/>
        </w:rPr>
        <w:t>[التوبة:65، 66]</w:t>
      </w:r>
      <w:r w:rsidR="00842832" w:rsidRPr="00842832">
        <w:rPr>
          <w:rFonts w:ascii="Traditional Arabic" w:hAnsi="Traditional Arabic" w:cs="Traditional Arabic" w:hint="cs"/>
          <w:sz w:val="24"/>
          <w:szCs w:val="24"/>
          <w:rtl/>
        </w:rPr>
        <w:t>.</w:t>
      </w:r>
    </w:p>
    <w:p w:rsidR="00842832" w:rsidRPr="00842832" w:rsidRDefault="008E7503" w:rsidP="00842832">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ومن نواقض الإسلام</w:t>
      </w:r>
      <w:r w:rsidR="00842832" w:rsidRPr="00842832">
        <w:rPr>
          <w:rFonts w:ascii="Traditional Arabic" w:hAnsi="Traditional Arabic" w:cs="Traditional Arabic"/>
          <w:b/>
          <w:bCs/>
          <w:sz w:val="32"/>
          <w:szCs w:val="32"/>
          <w:rtl/>
        </w:rPr>
        <w:t>:</w:t>
      </w:r>
      <w:r w:rsidR="00842832" w:rsidRPr="00842832">
        <w:rPr>
          <w:rFonts w:ascii="Traditional Arabic" w:hAnsi="Traditional Arabic" w:cs="Traditional Arabic"/>
          <w:sz w:val="32"/>
          <w:szCs w:val="32"/>
          <w:rtl/>
        </w:rPr>
        <w:t xml:space="preserve"> السحر ومنه الصرف والعطف، فمن فعله أو رضي به كفر، والدليل قوله تعالى: </w:t>
      </w:r>
      <w:r w:rsidR="00842832">
        <w:rPr>
          <w:rFonts w:ascii="Traditional Arabic" w:hAnsi="Traditional Arabic" w:cs="Traditional Arabic"/>
          <w:sz w:val="32"/>
          <w:szCs w:val="32"/>
          <w:rtl/>
        </w:rPr>
        <w:t>﴿</w:t>
      </w:r>
      <w:r w:rsidR="00842832" w:rsidRPr="00842832">
        <w:rPr>
          <w:rFonts w:ascii="Traditional Arabic" w:hAnsi="Traditional Arabic" w:cs="Traditional Arabic"/>
          <w:b/>
          <w:bCs/>
          <w:sz w:val="32"/>
          <w:szCs w:val="32"/>
          <w:rtl/>
        </w:rPr>
        <w:t>وَمَا يُعَلِّمَانِ مِنْ أَحَدٍ حَتَّى يَقُولَا إِنَّمَا نَحْنُ فِتْنَةٌ فَلَا تَكْفُرْ</w:t>
      </w:r>
      <w:r w:rsidR="00842832">
        <w:rPr>
          <w:rFonts w:ascii="Traditional Arabic" w:hAnsi="Traditional Arabic" w:cs="Traditional Arabic"/>
          <w:sz w:val="32"/>
          <w:szCs w:val="32"/>
          <w:rtl/>
        </w:rPr>
        <w:t>﴾</w:t>
      </w:r>
      <w:r w:rsidR="00842832" w:rsidRPr="00842832">
        <w:rPr>
          <w:rFonts w:ascii="Traditional Arabic" w:hAnsi="Traditional Arabic" w:cs="Traditional Arabic"/>
          <w:sz w:val="32"/>
          <w:szCs w:val="32"/>
          <w:rtl/>
        </w:rPr>
        <w:t xml:space="preserve"> </w:t>
      </w:r>
      <w:r w:rsidR="00842832" w:rsidRPr="008E7503">
        <w:rPr>
          <w:rFonts w:ascii="Traditional Arabic" w:hAnsi="Traditional Arabic" w:cs="Traditional Arabic"/>
          <w:sz w:val="24"/>
          <w:szCs w:val="24"/>
          <w:rtl/>
        </w:rPr>
        <w:t>[البقرة:102]</w:t>
      </w:r>
      <w:r>
        <w:rPr>
          <w:rFonts w:ascii="Traditional Arabic" w:hAnsi="Traditional Arabic" w:cs="Traditional Arabic" w:hint="cs"/>
          <w:sz w:val="24"/>
          <w:szCs w:val="24"/>
          <w:rtl/>
        </w:rPr>
        <w:t>.</w:t>
      </w:r>
    </w:p>
    <w:p w:rsidR="00042553" w:rsidRDefault="00042553" w:rsidP="00842832">
      <w:pPr>
        <w:bidi/>
        <w:jc w:val="both"/>
        <w:rPr>
          <w:rFonts w:ascii="Traditional Arabic" w:hAnsi="Traditional Arabic" w:cs="Traditional Arabic"/>
          <w:b/>
          <w:bCs/>
          <w:sz w:val="32"/>
          <w:szCs w:val="32"/>
          <w:rtl/>
        </w:rPr>
      </w:pPr>
    </w:p>
    <w:p w:rsidR="00042553" w:rsidRDefault="00042553" w:rsidP="00042553">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الخطبة الثانية:</w:t>
      </w:r>
    </w:p>
    <w:p w:rsidR="00842832" w:rsidRPr="00842832" w:rsidRDefault="00042553" w:rsidP="00042553">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00170AB0">
        <w:rPr>
          <w:rFonts w:ascii="Traditional Arabic" w:hAnsi="Traditional Arabic" w:cs="Traditional Arabic" w:hint="cs"/>
          <w:b/>
          <w:bCs/>
          <w:sz w:val="32"/>
          <w:szCs w:val="32"/>
          <w:rtl/>
        </w:rPr>
        <w:t>من نواقض الإسلام</w:t>
      </w:r>
      <w:r w:rsidR="00842832" w:rsidRPr="00D659E7">
        <w:rPr>
          <w:rFonts w:ascii="Traditional Arabic" w:hAnsi="Traditional Arabic" w:cs="Traditional Arabic"/>
          <w:b/>
          <w:bCs/>
          <w:sz w:val="32"/>
          <w:szCs w:val="32"/>
          <w:rtl/>
        </w:rPr>
        <w:t>:</w:t>
      </w:r>
      <w:r w:rsidR="00842832" w:rsidRPr="00842832">
        <w:rPr>
          <w:rFonts w:ascii="Traditional Arabic" w:hAnsi="Traditional Arabic" w:cs="Traditional Arabic"/>
          <w:sz w:val="32"/>
          <w:szCs w:val="32"/>
          <w:rtl/>
        </w:rPr>
        <w:t xml:space="preserve"> مظاهرة المشركين ومعاونتهم على المسلمين، والدليل قوله تعالى: </w:t>
      </w:r>
      <w:r w:rsidR="00D659E7">
        <w:rPr>
          <w:rFonts w:ascii="Traditional Arabic" w:hAnsi="Traditional Arabic" w:cs="Traditional Arabic"/>
          <w:sz w:val="32"/>
          <w:szCs w:val="32"/>
          <w:rtl/>
        </w:rPr>
        <w:t>﴿</w:t>
      </w:r>
      <w:r w:rsidR="00842832" w:rsidRPr="00D659E7">
        <w:rPr>
          <w:rFonts w:ascii="Traditional Arabic" w:hAnsi="Traditional Arabic" w:cs="Traditional Arabic"/>
          <w:b/>
          <w:bCs/>
          <w:sz w:val="32"/>
          <w:szCs w:val="32"/>
          <w:rtl/>
        </w:rPr>
        <w:t>وَمَنْ يَتَوَلَّهُمْ مِنْكُمْ فَإِنَّهُ مِنْهُمْ إِنّ</w:t>
      </w:r>
      <w:r w:rsidR="00D659E7">
        <w:rPr>
          <w:rFonts w:ascii="Traditional Arabic" w:hAnsi="Traditional Arabic" w:cs="Traditional Arabic"/>
          <w:b/>
          <w:bCs/>
          <w:sz w:val="32"/>
          <w:szCs w:val="32"/>
          <w:rtl/>
        </w:rPr>
        <w:t>َ اللَّهَ لَا يَهْدِي الْقَوْمَ</w:t>
      </w:r>
      <w:r w:rsidR="00842832" w:rsidRPr="00D659E7">
        <w:rPr>
          <w:rFonts w:ascii="Traditional Arabic" w:hAnsi="Traditional Arabic" w:cs="Traditional Arabic"/>
          <w:b/>
          <w:bCs/>
          <w:sz w:val="32"/>
          <w:szCs w:val="32"/>
          <w:rtl/>
        </w:rPr>
        <w:t xml:space="preserve"> الظَّالِمِينَ</w:t>
      </w:r>
      <w:r w:rsidR="00D659E7">
        <w:rPr>
          <w:rFonts w:ascii="Traditional Arabic" w:hAnsi="Traditional Arabic" w:cs="Traditional Arabic"/>
          <w:b/>
          <w:bCs/>
          <w:sz w:val="32"/>
          <w:szCs w:val="32"/>
          <w:rtl/>
        </w:rPr>
        <w:t>﴾</w:t>
      </w:r>
      <w:r w:rsidR="00842832" w:rsidRPr="00842832">
        <w:rPr>
          <w:rFonts w:ascii="Traditional Arabic" w:hAnsi="Traditional Arabic" w:cs="Traditional Arabic"/>
          <w:sz w:val="32"/>
          <w:szCs w:val="32"/>
          <w:rtl/>
        </w:rPr>
        <w:t xml:space="preserve"> </w:t>
      </w:r>
      <w:r w:rsidR="00842832" w:rsidRPr="00D659E7">
        <w:rPr>
          <w:rFonts w:ascii="Traditional Arabic" w:hAnsi="Traditional Arabic" w:cs="Traditional Arabic"/>
          <w:sz w:val="24"/>
          <w:szCs w:val="24"/>
          <w:rtl/>
        </w:rPr>
        <w:t>[المائدة:51]</w:t>
      </w:r>
      <w:r w:rsidR="00D659E7" w:rsidRPr="00D659E7">
        <w:rPr>
          <w:rFonts w:ascii="Traditional Arabic" w:hAnsi="Traditional Arabic" w:cs="Traditional Arabic" w:hint="cs"/>
          <w:sz w:val="24"/>
          <w:szCs w:val="24"/>
          <w:rtl/>
        </w:rPr>
        <w:t>.</w:t>
      </w:r>
    </w:p>
    <w:p w:rsidR="00842832" w:rsidRPr="00842832" w:rsidRDefault="006C5DA1" w:rsidP="00D659E7">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00170AB0">
        <w:rPr>
          <w:rFonts w:ascii="Traditional Arabic" w:hAnsi="Traditional Arabic" w:cs="Traditional Arabic" w:hint="cs"/>
          <w:b/>
          <w:bCs/>
          <w:sz w:val="32"/>
          <w:szCs w:val="32"/>
          <w:rtl/>
        </w:rPr>
        <w:t>ومنها</w:t>
      </w:r>
      <w:r w:rsidR="00842832" w:rsidRPr="00D659E7">
        <w:rPr>
          <w:rFonts w:ascii="Traditional Arabic" w:hAnsi="Traditional Arabic" w:cs="Traditional Arabic"/>
          <w:b/>
          <w:bCs/>
          <w:sz w:val="32"/>
          <w:szCs w:val="32"/>
          <w:rtl/>
        </w:rPr>
        <w:t>:</w:t>
      </w:r>
      <w:r w:rsidR="00842832" w:rsidRPr="00842832">
        <w:rPr>
          <w:rFonts w:ascii="Traditional Arabic" w:hAnsi="Traditional Arabic" w:cs="Traditional Arabic"/>
          <w:sz w:val="32"/>
          <w:szCs w:val="32"/>
          <w:rtl/>
        </w:rPr>
        <w:t xml:space="preserve"> من اعتقد أن بعض الناس يسعه الخروج عن شريعة محمد </w:t>
      </w:r>
      <w:r w:rsidR="00D659E7">
        <w:rPr>
          <w:rFonts w:ascii="Traditional Arabic" w:hAnsi="Traditional Arabic" w:cs="Traditional Arabic" w:hint="cs"/>
          <w:sz w:val="32"/>
          <w:szCs w:val="32"/>
          <w:rtl/>
        </w:rPr>
        <w:t>صلى الله عليه وسلم</w:t>
      </w:r>
      <w:r w:rsidR="00842832" w:rsidRPr="00842832">
        <w:rPr>
          <w:rFonts w:ascii="Traditional Arabic" w:hAnsi="Traditional Arabic" w:cs="Traditional Arabic"/>
          <w:sz w:val="32"/>
          <w:szCs w:val="32"/>
          <w:rtl/>
        </w:rPr>
        <w:t xml:space="preserve"> فهو كافر. لقوله تعالى: </w:t>
      </w:r>
      <w:r w:rsidR="00D659E7">
        <w:rPr>
          <w:rFonts w:ascii="Traditional Arabic" w:hAnsi="Traditional Arabic" w:cs="Traditional Arabic"/>
          <w:sz w:val="32"/>
          <w:szCs w:val="32"/>
          <w:rtl/>
        </w:rPr>
        <w:t>﴿</w:t>
      </w:r>
      <w:r w:rsidR="00842832" w:rsidRPr="00D659E7">
        <w:rPr>
          <w:rFonts w:ascii="Traditional Arabic" w:hAnsi="Traditional Arabic" w:cs="Traditional Arabic"/>
          <w:b/>
          <w:bCs/>
          <w:sz w:val="32"/>
          <w:szCs w:val="32"/>
          <w:rtl/>
        </w:rPr>
        <w:t>وَمَنْ يَبْتَغِ غَيْرَ الْإِسْلَامِ دِينًا فَلَنْ يُقْبَلَ مِنْهُ وَهُوَ فِي الْآخِرَةِ مِنَ الْخَاسِرِينَ</w:t>
      </w:r>
      <w:r w:rsidR="00D659E7">
        <w:rPr>
          <w:rFonts w:ascii="Traditional Arabic" w:hAnsi="Traditional Arabic" w:cs="Traditional Arabic"/>
          <w:sz w:val="32"/>
          <w:szCs w:val="32"/>
          <w:rtl/>
        </w:rPr>
        <w:t>﴾</w:t>
      </w:r>
      <w:r w:rsidR="00842832" w:rsidRPr="00842832">
        <w:rPr>
          <w:rFonts w:ascii="Traditional Arabic" w:hAnsi="Traditional Arabic" w:cs="Traditional Arabic"/>
          <w:sz w:val="32"/>
          <w:szCs w:val="32"/>
          <w:rtl/>
        </w:rPr>
        <w:t xml:space="preserve"> </w:t>
      </w:r>
      <w:r w:rsidR="00842832" w:rsidRPr="00D659E7">
        <w:rPr>
          <w:rFonts w:ascii="Traditional Arabic" w:hAnsi="Traditional Arabic" w:cs="Traditional Arabic"/>
          <w:sz w:val="24"/>
          <w:szCs w:val="24"/>
          <w:rtl/>
        </w:rPr>
        <w:t>[آل عمران:85]</w:t>
      </w:r>
      <w:r w:rsidR="00D659E7" w:rsidRPr="00D659E7">
        <w:rPr>
          <w:rFonts w:ascii="Traditional Arabic" w:hAnsi="Traditional Arabic" w:cs="Traditional Arabic" w:hint="cs"/>
          <w:sz w:val="24"/>
          <w:szCs w:val="24"/>
          <w:rtl/>
        </w:rPr>
        <w:t>.</w:t>
      </w:r>
    </w:p>
    <w:p w:rsidR="00842832" w:rsidRPr="00842832" w:rsidRDefault="006C5DA1" w:rsidP="00ED2822">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00543BEA">
        <w:rPr>
          <w:rFonts w:ascii="Traditional Arabic" w:hAnsi="Traditional Arabic" w:cs="Traditional Arabic" w:hint="cs"/>
          <w:b/>
          <w:bCs/>
          <w:sz w:val="32"/>
          <w:szCs w:val="32"/>
          <w:rtl/>
        </w:rPr>
        <w:t>ومن نواقض الإسلام</w:t>
      </w:r>
      <w:r w:rsidR="00842832" w:rsidRPr="00842832">
        <w:rPr>
          <w:rFonts w:ascii="Traditional Arabic" w:hAnsi="Traditional Arabic" w:cs="Traditional Arabic"/>
          <w:sz w:val="32"/>
          <w:szCs w:val="32"/>
          <w:rtl/>
        </w:rPr>
        <w:t xml:space="preserve">: الإعراض عن دين الله لا يتعلمه ولا يعمل به، والدليل قوله تعالى: </w:t>
      </w:r>
      <w:r w:rsidR="00ED2822">
        <w:rPr>
          <w:rFonts w:ascii="Traditional Arabic" w:hAnsi="Traditional Arabic" w:cs="Traditional Arabic"/>
          <w:sz w:val="32"/>
          <w:szCs w:val="32"/>
          <w:rtl/>
        </w:rPr>
        <w:t>﴿</w:t>
      </w:r>
      <w:r w:rsidR="00842832" w:rsidRPr="00ED2822">
        <w:rPr>
          <w:rFonts w:ascii="Traditional Arabic" w:hAnsi="Traditional Arabic" w:cs="Traditional Arabic"/>
          <w:b/>
          <w:bCs/>
          <w:sz w:val="32"/>
          <w:szCs w:val="32"/>
          <w:rtl/>
        </w:rPr>
        <w:t>وَمَنْ أَظْلَمُ مِمَّنْ ذُكِّرَ بِآيَاتِ رَبِّهِ ثُمَّ أَعْرَضَ عَنْهَا إِنَّا مِنَ الْمُجْرِمِينَ مُنْتَقِمُونَ</w:t>
      </w:r>
      <w:r w:rsidR="00ED2822">
        <w:rPr>
          <w:rFonts w:ascii="Traditional Arabic" w:hAnsi="Traditional Arabic" w:cs="Traditional Arabic"/>
          <w:b/>
          <w:bCs/>
          <w:sz w:val="32"/>
          <w:szCs w:val="32"/>
          <w:rtl/>
        </w:rPr>
        <w:t>﴾</w:t>
      </w:r>
      <w:r w:rsidR="00842832" w:rsidRPr="00842832">
        <w:rPr>
          <w:rFonts w:ascii="Traditional Arabic" w:hAnsi="Traditional Arabic" w:cs="Traditional Arabic"/>
          <w:sz w:val="32"/>
          <w:szCs w:val="32"/>
          <w:rtl/>
        </w:rPr>
        <w:t xml:space="preserve"> </w:t>
      </w:r>
      <w:r w:rsidR="00842832" w:rsidRPr="00ED2822">
        <w:rPr>
          <w:rFonts w:ascii="Traditional Arabic" w:hAnsi="Traditional Arabic" w:cs="Traditional Arabic"/>
          <w:sz w:val="24"/>
          <w:szCs w:val="24"/>
          <w:rtl/>
        </w:rPr>
        <w:t>[السجدة:22]</w:t>
      </w:r>
      <w:r w:rsidR="00842832" w:rsidRPr="00ED2822">
        <w:rPr>
          <w:rFonts w:ascii="Traditional Arabic" w:hAnsi="Traditional Arabic" w:cs="Traditional Arabic"/>
          <w:sz w:val="24"/>
          <w:szCs w:val="24"/>
        </w:rPr>
        <w:t>.</w:t>
      </w:r>
    </w:p>
    <w:p w:rsidR="007A29E6" w:rsidRPr="00842832" w:rsidRDefault="00ED2822" w:rsidP="00352521">
      <w:pPr>
        <w:bidi/>
        <w:jc w:val="both"/>
      </w:pPr>
      <w:r>
        <w:rPr>
          <w:rFonts w:ascii="Traditional Arabic" w:hAnsi="Traditional Arabic" w:cs="Traditional Arabic" w:hint="cs"/>
          <w:sz w:val="32"/>
          <w:szCs w:val="32"/>
          <w:rtl/>
        </w:rPr>
        <w:t xml:space="preserve">     </w:t>
      </w:r>
      <w:r w:rsidR="00842832" w:rsidRPr="00842832">
        <w:rPr>
          <w:rFonts w:ascii="Traditional Arabic" w:hAnsi="Traditional Arabic" w:cs="Traditional Arabic" w:hint="eastAsia"/>
          <w:sz w:val="32"/>
          <w:szCs w:val="32"/>
          <w:rtl/>
        </w:rPr>
        <w:t>ولا</w:t>
      </w:r>
      <w:r w:rsidR="00842832" w:rsidRPr="00842832">
        <w:rPr>
          <w:rFonts w:ascii="Traditional Arabic" w:hAnsi="Traditional Arabic" w:cs="Traditional Arabic"/>
          <w:sz w:val="32"/>
          <w:szCs w:val="32"/>
          <w:rtl/>
        </w:rPr>
        <w:t xml:space="preserve"> فرق في جميع هذه النواقض بين الهازل والجاد والخائف، إلا الم</w:t>
      </w:r>
      <w:r w:rsidR="00352521">
        <w:rPr>
          <w:rFonts w:ascii="Traditional Arabic" w:hAnsi="Traditional Arabic" w:cs="Traditional Arabic"/>
          <w:sz w:val="32"/>
          <w:szCs w:val="32"/>
          <w:rtl/>
        </w:rPr>
        <w:t>كره، وكلها من أعظم ما يكون خطر</w:t>
      </w:r>
      <w:r w:rsidR="00352521">
        <w:rPr>
          <w:rFonts w:ascii="Traditional Arabic" w:hAnsi="Traditional Arabic" w:cs="Traditional Arabic" w:hint="cs"/>
          <w:sz w:val="32"/>
          <w:szCs w:val="32"/>
          <w:rtl/>
        </w:rPr>
        <w:t>ً</w:t>
      </w:r>
      <w:r w:rsidR="00352521">
        <w:rPr>
          <w:rFonts w:ascii="Traditional Arabic" w:hAnsi="Traditional Arabic" w:cs="Traditional Arabic"/>
          <w:sz w:val="32"/>
          <w:szCs w:val="32"/>
          <w:rtl/>
        </w:rPr>
        <w:t>ا، وأكثر ما يكون وقوع</w:t>
      </w:r>
      <w:r w:rsidR="00352521">
        <w:rPr>
          <w:rFonts w:ascii="Traditional Arabic" w:hAnsi="Traditional Arabic" w:cs="Traditional Arabic" w:hint="cs"/>
          <w:sz w:val="32"/>
          <w:szCs w:val="32"/>
          <w:rtl/>
        </w:rPr>
        <w:t>ً</w:t>
      </w:r>
      <w:r w:rsidR="00352521">
        <w:rPr>
          <w:rFonts w:ascii="Traditional Arabic" w:hAnsi="Traditional Arabic" w:cs="Traditional Arabic"/>
          <w:sz w:val="32"/>
          <w:szCs w:val="32"/>
          <w:rtl/>
        </w:rPr>
        <w:t>ا</w:t>
      </w:r>
      <w:r w:rsidR="00842832" w:rsidRPr="00842832">
        <w:rPr>
          <w:rFonts w:ascii="Traditional Arabic" w:hAnsi="Traditional Arabic" w:cs="Traditional Arabic"/>
          <w:sz w:val="32"/>
          <w:szCs w:val="32"/>
          <w:rtl/>
        </w:rPr>
        <w:t xml:space="preserve">، فينبغي للمسلم أن يحذرها، ويخاف منها على نفسه، نعوذ بالله من موجبات غضبه وأليم عقابه، </w:t>
      </w:r>
      <w:r w:rsidR="00842832" w:rsidRPr="00842832">
        <w:rPr>
          <w:rFonts w:ascii="Traditional Arabic" w:hAnsi="Traditional Arabic" w:cs="Traditional Arabic" w:hint="eastAsia"/>
          <w:sz w:val="32"/>
          <w:szCs w:val="32"/>
          <w:rtl/>
        </w:rPr>
        <w:t>ونسأل</w:t>
      </w:r>
      <w:r w:rsidR="00842832" w:rsidRPr="00842832">
        <w:rPr>
          <w:rFonts w:ascii="Traditional Arabic" w:hAnsi="Traditional Arabic" w:cs="Traditional Arabic"/>
          <w:sz w:val="32"/>
          <w:szCs w:val="32"/>
          <w:rtl/>
        </w:rPr>
        <w:t xml:space="preserve"> الله أن يوفقنا جميعا لما يرضيه وأن يهدينا وجميع المسلمين صراطه المستقيم إنه سميع قريب</w:t>
      </w:r>
      <w:r w:rsidR="00352521">
        <w:rPr>
          <w:rFonts w:ascii="Traditional Arabic" w:hAnsi="Traditional Arabic" w:cs="Traditional Arabic" w:hint="cs"/>
          <w:sz w:val="32"/>
          <w:szCs w:val="32"/>
          <w:rtl/>
        </w:rPr>
        <w:t>.</w:t>
      </w:r>
    </w:p>
    <w:sectPr w:rsidR="007A29E6" w:rsidRPr="00842832" w:rsidSect="00842832">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32"/>
    <w:rsid w:val="00042553"/>
    <w:rsid w:val="00170AB0"/>
    <w:rsid w:val="00352521"/>
    <w:rsid w:val="004D5920"/>
    <w:rsid w:val="00543BEA"/>
    <w:rsid w:val="005C584E"/>
    <w:rsid w:val="006C5DA1"/>
    <w:rsid w:val="007A29E6"/>
    <w:rsid w:val="00842832"/>
    <w:rsid w:val="008E7503"/>
    <w:rsid w:val="00D659E7"/>
    <w:rsid w:val="00D70260"/>
    <w:rsid w:val="00D818FB"/>
    <w:rsid w:val="00DC7B8A"/>
    <w:rsid w:val="00ED28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2BF0"/>
  <w15:chartTrackingRefBased/>
  <w15:docId w15:val="{4F4DEF98-D379-48BE-BBF1-8A7C2E13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41727">
      <w:bodyDiv w:val="1"/>
      <w:marLeft w:val="0"/>
      <w:marRight w:val="0"/>
      <w:marTop w:val="0"/>
      <w:marBottom w:val="0"/>
      <w:divBdr>
        <w:top w:val="none" w:sz="0" w:space="0" w:color="auto"/>
        <w:left w:val="none" w:sz="0" w:space="0" w:color="auto"/>
        <w:bottom w:val="none" w:sz="0" w:space="0" w:color="auto"/>
        <w:right w:val="none" w:sz="0" w:space="0" w:color="auto"/>
      </w:divBdr>
      <w:divsChild>
        <w:div w:id="970598017">
          <w:marLeft w:val="0"/>
          <w:marRight w:val="30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529</Words>
  <Characters>3019</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13</cp:revision>
  <dcterms:created xsi:type="dcterms:W3CDTF">2021-06-03T09:20:00Z</dcterms:created>
  <dcterms:modified xsi:type="dcterms:W3CDTF">2021-06-03T09:40:00Z</dcterms:modified>
</cp:coreProperties>
</file>