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1A" w:rsidRPr="00845C28" w:rsidRDefault="00303897" w:rsidP="00845C28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</w:pPr>
      <w:r w:rsidRPr="00845C2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خطبة لا يظلمه ولا يُسْلمه</w:t>
      </w:r>
    </w:p>
    <w:p w:rsidR="00902A12" w:rsidRPr="002D62C3" w:rsidRDefault="00902A12" w:rsidP="002D62C3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    </w:t>
      </w:r>
      <w:r w:rsidRPr="00902A12">
        <w:rPr>
          <w:rFonts w:ascii="Traditional Arabic" w:hAnsi="Traditional Arabic" w:cs="Traditional Arabic"/>
          <w:sz w:val="32"/>
          <w:szCs w:val="32"/>
          <w:rtl/>
          <w:lang w:bidi="ar-KW"/>
        </w:rPr>
        <w:t>الحمد لله ناصر المظلومين ومنجي المستضعفين وقاصم الجبابرة والمتكبرين، وأشهد أن لا إله إلا الله وحده لا شريك له ولي الصالحين، والعاقبة للمتقين ولا عدوان إلا على الظالمين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، </w:t>
      </w:r>
      <w:r w:rsidRPr="00902A12">
        <w:rPr>
          <w:rFonts w:ascii="Traditional Arabic" w:hAnsi="Traditional Arabic" w:cs="Traditional Arabic"/>
          <w:sz w:val="32"/>
          <w:szCs w:val="32"/>
          <w:rtl/>
          <w:lang w:bidi="ar-KW"/>
        </w:rPr>
        <w:t>وأشهد أن محمداً عبده ورسوله أرسله الله رحمة للعالمين أرسله الله بالهدى ودين الحق ليظهره على الدين كله ولو كره المشركون ولو كره المنافقون، ولو كره المجرمون ولو كره الظالمون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، </w:t>
      </w:r>
      <w:r w:rsidR="003F3CB8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صلى الله عليه وعلى آله وصحبه أجمعين ومن اهتدى بهديهم واستن بسنتهم إلى يوم الدين</w:t>
      </w:r>
      <w:r w:rsidR="00970C74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وسلم تسليمًا كثيرًا</w:t>
      </w:r>
      <w:r w:rsidR="003F3CB8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، </w:t>
      </w:r>
      <w:r w:rsidR="002D62C3">
        <w:rPr>
          <w:rFonts w:ascii="Traditional Arabic" w:hAnsi="Traditional Arabic" w:cs="Traditional Arabic"/>
          <w:sz w:val="32"/>
          <w:szCs w:val="32"/>
          <w:rtl/>
          <w:lang w:bidi="ar-KW"/>
        </w:rPr>
        <w:t>﴿</w:t>
      </w:r>
      <w:r w:rsidR="002D62C3" w:rsidRPr="002D62C3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يَا أَيُّهَا الَّذِينَ آمَنُوا اتَّقُوا اللَّهَ حَقَّ تُقَاتِهِ وَلَا تَمُوتُنَّ إِلَّا وَأَنتُم مُّسْلِمُونَ</w:t>
      </w:r>
      <w:r w:rsidR="002D62C3">
        <w:rPr>
          <w:rFonts w:ascii="Traditional Arabic" w:hAnsi="Traditional Arabic" w:cs="Traditional Arabic"/>
          <w:sz w:val="32"/>
          <w:szCs w:val="32"/>
          <w:rtl/>
          <w:lang w:bidi="ar-KW"/>
        </w:rPr>
        <w:t>﴾</w:t>
      </w:r>
      <w:r w:rsidR="002D62C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="002D62C3" w:rsidRPr="002D62C3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[آل عمران:102].</w:t>
      </w:r>
    </w:p>
    <w:p w:rsidR="00303897" w:rsidRPr="00303897" w:rsidRDefault="00845C28" w:rsidP="00902A12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    </w:t>
      </w:r>
      <w:r w:rsidR="00303897" w:rsidRPr="00303897">
        <w:rPr>
          <w:rFonts w:ascii="Traditional Arabic" w:hAnsi="Traditional Arabic" w:cs="Traditional Arabic"/>
          <w:sz w:val="32"/>
          <w:szCs w:val="32"/>
          <w:rtl/>
          <w:lang w:bidi="ar-KW"/>
        </w:rPr>
        <w:t>قال النبي صلى الله عليه وسلم</w:t>
      </w:r>
      <w:r w:rsidR="007D695F">
        <w:rPr>
          <w:rFonts w:ascii="Traditional Arabic" w:hAnsi="Traditional Arabic" w:cs="Traditional Arabic"/>
          <w:sz w:val="32"/>
          <w:szCs w:val="32"/>
          <w:rtl/>
          <w:lang w:bidi="ar-KW"/>
        </w:rPr>
        <w:t>: «</w:t>
      </w:r>
      <w:r w:rsidR="00303897" w:rsidRPr="007D695F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المسلم أخو المسلم ل</w:t>
      </w:r>
      <w:r w:rsidR="007D695F" w:rsidRPr="007D695F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ا يظلمه ولا يُسْلمه</w:t>
      </w:r>
      <w:r w:rsidR="00303897" w:rsidRPr="007D695F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، ومن كان</w:t>
      </w:r>
      <w:r w:rsidR="007D695F" w:rsidRPr="007D695F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في حاجة أخيه كان الله في حاجته</w:t>
      </w:r>
      <w:r w:rsidR="00303897" w:rsidRPr="007D695F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، ومن فرج عن مسلم كربة فرج الل</w:t>
      </w:r>
      <w:r w:rsidR="007D695F" w:rsidRPr="007D695F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ه عنه كربة من كربات يوم القيامة</w:t>
      </w:r>
      <w:r w:rsidR="00303897" w:rsidRPr="007D695F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، ومن ستر مسلما ستره الله يوم القيامة</w:t>
      </w:r>
      <w:r w:rsidR="007D695F">
        <w:rPr>
          <w:rFonts w:ascii="Traditional Arabic" w:hAnsi="Traditional Arabic" w:cs="Traditional Arabic"/>
          <w:sz w:val="32"/>
          <w:szCs w:val="32"/>
          <w:rtl/>
          <w:lang w:bidi="ar-KW"/>
        </w:rPr>
        <w:t>»</w:t>
      </w:r>
      <w:r w:rsidR="00303897" w:rsidRPr="0030389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="007D695F" w:rsidRPr="002A5B78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[</w:t>
      </w:r>
      <w:r w:rsidR="007D695F" w:rsidRPr="002A5B78">
        <w:rPr>
          <w:rFonts w:ascii="Traditional Arabic" w:hAnsi="Traditional Arabic" w:cs="Traditional Arabic"/>
          <w:sz w:val="24"/>
          <w:szCs w:val="24"/>
          <w:rtl/>
          <w:lang w:bidi="ar-KW"/>
        </w:rPr>
        <w:t>رواه البخاري (2310) ومسل</w:t>
      </w:r>
      <w:r w:rsidR="007D695F" w:rsidRPr="002A5B78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م (</w:t>
      </w:r>
      <w:r w:rsidR="00303897" w:rsidRPr="002A5B78">
        <w:rPr>
          <w:rFonts w:ascii="Traditional Arabic" w:hAnsi="Traditional Arabic" w:cs="Traditional Arabic"/>
          <w:sz w:val="24"/>
          <w:szCs w:val="24"/>
          <w:rtl/>
          <w:lang w:bidi="ar-KW"/>
        </w:rPr>
        <w:t>2580</w:t>
      </w:r>
      <w:r w:rsidR="007D695F" w:rsidRPr="002A5B78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)]</w:t>
      </w:r>
      <w:r w:rsidR="002A5B78" w:rsidRPr="002A5B78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.</w:t>
      </w:r>
    </w:p>
    <w:p w:rsidR="00303897" w:rsidRPr="00303897" w:rsidRDefault="002A5B78" w:rsidP="009F5ABD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   </w:t>
      </w:r>
      <w:r w:rsidR="00303897" w:rsidRPr="00303897">
        <w:rPr>
          <w:rFonts w:ascii="Traditional Arabic" w:hAnsi="Traditional Arabic" w:cs="Traditional Arabic"/>
          <w:sz w:val="32"/>
          <w:szCs w:val="32"/>
          <w:rtl/>
          <w:lang w:bidi="ar-KW"/>
        </w:rPr>
        <w:t>ومعنى</w:t>
      </w:r>
      <w:r w:rsidR="009F5ABD">
        <w:rPr>
          <w:rFonts w:ascii="Traditional Arabic" w:hAnsi="Traditional Arabic" w:cs="Traditional Arabic"/>
          <w:sz w:val="32"/>
          <w:szCs w:val="32"/>
          <w:rtl/>
          <w:lang w:bidi="ar-KW"/>
        </w:rPr>
        <w:t>: «</w:t>
      </w:r>
      <w:r w:rsidR="00303897" w:rsidRPr="009F5ABD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لا يُسلمه</w:t>
      </w:r>
      <w:r w:rsidR="009F5ABD">
        <w:rPr>
          <w:rFonts w:ascii="Traditional Arabic" w:hAnsi="Traditional Arabic" w:cs="Traditional Arabic"/>
          <w:sz w:val="32"/>
          <w:szCs w:val="32"/>
          <w:rtl/>
          <w:lang w:bidi="ar-KW"/>
        </w:rPr>
        <w:t>»</w:t>
      </w:r>
      <w:r w:rsidR="00303897" w:rsidRPr="0030389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: أي لا يلقيه إلى الهلكة، ولا يتركه عند من يؤذيه، بل ينصره ويدفع عنه. </w:t>
      </w:r>
      <w:r w:rsidRPr="002A5B78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[</w:t>
      </w:r>
      <w:r w:rsidR="00303897" w:rsidRPr="002A5B78">
        <w:rPr>
          <w:rFonts w:ascii="Traditional Arabic" w:hAnsi="Traditional Arabic" w:cs="Traditional Arabic"/>
          <w:sz w:val="24"/>
          <w:szCs w:val="24"/>
          <w:rtl/>
          <w:lang w:bidi="ar-KW"/>
        </w:rPr>
        <w:t>فتح الباري</w:t>
      </w:r>
      <w:r w:rsidRPr="002A5B78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 xml:space="preserve"> (</w:t>
      </w:r>
      <w:r w:rsidR="00303897" w:rsidRPr="002A5B78">
        <w:rPr>
          <w:rFonts w:ascii="Traditional Arabic" w:hAnsi="Traditional Arabic" w:cs="Traditional Arabic"/>
          <w:sz w:val="24"/>
          <w:szCs w:val="24"/>
          <w:rtl/>
          <w:lang w:bidi="ar-KW"/>
        </w:rPr>
        <w:t>5/97</w:t>
      </w:r>
      <w:r w:rsidRPr="002A5B78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)].</w:t>
      </w:r>
    </w:p>
    <w:p w:rsidR="00303897" w:rsidRDefault="002A5B78" w:rsidP="002A5B78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   </w:t>
      </w:r>
      <w:r w:rsidR="00303897" w:rsidRPr="0030389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وقال صلى الله عليه وسلم: </w:t>
      </w:r>
      <w:r>
        <w:rPr>
          <w:rFonts w:ascii="Traditional Arabic" w:hAnsi="Traditional Arabic" w:cs="Traditional Arabic"/>
          <w:sz w:val="32"/>
          <w:szCs w:val="32"/>
          <w:rtl/>
          <w:lang w:bidi="ar-KW"/>
        </w:rPr>
        <w:t>«</w:t>
      </w:r>
      <w:r w:rsidR="00303897" w:rsidRPr="002A5B7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ما من امرئ يخذل امرء</w:t>
      </w:r>
      <w:r w:rsidR="00725B3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ً</w:t>
      </w:r>
      <w:r w:rsidR="00303897" w:rsidRPr="002A5B7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ا مسلما في موطن يُنتقص فيه من عرضه</w:t>
      </w:r>
      <w:r w:rsidRPr="002A5B7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،</w:t>
      </w:r>
      <w:r w:rsidR="00303897" w:rsidRPr="002A5B7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وينتهك فيه من حرمته</w:t>
      </w:r>
      <w:r w:rsidRPr="002A5B7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،</w:t>
      </w:r>
      <w:r w:rsidR="00303897" w:rsidRPr="002A5B7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إلا خذله الله تعالى في موطن يحب فيه نصرته، وما من أحد ينصر مسلما في موطن ينتقص فيه من عرضه</w:t>
      </w:r>
      <w:r w:rsidRPr="002A5B7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،</w:t>
      </w:r>
      <w:r w:rsidR="00303897" w:rsidRPr="002A5B7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وينتهك فيه من حرمته</w:t>
      </w:r>
      <w:r w:rsidRPr="002A5B7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،</w:t>
      </w:r>
      <w:r w:rsidR="00303897" w:rsidRPr="002A5B7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إلا نصره الله في موطن يحب فيه نصرته</w:t>
      </w:r>
      <w:r>
        <w:rPr>
          <w:rFonts w:ascii="Traditional Arabic" w:hAnsi="Traditional Arabic" w:cs="Traditional Arabic"/>
          <w:sz w:val="32"/>
          <w:szCs w:val="32"/>
          <w:rtl/>
          <w:lang w:bidi="ar-KW"/>
        </w:rPr>
        <w:t>»</w:t>
      </w:r>
      <w:r w:rsidR="00303897" w:rsidRPr="0030389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D40F67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[</w:t>
      </w:r>
      <w:r w:rsidR="00303897" w:rsidRPr="00D40F67">
        <w:rPr>
          <w:rFonts w:ascii="Traditional Arabic" w:hAnsi="Traditional Arabic" w:cs="Traditional Arabic"/>
          <w:sz w:val="24"/>
          <w:szCs w:val="24"/>
          <w:rtl/>
          <w:lang w:bidi="ar-KW"/>
        </w:rPr>
        <w:t>رواه أحمد (16415) وأبو داود (4884) وحسنه الألباني ف</w:t>
      </w:r>
      <w:r w:rsidRPr="00D40F67">
        <w:rPr>
          <w:rFonts w:ascii="Traditional Arabic" w:hAnsi="Traditional Arabic" w:cs="Traditional Arabic"/>
          <w:sz w:val="24"/>
          <w:szCs w:val="24"/>
          <w:rtl/>
          <w:lang w:bidi="ar-KW"/>
        </w:rPr>
        <w:t>ي صحيح الترغيب والترهيب (5690)</w:t>
      </w:r>
      <w:r w:rsidRPr="00D40F67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].</w:t>
      </w:r>
    </w:p>
    <w:p w:rsidR="009A4043" w:rsidRPr="009A4043" w:rsidRDefault="009A4043" w:rsidP="000F41E8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    </w:t>
      </w:r>
      <w:r w:rsidR="00F15AE6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</w:t>
      </w:r>
      <w:r w:rsidRPr="009A4043">
        <w:rPr>
          <w:rFonts w:ascii="Traditional Arabic" w:hAnsi="Traditional Arabic" w:cs="Traditional Arabic"/>
          <w:sz w:val="32"/>
          <w:szCs w:val="32"/>
          <w:rtl/>
          <w:lang w:bidi="ar-KW"/>
        </w:rPr>
        <w:t>عن النعمان بن بشير رضي الله عنهما، قَالَ: قَالَ ر</w:t>
      </w:r>
      <w:r w:rsidR="000F41E8">
        <w:rPr>
          <w:rFonts w:ascii="Traditional Arabic" w:hAnsi="Traditional Arabic" w:cs="Traditional Arabic"/>
          <w:sz w:val="32"/>
          <w:szCs w:val="32"/>
          <w:rtl/>
          <w:lang w:bidi="ar-KW"/>
        </w:rPr>
        <w:t>َسُول الله صلى الله عليه وسلم: «</w:t>
      </w:r>
      <w:r w:rsidRPr="000F41E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مَثَلُ المُؤْمِنينَ في تَوَادِّهِمْ وتَرَاحُمهمْ وَتَعَاطُفِهمْ مَثَلُ الجَسَدِ إِذَا اشْتَكَى مِنْهُ عُضْوٌ تَدَاعَى لَهُ سَائِرُ الجَسَدِ بِالسَّهَرِ والحُمَّى</w:t>
      </w:r>
      <w:r w:rsidR="000F41E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»</w:t>
      </w:r>
      <w:r w:rsidRPr="009A404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="000F41E8" w:rsidRPr="000F41E8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[</w:t>
      </w:r>
      <w:r w:rsidRPr="000F41E8">
        <w:rPr>
          <w:rFonts w:ascii="Traditional Arabic" w:hAnsi="Traditional Arabic" w:cs="Traditional Arabic"/>
          <w:sz w:val="24"/>
          <w:szCs w:val="24"/>
          <w:rtl/>
          <w:lang w:bidi="ar-KW"/>
        </w:rPr>
        <w:t>متفق عليه</w:t>
      </w:r>
      <w:r w:rsidR="000F41E8" w:rsidRPr="000F41E8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].</w:t>
      </w:r>
    </w:p>
    <w:p w:rsidR="006277FB" w:rsidRDefault="00D40F67" w:rsidP="003A2E02">
      <w:pPr>
        <w:bidi/>
        <w:jc w:val="both"/>
        <w:rPr>
          <w:rFonts w:ascii="Traditional Arabic" w:hAnsi="Traditional Arabic" w:cs="Traditional Arabic"/>
          <w:sz w:val="24"/>
          <w:szCs w:val="24"/>
          <w:rtl/>
          <w:lang w:bidi="ar-KW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    </w:t>
      </w:r>
      <w:r w:rsidR="006277FB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وما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="006277FB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يقوم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به أعداء الله تعالى </w:t>
      </w:r>
      <w:r w:rsidR="006277FB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في الهند ضد المسلمين 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يحتاج منا </w:t>
      </w:r>
      <w:r w:rsidR="00285398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وقفة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رجل واحد نصرة للإسلام والمسلمين</w:t>
      </w:r>
      <w:r w:rsidR="003A2E02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="0022113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</w:t>
      </w:r>
      <w:r w:rsidR="00840711" w:rsidRPr="00840711">
        <w:rPr>
          <w:rFonts w:ascii="Traditional Arabic" w:hAnsi="Traditional Arabic" w:cs="Traditional Arabic"/>
          <w:sz w:val="32"/>
          <w:szCs w:val="32"/>
          <w:rtl/>
          <w:lang w:bidi="ar-KW"/>
        </w:rPr>
        <w:t>نصرة المستضعفين من أهل ا</w:t>
      </w:r>
      <w:r w:rsidR="00840711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لإسلام؛ واجب شرعي على كل مسلم </w:t>
      </w:r>
      <w:r w:rsidR="00840711" w:rsidRPr="00840711">
        <w:rPr>
          <w:rFonts w:ascii="Traditional Arabic" w:hAnsi="Traditional Arabic" w:cs="Traditional Arabic"/>
          <w:sz w:val="32"/>
          <w:szCs w:val="32"/>
          <w:rtl/>
          <w:lang w:bidi="ar-KW"/>
        </w:rPr>
        <w:t>مكلف</w:t>
      </w:r>
      <w:r w:rsidR="00840711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، </w:t>
      </w:r>
      <w:r w:rsidR="0082126D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فإن لم نستطع </w:t>
      </w:r>
      <w:r w:rsidR="0082126D" w:rsidRPr="0082126D">
        <w:rPr>
          <w:rFonts w:ascii="Traditional Arabic" w:hAnsi="Traditional Arabic" w:cs="Traditional Arabic"/>
          <w:sz w:val="32"/>
          <w:szCs w:val="32"/>
          <w:rtl/>
          <w:lang w:bidi="ar-KW"/>
        </w:rPr>
        <w:t>نصر</w:t>
      </w:r>
      <w:r w:rsidR="0082126D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تهم </w:t>
      </w:r>
      <w:r w:rsidR="0082126D" w:rsidRPr="0082126D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بالنفس بالقتال معهم، </w:t>
      </w:r>
      <w:r w:rsidR="0082126D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فعلينا النصرة </w:t>
      </w:r>
      <w:r w:rsidR="0082126D" w:rsidRPr="0082126D">
        <w:rPr>
          <w:rFonts w:ascii="Traditional Arabic" w:hAnsi="Traditional Arabic" w:cs="Traditional Arabic"/>
          <w:sz w:val="32"/>
          <w:szCs w:val="32"/>
          <w:rtl/>
          <w:lang w:bidi="ar-KW"/>
        </w:rPr>
        <w:t>بالمال</w:t>
      </w:r>
      <w:r w:rsidR="0082126D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بدعمهم و</w:t>
      </w:r>
      <w:r w:rsidR="00F251BB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مقاطعة أعداء الله تعالى، </w:t>
      </w:r>
      <w:r w:rsidR="008836D5" w:rsidRPr="008836D5">
        <w:rPr>
          <w:rFonts w:ascii="Traditional Arabic" w:hAnsi="Traditional Arabic" w:cs="Traditional Arabic"/>
          <w:sz w:val="32"/>
          <w:szCs w:val="32"/>
          <w:rtl/>
          <w:lang w:bidi="ar-KW"/>
        </w:rPr>
        <w:t>و</w:t>
      </w:r>
      <w:r w:rsidR="008836D5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لابد من</w:t>
      </w:r>
      <w:r w:rsidR="008836D5" w:rsidRPr="008836D5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اليقين الجازم بأن الله غالب على أمره، وأمر الله؛ نصرة المؤمنين، وانتقامه لهم من أهل الفجور والبغي والظلم، قال الله: </w:t>
      </w:r>
      <w:r w:rsidR="008836D5">
        <w:rPr>
          <w:rFonts w:ascii="Traditional Arabic" w:hAnsi="Traditional Arabic" w:cs="Traditional Arabic"/>
          <w:sz w:val="32"/>
          <w:szCs w:val="32"/>
          <w:rtl/>
          <w:lang w:bidi="ar-KW"/>
        </w:rPr>
        <w:t>﴿</w:t>
      </w:r>
      <w:r w:rsidR="008836D5" w:rsidRPr="008836D5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فَانْتَقَمْنَا مِنَ الَّذِينَ أَجْرَمُوا وَكَانَ حَقًّا عَلَيْنَا نَصْرُ الْمُؤْمِنِينَ</w:t>
      </w:r>
      <w:r w:rsidR="008836D5">
        <w:rPr>
          <w:rFonts w:ascii="Traditional Arabic" w:hAnsi="Traditional Arabic" w:cs="Traditional Arabic"/>
          <w:sz w:val="32"/>
          <w:szCs w:val="32"/>
          <w:rtl/>
          <w:lang w:bidi="ar-KW"/>
        </w:rPr>
        <w:t>﴾</w:t>
      </w:r>
      <w:r w:rsidR="008836D5" w:rsidRPr="008836D5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="008836D5" w:rsidRPr="008836D5">
        <w:rPr>
          <w:rFonts w:ascii="Traditional Arabic" w:hAnsi="Traditional Arabic" w:cs="Traditional Arabic"/>
          <w:sz w:val="24"/>
          <w:szCs w:val="24"/>
          <w:rtl/>
          <w:lang w:bidi="ar-KW"/>
        </w:rPr>
        <w:t>[الروم:47].</w:t>
      </w:r>
    </w:p>
    <w:tbl>
      <w:tblPr>
        <w:tblStyle w:val="a3"/>
        <w:bidiVisual/>
        <w:tblW w:w="0" w:type="auto"/>
        <w:tblInd w:w="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815"/>
        <w:gridCol w:w="2605"/>
      </w:tblGrid>
      <w:tr w:rsidR="00AD63CB" w:rsidTr="00861396">
        <w:tc>
          <w:tcPr>
            <w:tcW w:w="2608" w:type="dxa"/>
          </w:tcPr>
          <w:p w:rsidR="00AD63CB" w:rsidRDefault="00AD63CB" w:rsidP="00121A28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</w:pPr>
            <w:r w:rsidRPr="00121A28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>الله أكبر في الدف</w:t>
            </w:r>
            <w:r w:rsidR="00C419DE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ـــــــــــــ</w:t>
            </w:r>
            <w:r w:rsidRPr="00121A28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>اع سأبتدي</w:t>
            </w:r>
          </w:p>
        </w:tc>
        <w:tc>
          <w:tcPr>
            <w:tcW w:w="815" w:type="dxa"/>
            <w:vAlign w:val="center"/>
          </w:tcPr>
          <w:p w:rsidR="00AD63CB" w:rsidRDefault="00861396" w:rsidP="0086139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***</w:t>
            </w:r>
          </w:p>
        </w:tc>
        <w:tc>
          <w:tcPr>
            <w:tcW w:w="2605" w:type="dxa"/>
          </w:tcPr>
          <w:p w:rsidR="00AD63CB" w:rsidRDefault="00AD63CB" w:rsidP="00121A28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</w:pPr>
            <w:r w:rsidRPr="00121A28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>وهو المعين على نجاح المقصدِ</w:t>
            </w:r>
          </w:p>
        </w:tc>
      </w:tr>
      <w:tr w:rsidR="00AD63CB" w:rsidTr="00861396">
        <w:tc>
          <w:tcPr>
            <w:tcW w:w="2608" w:type="dxa"/>
          </w:tcPr>
          <w:p w:rsidR="00AD63CB" w:rsidRDefault="00AD63CB" w:rsidP="00121A28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</w:pPr>
            <w:r w:rsidRPr="00121A28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>وهو الّذي نصر النبيَّ محمّ</w:t>
            </w:r>
            <w:r w:rsidR="00C419DE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ـــــــــــــ</w:t>
            </w:r>
            <w:r w:rsidRPr="00121A28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>دً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ا</w:t>
            </w:r>
          </w:p>
        </w:tc>
        <w:tc>
          <w:tcPr>
            <w:tcW w:w="815" w:type="dxa"/>
            <w:vAlign w:val="center"/>
          </w:tcPr>
          <w:p w:rsidR="00AD63CB" w:rsidRDefault="00861396" w:rsidP="0086139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***</w:t>
            </w:r>
          </w:p>
        </w:tc>
        <w:tc>
          <w:tcPr>
            <w:tcW w:w="2605" w:type="dxa"/>
          </w:tcPr>
          <w:p w:rsidR="00AD63CB" w:rsidRDefault="00AD63CB" w:rsidP="00121A28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</w:pPr>
            <w:r w:rsidRPr="00121A28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>وسينصر المتتبّعين لأحم</w:t>
            </w:r>
            <w:r w:rsidR="00C419DE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ـــــــــــــــــــــــــ</w:t>
            </w:r>
            <w:r w:rsidRPr="00121A28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>دِ</w:t>
            </w:r>
          </w:p>
        </w:tc>
      </w:tr>
      <w:tr w:rsidR="00AD63CB" w:rsidTr="00861396">
        <w:tc>
          <w:tcPr>
            <w:tcW w:w="2608" w:type="dxa"/>
          </w:tcPr>
          <w:p w:rsidR="00AD63CB" w:rsidRDefault="00AD63CB" w:rsidP="00121A28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</w:pPr>
            <w:r w:rsidRPr="00121A28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>وبه أصول على جميع خصومنا</w:t>
            </w:r>
          </w:p>
        </w:tc>
        <w:tc>
          <w:tcPr>
            <w:tcW w:w="815" w:type="dxa"/>
            <w:vAlign w:val="center"/>
          </w:tcPr>
          <w:p w:rsidR="00AD63CB" w:rsidRDefault="00861396" w:rsidP="0086139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***</w:t>
            </w:r>
          </w:p>
        </w:tc>
        <w:tc>
          <w:tcPr>
            <w:tcW w:w="2605" w:type="dxa"/>
          </w:tcPr>
          <w:p w:rsidR="00AD63CB" w:rsidRDefault="00AD63CB" w:rsidP="00121A28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</w:pPr>
            <w:r w:rsidRPr="00121A28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>وأعدّه عونًا على م</w:t>
            </w:r>
            <w:r w:rsidR="00C419DE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ـــــ</w:t>
            </w:r>
            <w:r w:rsidRPr="00121A28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>ن يعتدي</w:t>
            </w:r>
          </w:p>
        </w:tc>
      </w:tr>
      <w:tr w:rsidR="00AD63CB" w:rsidTr="00861396">
        <w:tc>
          <w:tcPr>
            <w:tcW w:w="2608" w:type="dxa"/>
          </w:tcPr>
          <w:p w:rsidR="00AD63CB" w:rsidRDefault="00AD63CB" w:rsidP="00121A28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</w:pPr>
            <w:r w:rsidRPr="00F130D0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>ندعو إلى التوحيد طولَ حياتن</w:t>
            </w:r>
            <w:r w:rsidR="00C419DE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ـ</w:t>
            </w:r>
            <w:r w:rsidRPr="00F130D0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>ا</w:t>
            </w:r>
          </w:p>
        </w:tc>
        <w:tc>
          <w:tcPr>
            <w:tcW w:w="815" w:type="dxa"/>
            <w:vAlign w:val="center"/>
          </w:tcPr>
          <w:p w:rsidR="00AD63CB" w:rsidRDefault="00861396" w:rsidP="0086139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***</w:t>
            </w:r>
          </w:p>
        </w:tc>
        <w:tc>
          <w:tcPr>
            <w:tcW w:w="2605" w:type="dxa"/>
          </w:tcPr>
          <w:p w:rsidR="00AD63CB" w:rsidRDefault="00AD63CB" w:rsidP="00121A28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</w:pPr>
            <w:r w:rsidRPr="00F130D0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>في كلّ حين في الخفا والمشهدِ</w:t>
            </w:r>
          </w:p>
        </w:tc>
      </w:tr>
      <w:tr w:rsidR="00AD63CB" w:rsidTr="00861396">
        <w:tc>
          <w:tcPr>
            <w:tcW w:w="2608" w:type="dxa"/>
          </w:tcPr>
          <w:p w:rsidR="00AD63CB" w:rsidRDefault="00AD63CB" w:rsidP="00121A28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</w:pPr>
            <w:r w:rsidRPr="00F130D0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>ونحارب الشرك الخبيث وأهل</w:t>
            </w:r>
            <w:r w:rsidR="00C419DE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ــــــــ</w:t>
            </w:r>
            <w:r w:rsidRPr="00F130D0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>ه</w:t>
            </w:r>
          </w:p>
        </w:tc>
        <w:tc>
          <w:tcPr>
            <w:tcW w:w="815" w:type="dxa"/>
            <w:vAlign w:val="center"/>
          </w:tcPr>
          <w:p w:rsidR="00AD63CB" w:rsidRDefault="00861396" w:rsidP="0086139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***</w:t>
            </w:r>
          </w:p>
        </w:tc>
        <w:tc>
          <w:tcPr>
            <w:tcW w:w="2605" w:type="dxa"/>
          </w:tcPr>
          <w:p w:rsidR="00AD63CB" w:rsidRDefault="00AD63CB" w:rsidP="00121A28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</w:pPr>
            <w:r w:rsidRPr="00F130D0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>حربًا ضروسًا باللس</w:t>
            </w:r>
            <w:r w:rsidR="00C419DE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ــــــــ</w:t>
            </w:r>
            <w:r w:rsidRPr="00F130D0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>ان وباليدِ</w:t>
            </w:r>
          </w:p>
        </w:tc>
      </w:tr>
      <w:tr w:rsidR="00AD63CB" w:rsidTr="00861396">
        <w:tc>
          <w:tcPr>
            <w:tcW w:w="2608" w:type="dxa"/>
          </w:tcPr>
          <w:p w:rsidR="00AD63CB" w:rsidRDefault="00AD63CB" w:rsidP="00121A28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</w:pPr>
            <w:r w:rsidRPr="008402B6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>هذي طريقتنا وهذا نهجن</w:t>
            </w:r>
            <w:r w:rsidR="00C419DE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ـــــــــــــــــــــــ</w:t>
            </w:r>
            <w:r w:rsidRPr="008402B6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>ا</w:t>
            </w:r>
          </w:p>
        </w:tc>
        <w:tc>
          <w:tcPr>
            <w:tcW w:w="815" w:type="dxa"/>
            <w:vAlign w:val="center"/>
          </w:tcPr>
          <w:p w:rsidR="00AD63CB" w:rsidRDefault="00861396" w:rsidP="0086139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***</w:t>
            </w:r>
          </w:p>
        </w:tc>
        <w:tc>
          <w:tcPr>
            <w:tcW w:w="2605" w:type="dxa"/>
          </w:tcPr>
          <w:p w:rsidR="00AD63CB" w:rsidRDefault="00AD63CB" w:rsidP="00121A28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</w:pPr>
            <w:r w:rsidRPr="008402B6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>فعلامَ أنتم دونن</w:t>
            </w:r>
            <w:r w:rsidR="00C419DE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ـــــــــــــــــــــــــــ</w:t>
            </w:r>
            <w:r w:rsidRPr="008402B6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>ا بالمرصدِ</w:t>
            </w:r>
          </w:p>
        </w:tc>
      </w:tr>
      <w:tr w:rsidR="00AD63CB" w:rsidTr="00861396">
        <w:tc>
          <w:tcPr>
            <w:tcW w:w="2608" w:type="dxa"/>
          </w:tcPr>
          <w:p w:rsidR="00AD63CB" w:rsidRDefault="00AD63CB" w:rsidP="00121A28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</w:pPr>
            <w:r w:rsidRPr="008402B6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>إنْ كنتم</w:t>
            </w:r>
            <w:r w:rsidR="00C419DE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ــــــــــــــــــــــــــــ</w:t>
            </w:r>
            <w:r w:rsidRPr="008402B6"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  <w:t>و تتضرّرون بنورهِ</w:t>
            </w:r>
          </w:p>
        </w:tc>
        <w:tc>
          <w:tcPr>
            <w:tcW w:w="815" w:type="dxa"/>
            <w:vAlign w:val="center"/>
          </w:tcPr>
          <w:p w:rsidR="00AD63CB" w:rsidRDefault="00861396" w:rsidP="00861396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KW"/>
              </w:rPr>
              <w:t>***</w:t>
            </w:r>
          </w:p>
        </w:tc>
        <w:tc>
          <w:tcPr>
            <w:tcW w:w="2605" w:type="dxa"/>
          </w:tcPr>
          <w:p w:rsidR="00AD63CB" w:rsidRDefault="00AD63CB" w:rsidP="00121A28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KW"/>
              </w:rPr>
            </w:pPr>
            <w:r w:rsidRPr="00C419DE">
              <w:rPr>
                <w:rFonts w:ascii="Traditional Arabic" w:hAnsi="Traditional Arabic" w:cs="Traditional Arabic"/>
                <w:sz w:val="30"/>
                <w:szCs w:val="30"/>
                <w:rtl/>
                <w:lang w:bidi="ar-KW"/>
              </w:rPr>
              <w:t>فالشمس تطلع ر</w:t>
            </w:r>
            <w:r w:rsidR="0024710D"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KW"/>
              </w:rPr>
              <w:t>ُ</w:t>
            </w:r>
            <w:r w:rsidRPr="00C419DE">
              <w:rPr>
                <w:rFonts w:ascii="Traditional Arabic" w:hAnsi="Traditional Arabic" w:cs="Traditional Arabic"/>
                <w:sz w:val="30"/>
                <w:szCs w:val="30"/>
                <w:rtl/>
                <w:lang w:bidi="ar-KW"/>
              </w:rPr>
              <w:t>غم أنف الأرمدِ</w:t>
            </w:r>
          </w:p>
        </w:tc>
      </w:tr>
    </w:tbl>
    <w:p w:rsidR="00A020E3" w:rsidRPr="00A020E3" w:rsidRDefault="00FA318A" w:rsidP="00FA318A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    </w:t>
      </w:r>
      <w:r w:rsidR="00A020E3" w:rsidRPr="00A020E3">
        <w:rPr>
          <w:rFonts w:ascii="Traditional Arabic" w:hAnsi="Traditional Arabic" w:cs="Traditional Arabic"/>
          <w:sz w:val="32"/>
          <w:szCs w:val="32"/>
          <w:rtl/>
          <w:lang w:bidi="ar-KW"/>
        </w:rPr>
        <w:t>و</w:t>
      </w:r>
      <w:r w:rsidR="0004450F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لابد للعبد من</w:t>
      </w:r>
      <w:r w:rsidR="00A020E3" w:rsidRPr="00A020E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حسن ظن بربه؛ بأن الله سيمكن لدينه، وسينصر عباده وأهل توحيده وال</w:t>
      </w:r>
      <w:r w:rsidR="00633C26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م</w:t>
      </w:r>
      <w:r w:rsidR="00A020E3" w:rsidRPr="00A020E3">
        <w:rPr>
          <w:rFonts w:ascii="Traditional Arabic" w:hAnsi="Traditional Arabic" w:cs="Traditional Arabic"/>
          <w:sz w:val="32"/>
          <w:szCs w:val="32"/>
          <w:rtl/>
          <w:lang w:bidi="ar-KW"/>
        </w:rPr>
        <w:t>خلص</w:t>
      </w:r>
      <w:r w:rsidR="00633C26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ين</w:t>
      </w:r>
      <w:r w:rsidR="00A020E3" w:rsidRPr="00A020E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له، مهما تمادى أهل الكفر والبغي والجور، ف</w:t>
      </w:r>
      <w:r w:rsidR="006112A0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إ</w:t>
      </w:r>
      <w:r w:rsidR="00A020E3" w:rsidRPr="00A020E3">
        <w:rPr>
          <w:rFonts w:ascii="Traditional Arabic" w:hAnsi="Traditional Arabic" w:cs="Traditional Arabic"/>
          <w:sz w:val="32"/>
          <w:szCs w:val="32"/>
          <w:rtl/>
          <w:lang w:bidi="ar-KW"/>
        </w:rPr>
        <w:t>ن الغلبة ستكون ل</w:t>
      </w:r>
      <w:r w:rsidR="00385150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أولياء الله</w:t>
      </w:r>
      <w:r w:rsidR="00A020E3" w:rsidRPr="00A020E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لا محالة</w:t>
      </w:r>
      <w:r w:rsidR="0024710D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، </w:t>
      </w:r>
      <w:r w:rsidR="0024710D">
        <w:rPr>
          <w:rFonts w:ascii="Traditional Arabic" w:hAnsi="Traditional Arabic" w:cs="Traditional Arabic"/>
          <w:sz w:val="32"/>
          <w:szCs w:val="32"/>
          <w:rtl/>
          <w:lang w:bidi="ar-KW"/>
        </w:rPr>
        <w:t>﴿</w:t>
      </w:r>
      <w:r w:rsidR="0024710D" w:rsidRPr="0024710D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إِنَّا لَنَنصُرُ رُسُلَنَا وَالَّذِينَ آمَنُوا فِي الْحَيَاةِ الدُّنْيَا وَيَوْمَ يَقُومُ الْأَشْهَادُ</w:t>
      </w:r>
      <w:r w:rsidR="0024710D">
        <w:rPr>
          <w:rFonts w:ascii="Traditional Arabic" w:hAnsi="Traditional Arabic" w:cs="Traditional Arabic"/>
          <w:sz w:val="32"/>
          <w:szCs w:val="32"/>
          <w:rtl/>
          <w:lang w:bidi="ar-KW"/>
        </w:rPr>
        <w:t>﴾</w:t>
      </w:r>
      <w:r w:rsidR="0024710D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="0024710D" w:rsidRPr="0024710D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[غافر:51].</w:t>
      </w:r>
    </w:p>
    <w:p w:rsidR="008836D5" w:rsidRDefault="003249DF" w:rsidP="003249DF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lastRenderedPageBreak/>
        <w:t xml:space="preserve">     </w:t>
      </w:r>
      <w:r w:rsidR="00A020E3" w:rsidRPr="00A020E3">
        <w:rPr>
          <w:rFonts w:ascii="Traditional Arabic" w:hAnsi="Traditional Arabic" w:cs="Traditional Arabic"/>
          <w:sz w:val="32"/>
          <w:szCs w:val="32"/>
          <w:rtl/>
          <w:lang w:bidi="ar-KW"/>
        </w:rPr>
        <w:t>ف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إ</w:t>
      </w:r>
      <w:r w:rsidR="00A020E3" w:rsidRPr="00A020E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ن أحسن كل عبد ظنه بربه، آتاه الله ما ظنه به، وفي الحديث المتفق عليه: </w:t>
      </w:r>
      <w:r>
        <w:rPr>
          <w:rFonts w:ascii="Traditional Arabic" w:hAnsi="Traditional Arabic" w:cs="Traditional Arabic"/>
          <w:sz w:val="32"/>
          <w:szCs w:val="32"/>
          <w:rtl/>
          <w:lang w:bidi="ar-KW"/>
        </w:rPr>
        <w:t>«</w:t>
      </w:r>
      <w:r w:rsidRPr="003249D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أ</w:t>
      </w:r>
      <w:r w:rsidR="00A020E3" w:rsidRPr="003249DF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نا عند ظن عبدي بي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»</w:t>
      </w:r>
      <w:r w:rsidR="00A020E3" w:rsidRPr="00A020E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، وفي لفظ: </w:t>
      </w:r>
      <w:r>
        <w:rPr>
          <w:rFonts w:ascii="Traditional Arabic" w:hAnsi="Traditional Arabic" w:cs="Traditional Arabic"/>
          <w:sz w:val="32"/>
          <w:szCs w:val="32"/>
          <w:rtl/>
          <w:lang w:bidi="ar-KW"/>
        </w:rPr>
        <w:t>«</w:t>
      </w:r>
      <w:r w:rsidRPr="003249D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أ</w:t>
      </w:r>
      <w:r w:rsidR="00A020E3" w:rsidRPr="003249DF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نا عند حسن ظن عبدي بي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»</w:t>
      </w:r>
      <w:r w:rsidR="00A020E3" w:rsidRPr="00A020E3">
        <w:rPr>
          <w:rFonts w:ascii="Traditional Arabic" w:hAnsi="Traditional Arabic" w:cs="Traditional Arabic"/>
          <w:sz w:val="32"/>
          <w:szCs w:val="32"/>
          <w:rtl/>
          <w:lang w:bidi="ar-KW"/>
        </w:rPr>
        <w:t>.</w:t>
      </w:r>
    </w:p>
    <w:p w:rsidR="00A020E3" w:rsidRDefault="003249DF" w:rsidP="00EA3C65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    </w:t>
      </w:r>
      <w:r w:rsidR="00164D24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</w:t>
      </w:r>
      <w:r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على المسلم </w:t>
      </w:r>
      <w:r w:rsidR="00164D24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يا عباد الله أ</w:t>
      </w:r>
      <w:r>
        <w:rPr>
          <w:rFonts w:ascii="Traditional Arabic" w:hAnsi="Traditional Arabic" w:cs="Traditional Arabic"/>
          <w:sz w:val="32"/>
          <w:szCs w:val="32"/>
          <w:rtl/>
          <w:lang w:bidi="ar-KW"/>
        </w:rPr>
        <w:t>ن يعلم يقينا</w:t>
      </w:r>
      <w:r w:rsidR="008C162F" w:rsidRPr="008C162F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، </w:t>
      </w:r>
      <w:r w:rsidR="00164D24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أ</w:t>
      </w:r>
      <w:r w:rsidR="008C162F" w:rsidRPr="008C162F">
        <w:rPr>
          <w:rFonts w:ascii="Traditional Arabic" w:hAnsi="Traditional Arabic" w:cs="Traditional Arabic"/>
          <w:sz w:val="32"/>
          <w:szCs w:val="32"/>
          <w:rtl/>
          <w:lang w:bidi="ar-KW"/>
        </w:rPr>
        <w:t>ن التآمر مهما كان حجمه</w:t>
      </w:r>
      <w:r w:rsidR="000F6ACC">
        <w:rPr>
          <w:rFonts w:ascii="Traditional Arabic" w:hAnsi="Traditional Arabic" w:cs="Traditional Arabic"/>
          <w:sz w:val="32"/>
          <w:szCs w:val="32"/>
          <w:rtl/>
          <w:lang w:bidi="ar-KW"/>
        </w:rPr>
        <w:t>، وبلغ مداه</w:t>
      </w:r>
      <w:r w:rsidR="008C162F" w:rsidRPr="008C162F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، فلابد </w:t>
      </w:r>
      <w:r w:rsidR="00B81B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أ</w:t>
      </w:r>
      <w:r w:rsidR="008C162F" w:rsidRPr="008C162F">
        <w:rPr>
          <w:rFonts w:ascii="Traditional Arabic" w:hAnsi="Traditional Arabic" w:cs="Traditional Arabic"/>
          <w:sz w:val="32"/>
          <w:szCs w:val="32"/>
          <w:rtl/>
          <w:lang w:bidi="ar-KW"/>
        </w:rPr>
        <w:t>ن ينتصر الحق وأهله، ويخسر الباطل</w:t>
      </w:r>
      <w:r w:rsidR="0097047F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َ</w:t>
      </w:r>
      <w:r w:rsidR="008C162F" w:rsidRPr="008C162F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وحزبه، طال الزمان</w:t>
      </w:r>
      <w:r w:rsidR="0097047F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ُ</w:t>
      </w:r>
      <w:r w:rsidR="008C162F" w:rsidRPr="008C162F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="00B81B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أ</w:t>
      </w:r>
      <w:r w:rsidR="008C162F" w:rsidRPr="008C162F">
        <w:rPr>
          <w:rFonts w:ascii="Traditional Arabic" w:hAnsi="Traditional Arabic" w:cs="Traditional Arabic"/>
          <w:sz w:val="32"/>
          <w:szCs w:val="32"/>
          <w:rtl/>
          <w:lang w:bidi="ar-KW"/>
        </w:rPr>
        <w:t>م ق</w:t>
      </w:r>
      <w:r w:rsidR="0097047F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َ</w:t>
      </w:r>
      <w:r w:rsidR="008C162F" w:rsidRPr="008C162F">
        <w:rPr>
          <w:rFonts w:ascii="Traditional Arabic" w:hAnsi="Traditional Arabic" w:cs="Traditional Arabic"/>
          <w:sz w:val="32"/>
          <w:szCs w:val="32"/>
          <w:rtl/>
          <w:lang w:bidi="ar-KW"/>
        </w:rPr>
        <w:t>ص</w:t>
      </w:r>
      <w:r w:rsidR="0097047F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ُ</w:t>
      </w:r>
      <w:r w:rsidR="008C162F" w:rsidRPr="008C162F">
        <w:rPr>
          <w:rFonts w:ascii="Traditional Arabic" w:hAnsi="Traditional Arabic" w:cs="Traditional Arabic"/>
          <w:sz w:val="32"/>
          <w:szCs w:val="32"/>
          <w:rtl/>
          <w:lang w:bidi="ar-KW"/>
        </w:rPr>
        <w:t>ر</w:t>
      </w:r>
      <w:r w:rsidR="0097047F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ْ</w:t>
      </w:r>
      <w:r w:rsidR="00EA3C65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،</w:t>
      </w:r>
      <w:r w:rsidR="008C162F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="00B81B47">
        <w:rPr>
          <w:rFonts w:ascii="Traditional Arabic" w:hAnsi="Traditional Arabic" w:cs="Traditional Arabic"/>
          <w:sz w:val="32"/>
          <w:szCs w:val="32"/>
          <w:rtl/>
          <w:lang w:bidi="ar-KW"/>
        </w:rPr>
        <w:t>﴿</w:t>
      </w:r>
      <w:r w:rsidR="00B81B47" w:rsidRPr="00B81B47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وَي</w:t>
      </w:r>
      <w:r w:rsidR="00EA3C65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َمْكُرُونَ وَيَمْكُرُ اللَّهُ </w:t>
      </w:r>
      <w:r w:rsidR="00B81B47" w:rsidRPr="00B81B47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وَاللَّهُ خَيْرُ الْمَاكِرِينَ</w:t>
      </w:r>
      <w:r w:rsidR="00B81B47">
        <w:rPr>
          <w:rFonts w:ascii="Traditional Arabic" w:hAnsi="Traditional Arabic" w:cs="Traditional Arabic"/>
          <w:sz w:val="32"/>
          <w:szCs w:val="32"/>
          <w:rtl/>
          <w:lang w:bidi="ar-KW"/>
        </w:rPr>
        <w:t>﴾</w:t>
      </w:r>
      <w:r w:rsidR="00B81B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="00B81B47" w:rsidRPr="00B81B47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[الأنفال:30].</w:t>
      </w:r>
    </w:p>
    <w:p w:rsidR="00B81B47" w:rsidRDefault="00FC2BFE" w:rsidP="00FC2BFE">
      <w:pPr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أقول قولي هذا وأستغفر الله لي ولكم فاستغفروه..</w:t>
      </w:r>
    </w:p>
    <w:p w:rsidR="008C162F" w:rsidRPr="00B046CF" w:rsidRDefault="00F15AE6" w:rsidP="001E562F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</w:pPr>
      <w:r w:rsidRPr="00B046C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الخطبة الثانية:</w:t>
      </w:r>
    </w:p>
    <w:p w:rsidR="00F15AE6" w:rsidRDefault="00500190" w:rsidP="001035BC">
      <w:pPr>
        <w:bidi/>
        <w:jc w:val="both"/>
        <w:rPr>
          <w:rFonts w:ascii="Traditional Arabic" w:hAnsi="Traditional Arabic" w:cs="Traditional Arabic"/>
          <w:sz w:val="24"/>
          <w:szCs w:val="24"/>
          <w:rtl/>
          <w:lang w:bidi="ar-KW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    </w:t>
      </w:r>
      <w:r w:rsidR="00F15AE6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هل تريد تفريج كربتك، </w:t>
      </w:r>
      <w:r w:rsidR="00F15AE6" w:rsidRPr="00F15AE6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إن نصرة المسلمين سبب لتفريج الكربات فيالها من سعادة ويالها من كرامة يحصل عليها من نصر إخوانه المستضعفين وخاصة ما يمر به إخواننا في 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الهند، </w:t>
      </w:r>
      <w:r w:rsidR="0015519D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</w:t>
      </w:r>
      <w:r w:rsidR="00F15AE6" w:rsidRPr="00F15AE6">
        <w:rPr>
          <w:rFonts w:ascii="Traditional Arabic" w:hAnsi="Traditional Arabic" w:cs="Traditional Arabic"/>
          <w:sz w:val="32"/>
          <w:szCs w:val="32"/>
          <w:rtl/>
          <w:lang w:bidi="ar-KW"/>
        </w:rPr>
        <w:t>في الصحيح ق</w:t>
      </w:r>
      <w:r w:rsidR="001035BC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</w:t>
      </w:r>
      <w:r w:rsidR="00F15AE6" w:rsidRPr="00F15AE6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ل نبينا صلى الله عليه وسلم: </w:t>
      </w:r>
      <w:r w:rsidR="00F15AE6">
        <w:rPr>
          <w:rFonts w:ascii="Traditional Arabic" w:hAnsi="Traditional Arabic" w:cs="Traditional Arabic"/>
          <w:sz w:val="32"/>
          <w:szCs w:val="32"/>
          <w:rtl/>
          <w:lang w:bidi="ar-KW"/>
        </w:rPr>
        <w:t>«</w:t>
      </w:r>
      <w:r w:rsidR="00F15AE6" w:rsidRPr="00F15AE6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>مَنْ فَرَّجَ عَنْ مُسْلِمٍ كُرْبَةً فَرَّجَ اللَّهُ عَنْهُ بِهَا كُرْبة من كرب يوم القيامة</w:t>
      </w:r>
      <w:r w:rsidR="00F15AE6">
        <w:rPr>
          <w:rFonts w:ascii="Traditional Arabic" w:hAnsi="Traditional Arabic" w:cs="Traditional Arabic"/>
          <w:sz w:val="32"/>
          <w:szCs w:val="32"/>
          <w:rtl/>
          <w:lang w:bidi="ar-KW"/>
        </w:rPr>
        <w:t>»</w:t>
      </w:r>
      <w:r w:rsidR="00F15AE6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="00F15AE6" w:rsidRPr="00AC6866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[</w:t>
      </w:r>
      <w:r w:rsidR="00AC6866" w:rsidRPr="00AC6866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رواه مسلم</w:t>
      </w:r>
      <w:r w:rsidR="00F15AE6" w:rsidRPr="00AC6866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].</w:t>
      </w:r>
    </w:p>
    <w:p w:rsidR="001035BC" w:rsidRDefault="005B23B9" w:rsidP="00392F08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    </w:t>
      </w:r>
      <w:r w:rsidR="00392F08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اللهم فرج عن المسلمين كرباتهم في كل مكان يا رب العالمين، و</w:t>
      </w:r>
      <w:r w:rsidR="004358F0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انصر الإسلام والمسلمين، وعليك بأعداء الدين، اجعل تدبيرهم ف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ي تدميرهم، ورد كيدهم في نحورهم...</w:t>
      </w:r>
      <w:bookmarkStart w:id="0" w:name="_GoBack"/>
      <w:bookmarkEnd w:id="0"/>
    </w:p>
    <w:p w:rsidR="00AC6866" w:rsidRPr="0082126D" w:rsidRDefault="00AC6866" w:rsidP="00AC6866">
      <w:pPr>
        <w:bidi/>
        <w:jc w:val="both"/>
        <w:rPr>
          <w:rFonts w:ascii="Traditional Arabic" w:hAnsi="Traditional Arabic" w:cs="Traditional Arabic"/>
          <w:sz w:val="32"/>
          <w:szCs w:val="32"/>
          <w:lang w:bidi="ar-KW"/>
        </w:rPr>
      </w:pPr>
    </w:p>
    <w:sectPr w:rsidR="00AC6866" w:rsidRPr="0082126D" w:rsidSect="00303897">
      <w:pgSz w:w="15840" w:h="12240" w:orient="landscape" w:code="1"/>
      <w:pgMar w:top="720" w:right="720" w:bottom="720" w:left="720" w:header="720" w:footer="720" w:gutter="0"/>
      <w:cols w:num="2"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97"/>
    <w:rsid w:val="0004450F"/>
    <w:rsid w:val="0008789F"/>
    <w:rsid w:val="000F41E8"/>
    <w:rsid w:val="000F6ACC"/>
    <w:rsid w:val="001035BC"/>
    <w:rsid w:val="00121A28"/>
    <w:rsid w:val="0015519D"/>
    <w:rsid w:val="00164D24"/>
    <w:rsid w:val="001E562F"/>
    <w:rsid w:val="00221133"/>
    <w:rsid w:val="0024710D"/>
    <w:rsid w:val="00285398"/>
    <w:rsid w:val="002A5B78"/>
    <w:rsid w:val="002D62C3"/>
    <w:rsid w:val="00303897"/>
    <w:rsid w:val="003249DF"/>
    <w:rsid w:val="00385150"/>
    <w:rsid w:val="00392F08"/>
    <w:rsid w:val="003A2E02"/>
    <w:rsid w:val="003F3CB8"/>
    <w:rsid w:val="004358F0"/>
    <w:rsid w:val="00463C31"/>
    <w:rsid w:val="004A2852"/>
    <w:rsid w:val="00500190"/>
    <w:rsid w:val="005A4FD3"/>
    <w:rsid w:val="005B23B9"/>
    <w:rsid w:val="006112A0"/>
    <w:rsid w:val="006277FB"/>
    <w:rsid w:val="00633C26"/>
    <w:rsid w:val="00725B39"/>
    <w:rsid w:val="007D695F"/>
    <w:rsid w:val="0082126D"/>
    <w:rsid w:val="008402B6"/>
    <w:rsid w:val="00840711"/>
    <w:rsid w:val="00845C28"/>
    <w:rsid w:val="00861396"/>
    <w:rsid w:val="008836D5"/>
    <w:rsid w:val="008C162F"/>
    <w:rsid w:val="00902A12"/>
    <w:rsid w:val="0097047F"/>
    <w:rsid w:val="00970C74"/>
    <w:rsid w:val="009A371D"/>
    <w:rsid w:val="009A4043"/>
    <w:rsid w:val="009F5ABD"/>
    <w:rsid w:val="00A020E3"/>
    <w:rsid w:val="00AC6866"/>
    <w:rsid w:val="00AD63CB"/>
    <w:rsid w:val="00B046CF"/>
    <w:rsid w:val="00B2541A"/>
    <w:rsid w:val="00B81B47"/>
    <w:rsid w:val="00C419DE"/>
    <w:rsid w:val="00D40F67"/>
    <w:rsid w:val="00E86DC8"/>
    <w:rsid w:val="00EA3C65"/>
    <w:rsid w:val="00F130D0"/>
    <w:rsid w:val="00F15AE6"/>
    <w:rsid w:val="00F251BB"/>
    <w:rsid w:val="00F402D2"/>
    <w:rsid w:val="00FA318A"/>
    <w:rsid w:val="00F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EC714"/>
  <w15:chartTrackingRefBased/>
  <w15:docId w15:val="{E8306CF5-0445-429E-954F-1D7F9C8E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مسير ماطر عجيل ناجى الظفيرى</dc:creator>
  <cp:keywords/>
  <dc:description/>
  <cp:lastModifiedBy>مسير ماطر عجيل ناجى الظفيرى</cp:lastModifiedBy>
  <cp:revision>58</cp:revision>
  <dcterms:created xsi:type="dcterms:W3CDTF">2021-10-03T06:58:00Z</dcterms:created>
  <dcterms:modified xsi:type="dcterms:W3CDTF">2021-10-06T09:54:00Z</dcterms:modified>
</cp:coreProperties>
</file>