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086" w:rsidRPr="00564086" w:rsidRDefault="002F3656" w:rsidP="00564086">
      <w:pPr>
        <w:bidi/>
        <w:jc w:val="center"/>
        <w:rPr>
          <w:rFonts w:ascii="Traditional Arabic" w:hAnsi="Traditional Arabic" w:cs="Traditional Arabic"/>
          <w:b/>
          <w:bCs/>
          <w:sz w:val="32"/>
          <w:szCs w:val="32"/>
          <w:rtl/>
          <w:lang w:bidi="ar-KW"/>
        </w:rPr>
      </w:pPr>
      <w:r>
        <w:rPr>
          <w:rFonts w:ascii="Traditional Arabic" w:hAnsi="Traditional Arabic" w:cs="Traditional Arabic" w:hint="cs"/>
          <w:b/>
          <w:bCs/>
          <w:sz w:val="32"/>
          <w:szCs w:val="32"/>
          <w:rtl/>
          <w:lang w:bidi="ar-KW"/>
        </w:rPr>
        <w:t xml:space="preserve">خطبة </w:t>
      </w:r>
      <w:r w:rsidR="00564086" w:rsidRPr="00564086">
        <w:rPr>
          <w:rFonts w:ascii="Traditional Arabic" w:hAnsi="Traditional Arabic" w:cs="Traditional Arabic" w:hint="cs"/>
          <w:b/>
          <w:bCs/>
          <w:sz w:val="32"/>
          <w:szCs w:val="32"/>
          <w:rtl/>
          <w:lang w:bidi="ar-KW"/>
        </w:rPr>
        <w:t>خطورة التخبيب</w:t>
      </w:r>
    </w:p>
    <w:p w:rsidR="00343F9C" w:rsidRDefault="002F3656" w:rsidP="00564086">
      <w:pPr>
        <w:bidi/>
        <w:jc w:val="both"/>
        <w:rPr>
          <w:rFonts w:ascii="Traditional Arabic" w:hAnsi="Traditional Arabic" w:cs="Traditional Arabic"/>
          <w:sz w:val="24"/>
          <w:szCs w:val="24"/>
          <w:rtl/>
        </w:rPr>
      </w:pPr>
      <w:r>
        <w:rPr>
          <w:rFonts w:ascii="Traditional Arabic" w:hAnsi="Traditional Arabic" w:cs="Traditional Arabic" w:hint="cs"/>
          <w:sz w:val="32"/>
          <w:szCs w:val="32"/>
          <w:rtl/>
          <w:lang w:bidi="ar-KW"/>
        </w:rPr>
        <w:t xml:space="preserve">     </w:t>
      </w:r>
      <w:r w:rsidR="00343F9C" w:rsidRPr="00C26005">
        <w:rPr>
          <w:rFonts w:ascii="Traditional Arabic" w:hAnsi="Traditional Arabic" w:cs="Traditional Arabic"/>
          <w:sz w:val="32"/>
          <w:szCs w:val="32"/>
          <w:rtl/>
          <w:lang w:bidi="ar-KW"/>
        </w:rPr>
        <w:t xml:space="preserve">الحمدُ للهِ الفعَّالِ لما يريدُ، وأشهدُ أن لا إلهَ إلا اللهُ وحدَه لا شريكَ له، </w:t>
      </w:r>
      <w:r w:rsidR="00343F9C">
        <w:rPr>
          <w:rFonts w:ascii="Traditional Arabic" w:hAnsi="Traditional Arabic" w:cs="Traditional Arabic"/>
          <w:sz w:val="32"/>
          <w:szCs w:val="32"/>
          <w:rtl/>
          <w:lang w:bidi="ar-KW"/>
        </w:rPr>
        <w:t>﴿</w:t>
      </w:r>
      <w:r w:rsidR="00343F9C" w:rsidRPr="00343F9C">
        <w:rPr>
          <w:rFonts w:ascii="Traditional Arabic" w:hAnsi="Traditional Arabic" w:cs="Traditional Arabic"/>
          <w:b/>
          <w:bCs/>
          <w:sz w:val="32"/>
          <w:szCs w:val="32"/>
          <w:rtl/>
          <w:lang w:bidi="ar-KW"/>
        </w:rPr>
        <w:t>وَمَا رَبُّكَ بِظَلَّامٍ لِلْعَبِيدِ</w:t>
      </w:r>
      <w:r w:rsidR="00343F9C">
        <w:rPr>
          <w:rFonts w:ascii="Traditional Arabic" w:hAnsi="Traditional Arabic" w:cs="Traditional Arabic"/>
          <w:b/>
          <w:bCs/>
          <w:sz w:val="32"/>
          <w:szCs w:val="32"/>
          <w:rtl/>
          <w:lang w:bidi="ar-KW"/>
        </w:rPr>
        <w:t>﴾</w:t>
      </w:r>
      <w:r w:rsidR="00343F9C">
        <w:rPr>
          <w:rFonts w:ascii="Traditional Arabic" w:hAnsi="Traditional Arabic" w:cs="Traditional Arabic" w:hint="cs"/>
          <w:b/>
          <w:bCs/>
          <w:sz w:val="32"/>
          <w:szCs w:val="32"/>
          <w:rtl/>
          <w:lang w:bidi="ar-KW"/>
        </w:rPr>
        <w:t xml:space="preserve"> </w:t>
      </w:r>
      <w:r w:rsidR="00343F9C" w:rsidRPr="00343F9C">
        <w:rPr>
          <w:rFonts w:ascii="Traditional Arabic" w:hAnsi="Traditional Arabic" w:cs="Traditional Arabic"/>
          <w:sz w:val="24"/>
          <w:szCs w:val="24"/>
          <w:rtl/>
          <w:lang w:bidi="ar-KW"/>
        </w:rPr>
        <w:t>[فصلت:46]</w:t>
      </w:r>
      <w:r w:rsidR="00343F9C" w:rsidRPr="00C26005">
        <w:rPr>
          <w:rFonts w:ascii="Traditional Arabic" w:hAnsi="Traditional Arabic" w:cs="Traditional Arabic"/>
          <w:sz w:val="32"/>
          <w:szCs w:val="32"/>
          <w:rtl/>
          <w:lang w:bidi="ar-KW"/>
        </w:rPr>
        <w:t xml:space="preserve">، وأشهدُ أن نبيَنا محمداً عبدُ اللهِ ورسولُه </w:t>
      </w:r>
      <w:r w:rsidR="00343F9C">
        <w:rPr>
          <w:rFonts w:ascii="Traditional Arabic" w:hAnsi="Traditional Arabic" w:cs="Traditional Arabic"/>
          <w:sz w:val="32"/>
          <w:szCs w:val="32"/>
          <w:rtl/>
          <w:lang w:bidi="ar-KW"/>
        </w:rPr>
        <w:t>﴿</w:t>
      </w:r>
      <w:r w:rsidR="00343F9C" w:rsidRPr="00343F9C">
        <w:rPr>
          <w:rFonts w:ascii="Traditional Arabic" w:hAnsi="Traditional Arabic" w:cs="Traditional Arabic"/>
          <w:b/>
          <w:bCs/>
          <w:sz w:val="32"/>
          <w:szCs w:val="32"/>
          <w:rtl/>
          <w:lang w:bidi="ar-KW"/>
        </w:rPr>
        <w:t>إِنْ هُوَ إِلَّا نَذِيرٌ لَكُمْ بَيْنَ يَدَيْ عَذَابٍ شَدِيدٍ</w:t>
      </w:r>
      <w:r w:rsidR="00343F9C">
        <w:rPr>
          <w:rFonts w:ascii="Traditional Arabic" w:hAnsi="Traditional Arabic" w:cs="Traditional Arabic"/>
          <w:b/>
          <w:bCs/>
          <w:sz w:val="32"/>
          <w:szCs w:val="32"/>
          <w:rtl/>
          <w:lang w:bidi="ar-KW"/>
        </w:rPr>
        <w:t>﴾</w:t>
      </w:r>
      <w:r w:rsidR="00343F9C">
        <w:rPr>
          <w:rFonts w:ascii="Traditional Arabic" w:hAnsi="Traditional Arabic" w:cs="Traditional Arabic" w:hint="cs"/>
          <w:b/>
          <w:bCs/>
          <w:sz w:val="32"/>
          <w:szCs w:val="32"/>
          <w:rtl/>
          <w:lang w:bidi="ar-KW"/>
        </w:rPr>
        <w:t xml:space="preserve"> </w:t>
      </w:r>
      <w:r w:rsidR="00343F9C" w:rsidRPr="00343F9C">
        <w:rPr>
          <w:rFonts w:ascii="Traditional Arabic" w:hAnsi="Traditional Arabic" w:cs="Traditional Arabic"/>
          <w:sz w:val="24"/>
          <w:szCs w:val="24"/>
          <w:rtl/>
          <w:lang w:bidi="ar-KW"/>
        </w:rPr>
        <w:t>[سبأ:46]</w:t>
      </w:r>
      <w:r w:rsidR="00343F9C" w:rsidRPr="00C26005">
        <w:rPr>
          <w:rFonts w:ascii="Traditional Arabic" w:hAnsi="Traditional Arabic" w:cs="Traditional Arabic"/>
          <w:sz w:val="32"/>
          <w:szCs w:val="32"/>
          <w:rtl/>
          <w:lang w:bidi="ar-KW"/>
        </w:rPr>
        <w:t>، صلى اللهُ عليهِ وسلَّم تسليم</w:t>
      </w:r>
      <w:r w:rsidR="00343F9C">
        <w:rPr>
          <w:rFonts w:ascii="Traditional Arabic" w:hAnsi="Traditional Arabic" w:cs="Traditional Arabic" w:hint="cs"/>
          <w:sz w:val="32"/>
          <w:szCs w:val="32"/>
          <w:rtl/>
          <w:lang w:bidi="ar-KW"/>
        </w:rPr>
        <w:t>ً</w:t>
      </w:r>
      <w:r w:rsidR="00343F9C" w:rsidRPr="00C26005">
        <w:rPr>
          <w:rFonts w:ascii="Traditional Arabic" w:hAnsi="Traditional Arabic" w:cs="Traditional Arabic"/>
          <w:sz w:val="32"/>
          <w:szCs w:val="32"/>
          <w:rtl/>
          <w:lang w:bidi="ar-KW"/>
        </w:rPr>
        <w:t>ا إلى يومِ المزيدِ</w:t>
      </w:r>
      <w:r w:rsidR="00343F9C">
        <w:rPr>
          <w:rFonts w:ascii="Traditional Arabic" w:hAnsi="Traditional Arabic" w:cs="Traditional Arabic" w:hint="cs"/>
          <w:sz w:val="32"/>
          <w:szCs w:val="32"/>
          <w:rtl/>
          <w:lang w:bidi="ar-KW"/>
        </w:rPr>
        <w:t xml:space="preserve">، </w:t>
      </w:r>
      <w:r w:rsidR="00343F9C" w:rsidRPr="00C26005">
        <w:rPr>
          <w:rFonts w:ascii="Traditional Arabic" w:hAnsi="Traditional Arabic" w:cs="Traditional Arabic"/>
          <w:sz w:val="32"/>
          <w:szCs w:val="32"/>
          <w:rtl/>
          <w:lang w:bidi="ar-KW"/>
        </w:rPr>
        <w:t>أما بعدُ</w:t>
      </w:r>
      <w:r w:rsidR="00343F9C">
        <w:rPr>
          <w:rFonts w:ascii="Traditional Arabic" w:hAnsi="Traditional Arabic" w:cs="Traditional Arabic" w:hint="cs"/>
          <w:sz w:val="32"/>
          <w:szCs w:val="32"/>
          <w:rtl/>
          <w:lang w:bidi="ar-KW"/>
        </w:rPr>
        <w:t xml:space="preserve"> </w:t>
      </w:r>
      <w:r w:rsidR="00343F9C">
        <w:rPr>
          <w:rFonts w:ascii="Traditional Arabic" w:hAnsi="Traditional Arabic" w:cs="Traditional Arabic" w:hint="cs"/>
          <w:sz w:val="32"/>
          <w:szCs w:val="32"/>
          <w:rtl/>
        </w:rPr>
        <w:t xml:space="preserve">فاتقوا الله عباد الله </w:t>
      </w:r>
      <w:r w:rsidR="00343F9C">
        <w:rPr>
          <w:rFonts w:ascii="Traditional Arabic" w:hAnsi="Traditional Arabic" w:cs="Traditional Arabic"/>
          <w:sz w:val="32"/>
          <w:szCs w:val="32"/>
          <w:rtl/>
        </w:rPr>
        <w:t>﴿</w:t>
      </w:r>
      <w:r w:rsidR="00343F9C" w:rsidRPr="00447BD9">
        <w:rPr>
          <w:rFonts w:ascii="Traditional Arabic" w:hAnsi="Traditional Arabic" w:cs="Traditional Arabic"/>
          <w:b/>
          <w:bCs/>
          <w:sz w:val="32"/>
          <w:szCs w:val="32"/>
          <w:rtl/>
        </w:rPr>
        <w:t>وَمَن يَتَّقِ اللَّهَ يَجْعَل لَّهُ مَخْرَجًا</w:t>
      </w:r>
      <w:r w:rsidR="00343F9C">
        <w:rPr>
          <w:rFonts w:ascii="Traditional Arabic" w:hAnsi="Traditional Arabic" w:cs="Traditional Arabic" w:hint="cs"/>
          <w:sz w:val="32"/>
          <w:szCs w:val="32"/>
          <w:rtl/>
        </w:rPr>
        <w:t xml:space="preserve"> * </w:t>
      </w:r>
      <w:r w:rsidR="00343F9C" w:rsidRPr="00447BD9">
        <w:rPr>
          <w:rFonts w:ascii="Traditional Arabic" w:hAnsi="Traditional Arabic" w:cs="Traditional Arabic"/>
          <w:b/>
          <w:bCs/>
          <w:sz w:val="32"/>
          <w:szCs w:val="32"/>
          <w:rtl/>
        </w:rPr>
        <w:t>وَيَرْزُقْهُ مِنْ حَيْثُ لَا يَحْتَسِبُ</w:t>
      </w:r>
      <w:r w:rsidR="00343F9C">
        <w:rPr>
          <w:rFonts w:ascii="Traditional Arabic" w:hAnsi="Traditional Arabic" w:cs="Traditional Arabic"/>
          <w:sz w:val="32"/>
          <w:szCs w:val="32"/>
          <w:rtl/>
        </w:rPr>
        <w:t>﴾</w:t>
      </w:r>
      <w:r w:rsidR="00343F9C">
        <w:rPr>
          <w:rFonts w:ascii="Traditional Arabic" w:hAnsi="Traditional Arabic" w:cs="Traditional Arabic" w:hint="cs"/>
          <w:sz w:val="32"/>
          <w:szCs w:val="32"/>
          <w:rtl/>
        </w:rPr>
        <w:t xml:space="preserve"> </w:t>
      </w:r>
      <w:r w:rsidR="00343F9C" w:rsidRPr="00447BD9">
        <w:rPr>
          <w:rFonts w:ascii="Traditional Arabic" w:hAnsi="Traditional Arabic" w:cs="Traditional Arabic" w:hint="cs"/>
          <w:sz w:val="24"/>
          <w:szCs w:val="24"/>
          <w:rtl/>
        </w:rPr>
        <w:t>[الطلاق:2-3].</w:t>
      </w:r>
    </w:p>
    <w:p w:rsidR="00564086" w:rsidRDefault="00490C8A" w:rsidP="00343F9C">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إن </w:t>
      </w:r>
      <w:r w:rsidRPr="00C26005">
        <w:rPr>
          <w:rFonts w:ascii="Traditional Arabic" w:hAnsi="Traditional Arabic" w:cs="Traditional Arabic"/>
          <w:sz w:val="32"/>
          <w:szCs w:val="32"/>
          <w:rtl/>
          <w:lang w:bidi="ar-KW"/>
        </w:rPr>
        <w:t>من نِعمِ اللهِ الظاهرةِ: إقبالُ الشبابِ على الزواج، بالرغمِ من تعقيدِ الحياةِ وشدةِ الاحتياجاتِ، ولكنَّ بعضَ تلكَ الزيجات لا تلبَثُ أن تنتهيَ بالطلاقِ، الذي من أكبرِ أسبابِهِ ذلك التخبيبُ من أقربِينَ أو أبعدِينَ، فتتطورُ المشاكُل؛ ليكونَ الفِراقُ أسلمَ الحلولِ</w:t>
      </w:r>
      <w:r>
        <w:rPr>
          <w:rFonts w:ascii="Traditional Arabic" w:hAnsi="Traditional Arabic" w:cs="Traditional Arabic" w:hint="cs"/>
          <w:sz w:val="32"/>
          <w:szCs w:val="32"/>
          <w:rtl/>
          <w:lang w:bidi="ar-KW"/>
        </w:rPr>
        <w:t>، والعياذ بالله من ذلك</w:t>
      </w:r>
      <w:r>
        <w:rPr>
          <w:rFonts w:ascii="Traditional Arabic" w:hAnsi="Traditional Arabic" w:cs="Traditional Arabic" w:hint="cs"/>
          <w:sz w:val="32"/>
          <w:szCs w:val="32"/>
          <w:rtl/>
          <w:lang w:bidi="ar-KW"/>
        </w:rPr>
        <w:t>،</w:t>
      </w:r>
      <w:r w:rsidR="00307860">
        <w:rPr>
          <w:rFonts w:ascii="Traditional Arabic" w:hAnsi="Traditional Arabic" w:cs="Traditional Arabic" w:hint="cs"/>
          <w:sz w:val="32"/>
          <w:szCs w:val="32"/>
          <w:rtl/>
          <w:lang w:bidi="ar-KW"/>
        </w:rPr>
        <w:t xml:space="preserve"> </w:t>
      </w:r>
      <w:r w:rsidR="00564086" w:rsidRPr="00564086">
        <w:rPr>
          <w:rFonts w:ascii="Traditional Arabic" w:hAnsi="Traditional Arabic" w:cs="Traditional Arabic"/>
          <w:sz w:val="32"/>
          <w:szCs w:val="32"/>
          <w:rtl/>
          <w:lang w:bidi="ar-KW"/>
        </w:rPr>
        <w:t>عن أبي هريرة رضي الله عنه مرفوع</w:t>
      </w:r>
      <w:r w:rsidR="00307860">
        <w:rPr>
          <w:rFonts w:ascii="Traditional Arabic" w:hAnsi="Traditional Arabic" w:cs="Traditional Arabic" w:hint="cs"/>
          <w:sz w:val="32"/>
          <w:szCs w:val="32"/>
          <w:rtl/>
          <w:lang w:bidi="ar-KW"/>
        </w:rPr>
        <w:t>ً</w:t>
      </w:r>
      <w:r w:rsidR="00564086" w:rsidRPr="00564086">
        <w:rPr>
          <w:rFonts w:ascii="Traditional Arabic" w:hAnsi="Traditional Arabic" w:cs="Traditional Arabic"/>
          <w:sz w:val="32"/>
          <w:szCs w:val="32"/>
          <w:rtl/>
          <w:lang w:bidi="ar-KW"/>
        </w:rPr>
        <w:t>ا: «</w:t>
      </w:r>
      <w:r w:rsidR="00564086" w:rsidRPr="00307860">
        <w:rPr>
          <w:rFonts w:ascii="Traditional Arabic" w:hAnsi="Traditional Arabic" w:cs="Traditional Arabic"/>
          <w:b/>
          <w:bCs/>
          <w:sz w:val="32"/>
          <w:szCs w:val="32"/>
          <w:rtl/>
          <w:lang w:bidi="ar-KW"/>
        </w:rPr>
        <w:t>من خَبَّبَ زوجة امْرِئٍ أو مَمْلُوكَهُ فليس مِنَّا</w:t>
      </w:r>
      <w:r w:rsidR="00564086" w:rsidRPr="00564086">
        <w:rPr>
          <w:rFonts w:ascii="Traditional Arabic" w:hAnsi="Traditional Arabic" w:cs="Traditional Arabic"/>
          <w:sz w:val="32"/>
          <w:szCs w:val="32"/>
          <w:rtl/>
          <w:lang w:bidi="ar-KW"/>
        </w:rPr>
        <w:t>».</w:t>
      </w:r>
      <w:r w:rsidR="00564086">
        <w:rPr>
          <w:rFonts w:ascii="Traditional Arabic" w:hAnsi="Traditional Arabic" w:cs="Traditional Arabic" w:hint="cs"/>
          <w:sz w:val="32"/>
          <w:szCs w:val="32"/>
          <w:rtl/>
          <w:lang w:bidi="ar-KW"/>
        </w:rPr>
        <w:t xml:space="preserve"> </w:t>
      </w:r>
      <w:r w:rsidR="00564086" w:rsidRPr="005E7034">
        <w:rPr>
          <w:rFonts w:ascii="Traditional Arabic" w:hAnsi="Traditional Arabic" w:cs="Traditional Arabic" w:hint="cs"/>
          <w:sz w:val="24"/>
          <w:szCs w:val="24"/>
          <w:rtl/>
          <w:lang w:bidi="ar-KW"/>
        </w:rPr>
        <w:t>[رواه أبوداود</w:t>
      </w:r>
      <w:r w:rsidR="006110EA">
        <w:rPr>
          <w:rFonts w:ascii="Traditional Arabic" w:hAnsi="Traditional Arabic" w:cs="Traditional Arabic" w:hint="cs"/>
          <w:sz w:val="24"/>
          <w:szCs w:val="24"/>
          <w:rtl/>
          <w:lang w:bidi="ar-KW"/>
        </w:rPr>
        <w:t xml:space="preserve"> وصححه الألباني (5170)</w:t>
      </w:r>
      <w:r w:rsidR="00564086" w:rsidRPr="005E7034">
        <w:rPr>
          <w:rFonts w:ascii="Traditional Arabic" w:hAnsi="Traditional Arabic" w:cs="Traditional Arabic" w:hint="cs"/>
          <w:sz w:val="24"/>
          <w:szCs w:val="24"/>
          <w:rtl/>
          <w:lang w:bidi="ar-KW"/>
        </w:rPr>
        <w:t>].</w:t>
      </w:r>
    </w:p>
    <w:p w:rsidR="00564086" w:rsidRDefault="005E7034" w:rsidP="00564086">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512E44">
        <w:rPr>
          <w:rFonts w:ascii="Traditional Arabic" w:hAnsi="Traditional Arabic" w:cs="Traditional Arabic" w:hint="cs"/>
          <w:sz w:val="32"/>
          <w:szCs w:val="32"/>
          <w:rtl/>
          <w:lang w:bidi="ar-KW"/>
        </w:rPr>
        <w:t xml:space="preserve">إن </w:t>
      </w:r>
      <w:r w:rsidR="00564086" w:rsidRPr="00564086">
        <w:rPr>
          <w:rFonts w:ascii="Traditional Arabic" w:hAnsi="Traditional Arabic" w:cs="Traditional Arabic"/>
          <w:sz w:val="32"/>
          <w:szCs w:val="32"/>
          <w:rtl/>
          <w:lang w:bidi="ar-KW"/>
        </w:rPr>
        <w:t xml:space="preserve">من سَعى </w:t>
      </w:r>
      <w:r w:rsidR="00512E44">
        <w:rPr>
          <w:rFonts w:ascii="Traditional Arabic" w:hAnsi="Traditional Arabic" w:cs="Traditional Arabic" w:hint="cs"/>
          <w:sz w:val="32"/>
          <w:szCs w:val="32"/>
          <w:rtl/>
          <w:lang w:bidi="ar-KW"/>
        </w:rPr>
        <w:t xml:space="preserve">يا عباد الله </w:t>
      </w:r>
      <w:r w:rsidR="00564086" w:rsidRPr="00564086">
        <w:rPr>
          <w:rFonts w:ascii="Traditional Arabic" w:hAnsi="Traditional Arabic" w:cs="Traditional Arabic"/>
          <w:sz w:val="32"/>
          <w:szCs w:val="32"/>
          <w:rtl/>
          <w:lang w:bidi="ar-KW"/>
        </w:rPr>
        <w:t>في إفساد امرأة على زوجها، سواء كان المفسد رجلا</w:t>
      </w:r>
      <w:r w:rsidR="00E91471">
        <w:rPr>
          <w:rFonts w:ascii="Traditional Arabic" w:hAnsi="Traditional Arabic" w:cs="Traditional Arabic" w:hint="cs"/>
          <w:sz w:val="32"/>
          <w:szCs w:val="32"/>
          <w:rtl/>
          <w:lang w:bidi="ar-KW"/>
        </w:rPr>
        <w:t>ً</w:t>
      </w:r>
      <w:r w:rsidR="00564086" w:rsidRPr="00564086">
        <w:rPr>
          <w:rFonts w:ascii="Traditional Arabic" w:hAnsi="Traditional Arabic" w:cs="Traditional Arabic"/>
          <w:sz w:val="32"/>
          <w:szCs w:val="32"/>
          <w:rtl/>
          <w:lang w:bidi="ar-KW"/>
        </w:rPr>
        <w:t xml:space="preserve"> أو امرأة، وذلك بأن يذكر عندها مساوئ زوجها</w:t>
      </w:r>
      <w:r w:rsidR="007219D5">
        <w:rPr>
          <w:rFonts w:ascii="Traditional Arabic" w:hAnsi="Traditional Arabic" w:cs="Traditional Arabic" w:hint="cs"/>
          <w:sz w:val="32"/>
          <w:szCs w:val="32"/>
          <w:rtl/>
          <w:lang w:bidi="ar-KW"/>
        </w:rPr>
        <w:t>،</w:t>
      </w:r>
      <w:r w:rsidR="00564086" w:rsidRPr="00564086">
        <w:rPr>
          <w:rFonts w:ascii="Traditional Arabic" w:hAnsi="Traditional Arabic" w:cs="Traditional Arabic"/>
          <w:sz w:val="32"/>
          <w:szCs w:val="32"/>
          <w:rtl/>
          <w:lang w:bidi="ar-KW"/>
        </w:rPr>
        <w:t xml:space="preserve"> وسوء أخلاقه</w:t>
      </w:r>
      <w:r w:rsidR="007219D5">
        <w:rPr>
          <w:rFonts w:ascii="Traditional Arabic" w:hAnsi="Traditional Arabic" w:cs="Traditional Arabic" w:hint="cs"/>
          <w:sz w:val="32"/>
          <w:szCs w:val="32"/>
          <w:rtl/>
          <w:lang w:bidi="ar-KW"/>
        </w:rPr>
        <w:t>،</w:t>
      </w:r>
      <w:r w:rsidR="00564086" w:rsidRPr="00564086">
        <w:rPr>
          <w:rFonts w:ascii="Traditional Arabic" w:hAnsi="Traditional Arabic" w:cs="Traditional Arabic"/>
          <w:sz w:val="32"/>
          <w:szCs w:val="32"/>
          <w:rtl/>
          <w:lang w:bidi="ar-KW"/>
        </w:rPr>
        <w:t xml:space="preserve"> حتى تكره زوجها</w:t>
      </w:r>
      <w:r w:rsidR="007219D5">
        <w:rPr>
          <w:rFonts w:ascii="Traditional Arabic" w:hAnsi="Traditional Arabic" w:cs="Traditional Arabic" w:hint="cs"/>
          <w:sz w:val="32"/>
          <w:szCs w:val="32"/>
          <w:rtl/>
          <w:lang w:bidi="ar-KW"/>
        </w:rPr>
        <w:t>،</w:t>
      </w:r>
      <w:r w:rsidR="00564086" w:rsidRPr="00564086">
        <w:rPr>
          <w:rFonts w:ascii="Traditional Arabic" w:hAnsi="Traditional Arabic" w:cs="Traditional Arabic"/>
          <w:sz w:val="32"/>
          <w:szCs w:val="32"/>
          <w:rtl/>
          <w:lang w:bidi="ar-KW"/>
        </w:rPr>
        <w:t xml:space="preserve"> وتتمرد عليه</w:t>
      </w:r>
      <w:r w:rsidR="007219D5">
        <w:rPr>
          <w:rFonts w:ascii="Traditional Arabic" w:hAnsi="Traditional Arabic" w:cs="Traditional Arabic" w:hint="cs"/>
          <w:sz w:val="32"/>
          <w:szCs w:val="32"/>
          <w:rtl/>
          <w:lang w:bidi="ar-KW"/>
        </w:rPr>
        <w:t>،</w:t>
      </w:r>
      <w:r w:rsidR="00564086" w:rsidRPr="00564086">
        <w:rPr>
          <w:rFonts w:ascii="Traditional Arabic" w:hAnsi="Traditional Arabic" w:cs="Traditional Arabic"/>
          <w:sz w:val="32"/>
          <w:szCs w:val="32"/>
          <w:rtl/>
          <w:lang w:bidi="ar-KW"/>
        </w:rPr>
        <w:t xml:space="preserve"> وتسعى إلى التخلص منه بالطلاق أو الخلع، أو أفسد مملوك رجل عليه</w:t>
      </w:r>
      <w:r w:rsidR="007219D5">
        <w:rPr>
          <w:rFonts w:ascii="Traditional Arabic" w:hAnsi="Traditional Arabic" w:cs="Traditional Arabic" w:hint="cs"/>
          <w:sz w:val="32"/>
          <w:szCs w:val="32"/>
          <w:rtl/>
          <w:lang w:bidi="ar-KW"/>
        </w:rPr>
        <w:t>،</w:t>
      </w:r>
      <w:r w:rsidR="00564086" w:rsidRPr="00564086">
        <w:rPr>
          <w:rFonts w:ascii="Traditional Arabic" w:hAnsi="Traditional Arabic" w:cs="Traditional Arabic"/>
          <w:sz w:val="32"/>
          <w:szCs w:val="32"/>
          <w:rtl/>
          <w:lang w:bidi="ar-KW"/>
        </w:rPr>
        <w:t xml:space="preserve"> وعمل معه أعمالا جعلته يتمرد على سيده ويعامله معاملة سيئة؛ </w:t>
      </w:r>
      <w:r w:rsidR="007219D5">
        <w:rPr>
          <w:rFonts w:ascii="Traditional Arabic" w:hAnsi="Traditional Arabic" w:cs="Traditional Arabic" w:hint="cs"/>
          <w:sz w:val="32"/>
          <w:szCs w:val="32"/>
          <w:rtl/>
          <w:lang w:bidi="ar-KW"/>
        </w:rPr>
        <w:t>وي</w:t>
      </w:r>
      <w:r w:rsidR="00A22DA4">
        <w:rPr>
          <w:rFonts w:ascii="Traditional Arabic" w:hAnsi="Traditional Arabic" w:cs="Traditional Arabic" w:hint="cs"/>
          <w:sz w:val="32"/>
          <w:szCs w:val="32"/>
          <w:rtl/>
          <w:lang w:bidi="ar-KW"/>
        </w:rPr>
        <w:t>ُ</w:t>
      </w:r>
      <w:r w:rsidR="007219D5">
        <w:rPr>
          <w:rFonts w:ascii="Traditional Arabic" w:hAnsi="Traditional Arabic" w:cs="Traditional Arabic" w:hint="cs"/>
          <w:sz w:val="32"/>
          <w:szCs w:val="32"/>
          <w:rtl/>
          <w:lang w:bidi="ar-KW"/>
        </w:rPr>
        <w:t xml:space="preserve">قاس على المملوك في السابق الخادم الأجير في زماننا، </w:t>
      </w:r>
      <w:r w:rsidR="00BA4667">
        <w:rPr>
          <w:rFonts w:ascii="Traditional Arabic" w:hAnsi="Traditional Arabic" w:cs="Traditional Arabic" w:hint="cs"/>
          <w:sz w:val="32"/>
          <w:szCs w:val="32"/>
          <w:rtl/>
          <w:lang w:bidi="ar-KW"/>
        </w:rPr>
        <w:t xml:space="preserve">بأن </w:t>
      </w:r>
      <w:r w:rsidR="00BA4667" w:rsidRPr="0083415B">
        <w:rPr>
          <w:rFonts w:ascii="Traditional Arabic" w:hAnsi="Traditional Arabic" w:cs="Traditional Arabic"/>
          <w:sz w:val="32"/>
          <w:szCs w:val="32"/>
          <w:rtl/>
          <w:lang w:bidi="ar-KW"/>
        </w:rPr>
        <w:t xml:space="preserve">يُزيِّن له </w:t>
      </w:r>
      <w:r w:rsidR="00BA4667">
        <w:rPr>
          <w:rFonts w:ascii="Traditional Arabic" w:hAnsi="Traditional Arabic" w:cs="Traditional Arabic" w:hint="cs"/>
          <w:sz w:val="32"/>
          <w:szCs w:val="32"/>
          <w:rtl/>
          <w:lang w:bidi="ar-KW"/>
        </w:rPr>
        <w:t>العمل لديه أو يضاعف له المبلغ</w:t>
      </w:r>
      <w:r w:rsidR="00343F9C">
        <w:rPr>
          <w:rFonts w:ascii="Traditional Arabic" w:hAnsi="Traditional Arabic" w:cs="Traditional Arabic" w:hint="cs"/>
          <w:sz w:val="32"/>
          <w:szCs w:val="32"/>
          <w:rtl/>
          <w:lang w:bidi="ar-KW"/>
        </w:rPr>
        <w:t xml:space="preserve"> الذي يعطيه إياه</w:t>
      </w:r>
      <w:r w:rsidR="007026B1">
        <w:rPr>
          <w:rFonts w:ascii="Traditional Arabic" w:hAnsi="Traditional Arabic" w:cs="Traditional Arabic" w:hint="cs"/>
          <w:sz w:val="32"/>
          <w:szCs w:val="32"/>
          <w:rtl/>
          <w:lang w:bidi="ar-KW"/>
        </w:rPr>
        <w:t>.</w:t>
      </w:r>
    </w:p>
    <w:p w:rsidR="0080201C" w:rsidRPr="0080201C" w:rsidRDefault="007026B1" w:rsidP="0080201C">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BC64D8">
        <w:rPr>
          <w:rFonts w:ascii="Traditional Arabic" w:hAnsi="Traditional Arabic" w:cs="Traditional Arabic" w:hint="cs"/>
          <w:sz w:val="32"/>
          <w:szCs w:val="32"/>
          <w:rtl/>
          <w:lang w:bidi="ar-KW"/>
        </w:rPr>
        <w:t xml:space="preserve">فإن هذا الفعل حرام قد </w:t>
      </w:r>
      <w:r w:rsidR="0011709E">
        <w:rPr>
          <w:rFonts w:ascii="Traditional Arabic" w:hAnsi="Traditional Arabic" w:cs="Traditional Arabic" w:hint="cs"/>
          <w:sz w:val="32"/>
          <w:szCs w:val="32"/>
          <w:rtl/>
          <w:lang w:bidi="ar-KW"/>
        </w:rPr>
        <w:t xml:space="preserve">بين صلى الله عليه وسلم </w:t>
      </w:r>
      <w:r w:rsidR="0080201C" w:rsidRPr="0080201C">
        <w:rPr>
          <w:rFonts w:ascii="Traditional Arabic" w:hAnsi="Traditional Arabic" w:cs="Traditional Arabic"/>
          <w:sz w:val="32"/>
          <w:szCs w:val="32"/>
          <w:rtl/>
          <w:lang w:bidi="ar-KW"/>
        </w:rPr>
        <w:t>ح</w:t>
      </w:r>
      <w:r w:rsidR="00A22DA4">
        <w:rPr>
          <w:rFonts w:ascii="Traditional Arabic" w:hAnsi="Traditional Arabic" w:cs="Traditional Arabic" w:hint="cs"/>
          <w:sz w:val="32"/>
          <w:szCs w:val="32"/>
          <w:rtl/>
          <w:lang w:bidi="ar-KW"/>
        </w:rPr>
        <w:t>ُ</w:t>
      </w:r>
      <w:r w:rsidR="0080201C" w:rsidRPr="0080201C">
        <w:rPr>
          <w:rFonts w:ascii="Traditional Arabic" w:hAnsi="Traditional Arabic" w:cs="Traditional Arabic"/>
          <w:sz w:val="32"/>
          <w:szCs w:val="32"/>
          <w:rtl/>
          <w:lang w:bidi="ar-KW"/>
        </w:rPr>
        <w:t>رم</w:t>
      </w:r>
      <w:r w:rsidR="00BC64D8">
        <w:rPr>
          <w:rFonts w:ascii="Traditional Arabic" w:hAnsi="Traditional Arabic" w:cs="Traditional Arabic" w:hint="cs"/>
          <w:sz w:val="32"/>
          <w:szCs w:val="32"/>
          <w:rtl/>
          <w:lang w:bidi="ar-KW"/>
        </w:rPr>
        <w:t>ته،</w:t>
      </w:r>
      <w:r w:rsidR="0080201C" w:rsidRPr="0080201C">
        <w:rPr>
          <w:rFonts w:ascii="Traditional Arabic" w:hAnsi="Traditional Arabic" w:cs="Traditional Arabic"/>
          <w:sz w:val="32"/>
          <w:szCs w:val="32"/>
          <w:rtl/>
          <w:lang w:bidi="ar-KW"/>
        </w:rPr>
        <w:t xml:space="preserve"> </w:t>
      </w:r>
      <w:r w:rsidR="00BC64D8">
        <w:rPr>
          <w:rFonts w:ascii="Traditional Arabic" w:hAnsi="Traditional Arabic" w:cs="Traditional Arabic" w:hint="cs"/>
          <w:sz w:val="32"/>
          <w:szCs w:val="32"/>
          <w:rtl/>
          <w:lang w:bidi="ar-KW"/>
        </w:rPr>
        <w:t>و</w:t>
      </w:r>
      <w:r w:rsidR="0011709E">
        <w:rPr>
          <w:rFonts w:ascii="Traditional Arabic" w:hAnsi="Traditional Arabic" w:cs="Traditional Arabic" w:hint="cs"/>
          <w:sz w:val="32"/>
          <w:szCs w:val="32"/>
          <w:rtl/>
          <w:lang w:bidi="ar-KW"/>
        </w:rPr>
        <w:t>ي</w:t>
      </w:r>
      <w:r w:rsidR="00A22DA4">
        <w:rPr>
          <w:rFonts w:ascii="Traditional Arabic" w:hAnsi="Traditional Arabic" w:cs="Traditional Arabic" w:hint="cs"/>
          <w:sz w:val="32"/>
          <w:szCs w:val="32"/>
          <w:rtl/>
          <w:lang w:bidi="ar-KW"/>
        </w:rPr>
        <w:t>ُ</w:t>
      </w:r>
      <w:bookmarkStart w:id="0" w:name="_GoBack"/>
      <w:bookmarkEnd w:id="0"/>
      <w:r w:rsidR="0011709E">
        <w:rPr>
          <w:rFonts w:ascii="Traditional Arabic" w:hAnsi="Traditional Arabic" w:cs="Traditional Arabic" w:hint="cs"/>
          <w:sz w:val="32"/>
          <w:szCs w:val="32"/>
          <w:rtl/>
          <w:lang w:bidi="ar-KW"/>
        </w:rPr>
        <w:t xml:space="preserve">عد </w:t>
      </w:r>
      <w:r w:rsidR="0011709E" w:rsidRPr="0080201C">
        <w:rPr>
          <w:rFonts w:ascii="Traditional Arabic" w:hAnsi="Traditional Arabic" w:cs="Traditional Arabic"/>
          <w:sz w:val="32"/>
          <w:szCs w:val="32"/>
          <w:rtl/>
          <w:lang w:bidi="ar-KW"/>
        </w:rPr>
        <w:t>من كبائر الذنوب،</w:t>
      </w:r>
      <w:r w:rsidR="00343F9C">
        <w:rPr>
          <w:rFonts w:ascii="Traditional Arabic" w:hAnsi="Traditional Arabic" w:cs="Traditional Arabic" w:hint="cs"/>
          <w:sz w:val="32"/>
          <w:szCs w:val="32"/>
          <w:rtl/>
          <w:lang w:bidi="ar-KW"/>
        </w:rPr>
        <w:t xml:space="preserve"> ومن أسباب </w:t>
      </w:r>
      <w:r w:rsidR="00343F9C" w:rsidRPr="0083415B">
        <w:rPr>
          <w:rFonts w:ascii="Traditional Arabic" w:hAnsi="Traditional Arabic" w:cs="Traditional Arabic"/>
          <w:sz w:val="32"/>
          <w:szCs w:val="32"/>
          <w:rtl/>
          <w:lang w:bidi="ar-KW"/>
        </w:rPr>
        <w:t>إيقَاعِ العَدَاوةِ بين النَّاسِ، وأنَّه من الظُّلْمِ البيِّنِ</w:t>
      </w:r>
      <w:r w:rsidR="00BC64D8">
        <w:rPr>
          <w:rFonts w:ascii="Traditional Arabic" w:hAnsi="Traditional Arabic" w:cs="Traditional Arabic" w:hint="cs"/>
          <w:sz w:val="32"/>
          <w:szCs w:val="32"/>
          <w:rtl/>
          <w:lang w:bidi="ar-KW"/>
        </w:rPr>
        <w:t xml:space="preserve"> للغير.</w:t>
      </w:r>
    </w:p>
    <w:p w:rsidR="0011709E" w:rsidRPr="0080201C" w:rsidRDefault="0011709E" w:rsidP="0011709E">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و</w:t>
      </w:r>
      <w:r w:rsidR="0083415B" w:rsidRPr="0083415B">
        <w:rPr>
          <w:rFonts w:ascii="Traditional Arabic" w:hAnsi="Traditional Arabic" w:cs="Traditional Arabic"/>
          <w:sz w:val="32"/>
          <w:szCs w:val="32"/>
          <w:rtl/>
          <w:lang w:bidi="ar-KW"/>
        </w:rPr>
        <w:t>الإسلامُ دينُ العَدْلِ والرَّحمَةِ، وقد قام على أُسُسٍ مَتِينَةٍ من شأنِها تَقْوِيَةُ الرَّوَابِط والعلاقاتِ بين أفرَادِ المجتمَعِ المسلِمِ؛ بما يُحقِّق التَّآخِي والتَّآلُف، ويَحفظُ المجتمَعَ مِن عوامِلِ التَّفَكُّكِ والانشِقاقِ</w:t>
      </w:r>
      <w:r>
        <w:rPr>
          <w:rFonts w:ascii="Traditional Arabic" w:hAnsi="Traditional Arabic" w:cs="Traditional Arabic" w:hint="cs"/>
          <w:sz w:val="32"/>
          <w:szCs w:val="32"/>
          <w:rtl/>
          <w:lang w:bidi="ar-KW"/>
        </w:rPr>
        <w:t xml:space="preserve">، </w:t>
      </w:r>
      <w:r>
        <w:rPr>
          <w:rFonts w:ascii="Traditional Arabic" w:hAnsi="Traditional Arabic" w:cs="Traditional Arabic" w:hint="cs"/>
          <w:sz w:val="32"/>
          <w:szCs w:val="32"/>
          <w:rtl/>
          <w:lang w:bidi="ar-KW"/>
        </w:rPr>
        <w:t>و</w:t>
      </w:r>
      <w:r>
        <w:rPr>
          <w:rFonts w:ascii="Traditional Arabic" w:hAnsi="Traditional Arabic" w:cs="Traditional Arabic" w:hint="cs"/>
          <w:sz w:val="32"/>
          <w:szCs w:val="32"/>
          <w:rtl/>
          <w:lang w:bidi="ar-KW"/>
        </w:rPr>
        <w:t xml:space="preserve">هذا هو </w:t>
      </w:r>
      <w:r w:rsidRPr="0080201C">
        <w:rPr>
          <w:rFonts w:ascii="Traditional Arabic" w:hAnsi="Traditional Arabic" w:cs="Traditional Arabic"/>
          <w:sz w:val="32"/>
          <w:szCs w:val="32"/>
          <w:rtl/>
          <w:lang w:bidi="ar-KW"/>
        </w:rPr>
        <w:t xml:space="preserve">شأن المؤمن </w:t>
      </w:r>
      <w:r>
        <w:rPr>
          <w:rFonts w:ascii="Traditional Arabic" w:hAnsi="Traditional Arabic" w:cs="Traditional Arabic" w:hint="cs"/>
          <w:sz w:val="32"/>
          <w:szCs w:val="32"/>
          <w:rtl/>
          <w:lang w:bidi="ar-KW"/>
        </w:rPr>
        <w:t>دائمًا.</w:t>
      </w:r>
    </w:p>
    <w:p w:rsidR="00C26005" w:rsidRPr="00C26005" w:rsidRDefault="002720C1" w:rsidP="00C26005">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عباد الله </w:t>
      </w:r>
      <w:r w:rsidR="00C26005" w:rsidRPr="00C26005">
        <w:rPr>
          <w:rFonts w:ascii="Traditional Arabic" w:hAnsi="Traditional Arabic" w:cs="Traditional Arabic"/>
          <w:sz w:val="32"/>
          <w:szCs w:val="32"/>
          <w:rtl/>
          <w:lang w:bidi="ar-KW"/>
        </w:rPr>
        <w:t xml:space="preserve">هذا الإفسادُ فيروسٌ خبيثٌ يَنْخَرُ بالبيوتِ المطمئنةِ، وقد سماهُ رَسُولُ اللَّهِ صَلَّى اللهُ عَلَيْهِ وَسَلَّمَ </w:t>
      </w:r>
      <w:proofErr w:type="spellStart"/>
      <w:r w:rsidR="00C26005" w:rsidRPr="00C26005">
        <w:rPr>
          <w:rFonts w:ascii="Traditional Arabic" w:hAnsi="Traditional Arabic" w:cs="Traditional Arabic"/>
          <w:sz w:val="32"/>
          <w:szCs w:val="32"/>
          <w:rtl/>
          <w:lang w:bidi="ar-KW"/>
        </w:rPr>
        <w:t>بالتخبيبِ</w:t>
      </w:r>
      <w:proofErr w:type="spellEnd"/>
      <w:r w:rsidR="00C26005" w:rsidRPr="00C26005">
        <w:rPr>
          <w:rFonts w:ascii="Traditional Arabic" w:hAnsi="Traditional Arabic" w:cs="Traditional Arabic"/>
          <w:sz w:val="32"/>
          <w:szCs w:val="32"/>
          <w:rtl/>
          <w:lang w:bidi="ar-KW"/>
        </w:rPr>
        <w:t xml:space="preserve">، </w:t>
      </w:r>
      <w:r>
        <w:rPr>
          <w:rFonts w:ascii="Traditional Arabic" w:hAnsi="Traditional Arabic" w:cs="Traditional Arabic" w:hint="cs"/>
          <w:sz w:val="32"/>
          <w:szCs w:val="32"/>
          <w:rtl/>
          <w:lang w:bidi="ar-KW"/>
        </w:rPr>
        <w:t>فقال</w:t>
      </w:r>
      <w:r w:rsidR="00C26005" w:rsidRPr="00C26005">
        <w:rPr>
          <w:rFonts w:ascii="Traditional Arabic" w:hAnsi="Traditional Arabic" w:cs="Traditional Arabic"/>
          <w:sz w:val="32"/>
          <w:szCs w:val="32"/>
          <w:rtl/>
          <w:lang w:bidi="ar-KW"/>
        </w:rPr>
        <w:t xml:space="preserve">: </w:t>
      </w:r>
      <w:r>
        <w:rPr>
          <w:rFonts w:ascii="Traditional Arabic" w:hAnsi="Traditional Arabic" w:cs="Traditional Arabic"/>
          <w:sz w:val="32"/>
          <w:szCs w:val="32"/>
          <w:rtl/>
          <w:lang w:bidi="ar-KW"/>
        </w:rPr>
        <w:t>«</w:t>
      </w:r>
      <w:r w:rsidR="00C26005" w:rsidRPr="002720C1">
        <w:rPr>
          <w:rFonts w:ascii="Traditional Arabic" w:hAnsi="Traditional Arabic" w:cs="Traditional Arabic"/>
          <w:b/>
          <w:bCs/>
          <w:sz w:val="32"/>
          <w:szCs w:val="32"/>
          <w:rtl/>
          <w:lang w:bidi="ar-KW"/>
        </w:rPr>
        <w:t>لَيْسَ مِنَّا مَنْ خَبَّبَ امْرَأَةً عَلَى زَوْجِهَا</w:t>
      </w:r>
      <w:r>
        <w:rPr>
          <w:rFonts w:ascii="Traditional Arabic" w:hAnsi="Traditional Arabic" w:cs="Traditional Arabic"/>
          <w:b/>
          <w:bCs/>
          <w:sz w:val="32"/>
          <w:szCs w:val="32"/>
          <w:rtl/>
          <w:lang w:bidi="ar-KW"/>
        </w:rPr>
        <w:t>»</w:t>
      </w:r>
      <w:r>
        <w:rPr>
          <w:rFonts w:ascii="Traditional Arabic" w:hAnsi="Traditional Arabic" w:cs="Traditional Arabic" w:hint="cs"/>
          <w:b/>
          <w:bCs/>
          <w:sz w:val="32"/>
          <w:szCs w:val="32"/>
          <w:rtl/>
          <w:lang w:bidi="ar-KW"/>
        </w:rPr>
        <w:t xml:space="preserve"> </w:t>
      </w:r>
      <w:r w:rsidRPr="002720C1">
        <w:rPr>
          <w:rFonts w:ascii="Traditional Arabic" w:hAnsi="Traditional Arabic" w:cs="Traditional Arabic" w:hint="cs"/>
          <w:sz w:val="24"/>
          <w:szCs w:val="24"/>
          <w:rtl/>
          <w:lang w:bidi="ar-KW"/>
        </w:rPr>
        <w:t>[</w:t>
      </w:r>
      <w:r w:rsidR="00C26005" w:rsidRPr="002720C1">
        <w:rPr>
          <w:rFonts w:ascii="Traditional Arabic" w:hAnsi="Traditional Arabic" w:cs="Traditional Arabic"/>
          <w:sz w:val="24"/>
          <w:szCs w:val="24"/>
          <w:rtl/>
          <w:lang w:bidi="ar-KW"/>
        </w:rPr>
        <w:t>رواهُ أبو داودَ</w:t>
      </w:r>
      <w:r w:rsidRPr="002720C1">
        <w:rPr>
          <w:rFonts w:ascii="Traditional Arabic" w:hAnsi="Traditional Arabic" w:cs="Traditional Arabic" w:hint="cs"/>
          <w:sz w:val="24"/>
          <w:szCs w:val="24"/>
          <w:rtl/>
          <w:lang w:bidi="ar-KW"/>
        </w:rPr>
        <w:t>].</w:t>
      </w:r>
    </w:p>
    <w:p w:rsidR="007026B1" w:rsidRDefault="007026B1" w:rsidP="007026B1">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C26005" w:rsidRPr="00C26005">
        <w:rPr>
          <w:rFonts w:ascii="Traditional Arabic" w:hAnsi="Traditional Arabic" w:cs="Traditional Arabic"/>
          <w:sz w:val="32"/>
          <w:szCs w:val="32"/>
          <w:rtl/>
          <w:lang w:bidi="ar-KW"/>
        </w:rPr>
        <w:t xml:space="preserve">وهلْ تدري أيُها المسلمُ لماذا تبرَّأَ رسولُنا صَلَّى اللهُ عليهِ وسلَّمَ منَ </w:t>
      </w:r>
      <w:proofErr w:type="spellStart"/>
      <w:r w:rsidR="00C26005" w:rsidRPr="00C26005">
        <w:rPr>
          <w:rFonts w:ascii="Traditional Arabic" w:hAnsi="Traditional Arabic" w:cs="Traditional Arabic"/>
          <w:sz w:val="32"/>
          <w:szCs w:val="32"/>
          <w:rtl/>
          <w:lang w:bidi="ar-KW"/>
        </w:rPr>
        <w:t>المخبِّبِ</w:t>
      </w:r>
      <w:proofErr w:type="spellEnd"/>
      <w:r w:rsidR="00C26005" w:rsidRPr="00C26005">
        <w:rPr>
          <w:rFonts w:ascii="Traditional Arabic" w:hAnsi="Traditional Arabic" w:cs="Traditional Arabic"/>
          <w:sz w:val="32"/>
          <w:szCs w:val="32"/>
          <w:rtl/>
          <w:lang w:bidi="ar-KW"/>
        </w:rPr>
        <w:t>؟ لأنهُ شابَهَ بفعلِهِ إبليسَ، الذي أخبرَ عنه صَلَّى اللهُ عليهِ وسلَّمَ</w:t>
      </w:r>
      <w:r>
        <w:rPr>
          <w:rFonts w:ascii="Traditional Arabic" w:hAnsi="Traditional Arabic" w:cs="Traditional Arabic" w:hint="cs"/>
          <w:sz w:val="32"/>
          <w:szCs w:val="32"/>
          <w:rtl/>
          <w:lang w:bidi="ar-KW"/>
        </w:rPr>
        <w:t xml:space="preserve"> بقوله:</w:t>
      </w:r>
      <w:r w:rsidR="00C26005" w:rsidRPr="00C26005">
        <w:rPr>
          <w:rFonts w:ascii="Traditional Arabic" w:hAnsi="Traditional Arabic" w:cs="Traditional Arabic"/>
          <w:sz w:val="32"/>
          <w:szCs w:val="32"/>
          <w:rtl/>
          <w:lang w:bidi="ar-KW"/>
        </w:rPr>
        <w:t xml:space="preserve"> </w:t>
      </w:r>
      <w:r>
        <w:rPr>
          <w:rFonts w:ascii="Traditional Arabic" w:hAnsi="Traditional Arabic" w:cs="Traditional Arabic"/>
          <w:sz w:val="32"/>
          <w:szCs w:val="32"/>
          <w:rtl/>
          <w:lang w:bidi="ar-KW"/>
        </w:rPr>
        <w:t>«</w:t>
      </w:r>
      <w:r w:rsidRPr="007026B1">
        <w:rPr>
          <w:rFonts w:ascii="Traditional Arabic" w:hAnsi="Traditional Arabic" w:cs="Traditional Arabic"/>
          <w:b/>
          <w:bCs/>
          <w:sz w:val="32"/>
          <w:szCs w:val="32"/>
          <w:rtl/>
          <w:lang w:bidi="ar-KW"/>
        </w:rPr>
        <w:t>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7026B1">
        <w:rPr>
          <w:rFonts w:ascii="Traditional Arabic" w:hAnsi="Traditional Arabic" w:cs="Traditional Arabic" w:hint="cs"/>
          <w:sz w:val="24"/>
          <w:szCs w:val="24"/>
          <w:rtl/>
          <w:lang w:bidi="ar-KW"/>
        </w:rPr>
        <w:t>[رواه مسلم]</w:t>
      </w:r>
      <w:r w:rsidRPr="007026B1">
        <w:rPr>
          <w:rFonts w:ascii="Traditional Arabic" w:hAnsi="Traditional Arabic" w:cs="Traditional Arabic"/>
          <w:sz w:val="24"/>
          <w:szCs w:val="24"/>
          <w:rtl/>
          <w:lang w:bidi="ar-KW"/>
        </w:rPr>
        <w:t xml:space="preserve">. </w:t>
      </w:r>
    </w:p>
    <w:p w:rsidR="007026B1" w:rsidRDefault="007026B1" w:rsidP="007026B1">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Pr="00564086">
        <w:rPr>
          <w:rFonts w:ascii="Traditional Arabic" w:hAnsi="Traditional Arabic" w:cs="Traditional Arabic"/>
          <w:sz w:val="32"/>
          <w:szCs w:val="32"/>
          <w:rtl/>
          <w:lang w:bidi="ar-KW"/>
        </w:rPr>
        <w:t>ف</w:t>
      </w:r>
      <w:r>
        <w:rPr>
          <w:rFonts w:ascii="Traditional Arabic" w:hAnsi="Traditional Arabic" w:cs="Traditional Arabic" w:hint="cs"/>
          <w:sz w:val="32"/>
          <w:szCs w:val="32"/>
          <w:rtl/>
          <w:lang w:bidi="ar-KW"/>
        </w:rPr>
        <w:t xml:space="preserve">إن فاعل هذا الأمر </w:t>
      </w:r>
      <w:r>
        <w:rPr>
          <w:rFonts w:ascii="Traditional Arabic" w:hAnsi="Traditional Arabic" w:cs="Traditional Arabic" w:hint="cs"/>
          <w:sz w:val="32"/>
          <w:szCs w:val="32"/>
          <w:rtl/>
          <w:lang w:bidi="ar-KW"/>
        </w:rPr>
        <w:t xml:space="preserve">وهو التخبيب </w:t>
      </w:r>
      <w:r w:rsidRPr="00564086">
        <w:rPr>
          <w:rFonts w:ascii="Traditional Arabic" w:hAnsi="Traditional Arabic" w:cs="Traditional Arabic"/>
          <w:sz w:val="32"/>
          <w:szCs w:val="32"/>
          <w:rtl/>
          <w:lang w:bidi="ar-KW"/>
        </w:rPr>
        <w:t>ليس على هدي</w:t>
      </w:r>
      <w:r>
        <w:rPr>
          <w:rFonts w:ascii="Traditional Arabic" w:hAnsi="Traditional Arabic" w:cs="Traditional Arabic" w:hint="cs"/>
          <w:sz w:val="32"/>
          <w:szCs w:val="32"/>
          <w:rtl/>
          <w:lang w:bidi="ar-KW"/>
        </w:rPr>
        <w:t xml:space="preserve"> النبي صلى الله عليه وسلم</w:t>
      </w:r>
      <w:r w:rsidRPr="00564086">
        <w:rPr>
          <w:rFonts w:ascii="Traditional Arabic" w:hAnsi="Traditional Arabic" w:cs="Traditional Arabic"/>
          <w:sz w:val="32"/>
          <w:szCs w:val="32"/>
          <w:rtl/>
          <w:lang w:bidi="ar-KW"/>
        </w:rPr>
        <w:t xml:space="preserve"> ولا على منهج</w:t>
      </w:r>
      <w:r>
        <w:rPr>
          <w:rFonts w:ascii="Traditional Arabic" w:hAnsi="Traditional Arabic" w:cs="Traditional Arabic" w:hint="cs"/>
          <w:sz w:val="32"/>
          <w:szCs w:val="32"/>
          <w:rtl/>
          <w:lang w:bidi="ar-KW"/>
        </w:rPr>
        <w:t>ه</w:t>
      </w:r>
      <w:r w:rsidRPr="00564086">
        <w:rPr>
          <w:rFonts w:ascii="Traditional Arabic" w:hAnsi="Traditional Arabic" w:cs="Traditional Arabic"/>
          <w:sz w:val="32"/>
          <w:szCs w:val="32"/>
          <w:rtl/>
          <w:lang w:bidi="ar-KW"/>
        </w:rPr>
        <w:t>، بل ذلك من عمل الشيطان</w:t>
      </w:r>
      <w:r>
        <w:rPr>
          <w:rFonts w:ascii="Traditional Arabic" w:hAnsi="Traditional Arabic" w:cs="Traditional Arabic" w:hint="cs"/>
          <w:sz w:val="32"/>
          <w:szCs w:val="32"/>
          <w:rtl/>
          <w:lang w:bidi="ar-KW"/>
        </w:rPr>
        <w:t>، كما قال</w:t>
      </w:r>
      <w:r w:rsidR="00706656">
        <w:rPr>
          <w:rFonts w:ascii="Traditional Arabic" w:hAnsi="Traditional Arabic" w:cs="Traditional Arabic" w:hint="cs"/>
          <w:sz w:val="32"/>
          <w:szCs w:val="32"/>
          <w:rtl/>
          <w:lang w:bidi="ar-KW"/>
        </w:rPr>
        <w:t xml:space="preserve"> عليه الصلاة والسلام</w:t>
      </w:r>
      <w:r>
        <w:rPr>
          <w:rFonts w:ascii="Traditional Arabic" w:hAnsi="Traditional Arabic" w:cs="Traditional Arabic" w:hint="cs"/>
          <w:sz w:val="32"/>
          <w:szCs w:val="32"/>
          <w:rtl/>
          <w:lang w:bidi="ar-KW"/>
        </w:rPr>
        <w:t xml:space="preserve">: </w:t>
      </w:r>
      <w:r w:rsidRPr="00564086">
        <w:rPr>
          <w:rFonts w:ascii="Traditional Arabic" w:hAnsi="Traditional Arabic" w:cs="Traditional Arabic"/>
          <w:sz w:val="32"/>
          <w:szCs w:val="32"/>
          <w:rtl/>
          <w:lang w:bidi="ar-KW"/>
        </w:rPr>
        <w:t>«</w:t>
      </w:r>
      <w:r w:rsidRPr="00307860">
        <w:rPr>
          <w:rFonts w:ascii="Traditional Arabic" w:hAnsi="Traditional Arabic" w:cs="Traditional Arabic"/>
          <w:b/>
          <w:bCs/>
          <w:sz w:val="32"/>
          <w:szCs w:val="32"/>
          <w:rtl/>
          <w:lang w:bidi="ar-KW"/>
        </w:rPr>
        <w:t>من خَبَّبَ زوجة امْرِئٍ أو مَمْلُوكَهُ فليس مِنَّا</w:t>
      </w:r>
      <w:r w:rsidRPr="00564086">
        <w:rPr>
          <w:rFonts w:ascii="Traditional Arabic" w:hAnsi="Traditional Arabic" w:cs="Traditional Arabic"/>
          <w:sz w:val="32"/>
          <w:szCs w:val="32"/>
          <w:rtl/>
          <w:lang w:bidi="ar-KW"/>
        </w:rPr>
        <w:t>»</w:t>
      </w:r>
      <w:r w:rsidR="00706656">
        <w:rPr>
          <w:rFonts w:ascii="Traditional Arabic" w:hAnsi="Traditional Arabic" w:cs="Traditional Arabic" w:hint="cs"/>
          <w:sz w:val="32"/>
          <w:szCs w:val="32"/>
          <w:rtl/>
          <w:lang w:bidi="ar-KW"/>
        </w:rPr>
        <w:t xml:space="preserve"> </w:t>
      </w:r>
      <w:r w:rsidR="00706656" w:rsidRPr="005E7034">
        <w:rPr>
          <w:rFonts w:ascii="Traditional Arabic" w:hAnsi="Traditional Arabic" w:cs="Traditional Arabic" w:hint="cs"/>
          <w:sz w:val="24"/>
          <w:szCs w:val="24"/>
          <w:rtl/>
          <w:lang w:bidi="ar-KW"/>
        </w:rPr>
        <w:t>[رواه أبوداود</w:t>
      </w:r>
      <w:r w:rsidR="00706656">
        <w:rPr>
          <w:rFonts w:ascii="Traditional Arabic" w:hAnsi="Traditional Arabic" w:cs="Traditional Arabic" w:hint="cs"/>
          <w:sz w:val="24"/>
          <w:szCs w:val="24"/>
          <w:rtl/>
          <w:lang w:bidi="ar-KW"/>
        </w:rPr>
        <w:t xml:space="preserve"> وصححه الألباني (5170)</w:t>
      </w:r>
      <w:r w:rsidR="00706656" w:rsidRPr="005E7034">
        <w:rPr>
          <w:rFonts w:ascii="Traditional Arabic" w:hAnsi="Traditional Arabic" w:cs="Traditional Arabic" w:hint="cs"/>
          <w:sz w:val="24"/>
          <w:szCs w:val="24"/>
          <w:rtl/>
          <w:lang w:bidi="ar-KW"/>
        </w:rPr>
        <w:t>]</w:t>
      </w:r>
      <w:r w:rsidRPr="00564086">
        <w:rPr>
          <w:rFonts w:ascii="Traditional Arabic" w:hAnsi="Traditional Arabic" w:cs="Traditional Arabic"/>
          <w:sz w:val="32"/>
          <w:szCs w:val="32"/>
          <w:rtl/>
          <w:lang w:bidi="ar-KW"/>
        </w:rPr>
        <w:t>.</w:t>
      </w:r>
    </w:p>
    <w:p w:rsidR="004665A5" w:rsidRDefault="004665A5" w:rsidP="004665A5">
      <w:pPr>
        <w:bidi/>
        <w:jc w:val="both"/>
        <w:rPr>
          <w:rFonts w:ascii="Traditional Arabic" w:hAnsi="Traditional Arabic" w:cs="Traditional Arabic"/>
          <w:b/>
          <w:bCs/>
          <w:sz w:val="32"/>
          <w:szCs w:val="32"/>
          <w:rtl/>
          <w:lang w:bidi="ar-KW"/>
        </w:rPr>
      </w:pPr>
      <w:r>
        <w:rPr>
          <w:rFonts w:ascii="Traditional Arabic" w:hAnsi="Traditional Arabic" w:cs="Traditional Arabic" w:hint="cs"/>
          <w:sz w:val="32"/>
          <w:szCs w:val="32"/>
          <w:rtl/>
          <w:lang w:bidi="ar-KW"/>
        </w:rPr>
        <w:t xml:space="preserve">     </w:t>
      </w:r>
      <w:r w:rsidRPr="004665A5">
        <w:rPr>
          <w:rFonts w:ascii="Traditional Arabic" w:hAnsi="Traditional Arabic" w:cs="Traditional Arabic"/>
          <w:sz w:val="32"/>
          <w:szCs w:val="32"/>
          <w:rtl/>
          <w:lang w:bidi="ar-KW"/>
        </w:rPr>
        <w:t xml:space="preserve">إبليسَ له جيشٌ من الأبالسةِ والجُنُودِ يُرسِلُهم في نواحي الأرض؛ ليُوسوِسوا للنَّاسِ ويُضلِّوهم عن دينهم وعن الطريق المستقيم، فيكون أَقْربُ الشَّياطين إلى إبليسَ هو أَكْثرُ الشياطين إضلالًا للنَّاس وإبعادًا لهم عَن الحقِّ، فيَجيءُ واحد من الشياطين الَّذين بعثهم إلى نواحي الأرض لفتنة بني آدم ويرجع إليه، فيَذْكُرُ له الشَّيطانُ ما فَعَلَه من أصنافِ الفِتنِ والإضلالِ، فلا يَقْنَعُ بذلك إبليسُ وكأنَّه يَسْتَقِلُّها مِنْه، «ثمَّ يجيءُ» شيطان آخر </w:t>
      </w:r>
      <w:r w:rsidRPr="004665A5">
        <w:rPr>
          <w:rFonts w:ascii="Traditional Arabic" w:hAnsi="Traditional Arabic" w:cs="Traditional Arabic"/>
          <w:sz w:val="32"/>
          <w:szCs w:val="32"/>
          <w:rtl/>
          <w:lang w:bidi="ar-KW"/>
        </w:rPr>
        <w:lastRenderedPageBreak/>
        <w:t>فيقولُ: «ما ترَكتُه حتَّى فرَّقتُ بيْنَه وبيْنَ امرأتِه»، أيْ: ما تركتُ الزَّوجَ حتَّى جعلته يطلق زوجته أو تطل</w:t>
      </w:r>
      <w:r w:rsidR="004A6C17">
        <w:rPr>
          <w:rFonts w:ascii="Traditional Arabic" w:hAnsi="Traditional Arabic" w:cs="Traditional Arabic" w:hint="cs"/>
          <w:sz w:val="32"/>
          <w:szCs w:val="32"/>
          <w:rtl/>
          <w:lang w:bidi="ar-KW"/>
        </w:rPr>
        <w:t>ُ</w:t>
      </w:r>
      <w:r w:rsidRPr="004665A5">
        <w:rPr>
          <w:rFonts w:ascii="Traditional Arabic" w:hAnsi="Traditional Arabic" w:cs="Traditional Arabic"/>
          <w:sz w:val="32"/>
          <w:szCs w:val="32"/>
          <w:rtl/>
          <w:lang w:bidi="ar-KW"/>
        </w:rPr>
        <w:t>ب</w:t>
      </w:r>
      <w:r w:rsidR="004A6C17">
        <w:rPr>
          <w:rFonts w:ascii="Traditional Arabic" w:hAnsi="Traditional Arabic" w:cs="Traditional Arabic" w:hint="cs"/>
          <w:sz w:val="32"/>
          <w:szCs w:val="32"/>
          <w:rtl/>
          <w:lang w:bidi="ar-KW"/>
        </w:rPr>
        <w:t>َ</w:t>
      </w:r>
      <w:r w:rsidRPr="004665A5">
        <w:rPr>
          <w:rFonts w:ascii="Traditional Arabic" w:hAnsi="Traditional Arabic" w:cs="Traditional Arabic"/>
          <w:sz w:val="32"/>
          <w:szCs w:val="32"/>
          <w:rtl/>
          <w:lang w:bidi="ar-KW"/>
        </w:rPr>
        <w:t xml:space="preserve"> الخلع</w:t>
      </w:r>
      <w:r w:rsidR="004A6C17">
        <w:rPr>
          <w:rFonts w:ascii="Traditional Arabic" w:hAnsi="Traditional Arabic" w:cs="Traditional Arabic" w:hint="cs"/>
          <w:sz w:val="32"/>
          <w:szCs w:val="32"/>
          <w:rtl/>
          <w:lang w:bidi="ar-KW"/>
        </w:rPr>
        <w:t>َ</w:t>
      </w:r>
      <w:r w:rsidRPr="004665A5">
        <w:rPr>
          <w:rFonts w:ascii="Traditional Arabic" w:hAnsi="Traditional Arabic" w:cs="Traditional Arabic"/>
          <w:sz w:val="32"/>
          <w:szCs w:val="32"/>
          <w:rtl/>
          <w:lang w:bidi="ar-KW"/>
        </w:rPr>
        <w:t xml:space="preserve"> منه، وهدَمتُ الأُلْفَةَ والمودَّةَ الَّتي كانت بينهم بإلقاء العداوة والبغضاء بينهما، فيُقرِّبه إبليسُ الكبير منه ويُنزِله مَنْزلةً أعلى من أقرانِه، ويَمْدحُ فِعْلَه في التَّفريقِ بيْن الزَّوجين لإعجابه بص</w:t>
      </w:r>
      <w:r w:rsidR="004A6C17">
        <w:rPr>
          <w:rFonts w:ascii="Traditional Arabic" w:hAnsi="Traditional Arabic" w:cs="Traditional Arabic" w:hint="cs"/>
          <w:sz w:val="32"/>
          <w:szCs w:val="32"/>
          <w:rtl/>
          <w:lang w:bidi="ar-KW"/>
        </w:rPr>
        <w:t>ُ</w:t>
      </w:r>
      <w:r w:rsidRPr="004665A5">
        <w:rPr>
          <w:rFonts w:ascii="Traditional Arabic" w:hAnsi="Traditional Arabic" w:cs="Traditional Arabic"/>
          <w:sz w:val="32"/>
          <w:szCs w:val="32"/>
          <w:rtl/>
          <w:lang w:bidi="ar-KW"/>
        </w:rPr>
        <w:t>نعه، وبلوغه الغاية الَّتي أرادها بقوله: «ن</w:t>
      </w:r>
      <w:r w:rsidR="004A6C17">
        <w:rPr>
          <w:rFonts w:ascii="Traditional Arabic" w:hAnsi="Traditional Arabic" w:cs="Traditional Arabic" w:hint="cs"/>
          <w:sz w:val="32"/>
          <w:szCs w:val="32"/>
          <w:rtl/>
          <w:lang w:bidi="ar-KW"/>
        </w:rPr>
        <w:t>ِ</w:t>
      </w:r>
      <w:r w:rsidRPr="004665A5">
        <w:rPr>
          <w:rFonts w:ascii="Traditional Arabic" w:hAnsi="Traditional Arabic" w:cs="Traditional Arabic"/>
          <w:sz w:val="32"/>
          <w:szCs w:val="32"/>
          <w:rtl/>
          <w:lang w:bidi="ar-KW"/>
        </w:rPr>
        <w:t>ع</w:t>
      </w:r>
      <w:r w:rsidR="004A6C17">
        <w:rPr>
          <w:rFonts w:ascii="Traditional Arabic" w:hAnsi="Traditional Arabic" w:cs="Traditional Arabic" w:hint="cs"/>
          <w:sz w:val="32"/>
          <w:szCs w:val="32"/>
          <w:rtl/>
          <w:lang w:bidi="ar-KW"/>
        </w:rPr>
        <w:t>ْ</w:t>
      </w:r>
      <w:r w:rsidRPr="004665A5">
        <w:rPr>
          <w:rFonts w:ascii="Traditional Arabic" w:hAnsi="Traditional Arabic" w:cs="Traditional Arabic"/>
          <w:sz w:val="32"/>
          <w:szCs w:val="32"/>
          <w:rtl/>
          <w:lang w:bidi="ar-KW"/>
        </w:rPr>
        <w:t>م</w:t>
      </w:r>
      <w:r w:rsidR="004A6C17">
        <w:rPr>
          <w:rFonts w:ascii="Traditional Arabic" w:hAnsi="Traditional Arabic" w:cs="Traditional Arabic" w:hint="cs"/>
          <w:sz w:val="32"/>
          <w:szCs w:val="32"/>
          <w:rtl/>
          <w:lang w:bidi="ar-KW"/>
        </w:rPr>
        <w:t>َ</w:t>
      </w:r>
      <w:r w:rsidRPr="004665A5">
        <w:rPr>
          <w:rFonts w:ascii="Traditional Arabic" w:hAnsi="Traditional Arabic" w:cs="Traditional Arabic"/>
          <w:sz w:val="32"/>
          <w:szCs w:val="32"/>
          <w:rtl/>
          <w:lang w:bidi="ar-KW"/>
        </w:rPr>
        <w:t xml:space="preserve"> أنت»، وهذا المدح</w:t>
      </w:r>
      <w:r w:rsidR="004A6C17">
        <w:rPr>
          <w:rFonts w:ascii="Traditional Arabic" w:hAnsi="Traditional Arabic" w:cs="Traditional Arabic" w:hint="cs"/>
          <w:sz w:val="32"/>
          <w:szCs w:val="32"/>
          <w:rtl/>
          <w:lang w:bidi="ar-KW"/>
        </w:rPr>
        <w:t>ُ</w:t>
      </w:r>
      <w:r w:rsidRPr="004665A5">
        <w:rPr>
          <w:rFonts w:ascii="Traditional Arabic" w:hAnsi="Traditional Arabic" w:cs="Traditional Arabic"/>
          <w:sz w:val="32"/>
          <w:szCs w:val="32"/>
          <w:rtl/>
          <w:lang w:bidi="ar-KW"/>
        </w:rPr>
        <w:t xml:space="preserve"> لِما في التَّفريقِ بين الزَّوجينِ مِن مَفاسِدِ انْقِطاعِ النَّسلِ، وانْعِدام تَربيةِ الأطفالِ، وما يُحْتَملُ مِن وقوعِ الزِّنا، الَّذي هو أَفْحشُ الكبائرِ وأَكْثرُها مَعرَّةً وفسادًا، وما في ذلك مِن التَّباغُضِ والتَّشاحُنِ وإثارةِ العَدَواتِ بين النَّاسِ.</w:t>
      </w:r>
      <w:r>
        <w:rPr>
          <w:rFonts w:ascii="Traditional Arabic" w:hAnsi="Traditional Arabic" w:cs="Traditional Arabic" w:hint="cs"/>
          <w:sz w:val="32"/>
          <w:szCs w:val="32"/>
          <w:rtl/>
          <w:lang w:bidi="ar-KW"/>
        </w:rPr>
        <w:t xml:space="preserve"> </w:t>
      </w:r>
      <w:r w:rsidRPr="004665A5">
        <w:rPr>
          <w:rFonts w:ascii="Traditional Arabic" w:hAnsi="Traditional Arabic" w:cs="Traditional Arabic" w:hint="cs"/>
          <w:b/>
          <w:bCs/>
          <w:sz w:val="32"/>
          <w:szCs w:val="32"/>
          <w:rtl/>
          <w:lang w:bidi="ar-KW"/>
        </w:rPr>
        <w:t>أقول قولي هذا وأستغفر الله..</w:t>
      </w:r>
    </w:p>
    <w:p w:rsidR="004665A5" w:rsidRPr="00D31F0C" w:rsidRDefault="004665A5" w:rsidP="004665A5">
      <w:pPr>
        <w:bidi/>
        <w:jc w:val="center"/>
        <w:rPr>
          <w:rFonts w:ascii="Traditional Arabic" w:hAnsi="Traditional Arabic" w:cs="Traditional Arabic"/>
          <w:b/>
          <w:bCs/>
          <w:sz w:val="32"/>
          <w:szCs w:val="32"/>
          <w:rtl/>
          <w:lang w:bidi="ar-KW"/>
        </w:rPr>
      </w:pPr>
      <w:r w:rsidRPr="00D31F0C">
        <w:rPr>
          <w:rFonts w:ascii="Traditional Arabic" w:hAnsi="Traditional Arabic" w:cs="Traditional Arabic"/>
          <w:b/>
          <w:bCs/>
          <w:sz w:val="32"/>
          <w:szCs w:val="32"/>
          <w:rtl/>
          <w:lang w:bidi="ar-KW"/>
        </w:rPr>
        <w:t>الخطبة الثانية</w:t>
      </w:r>
      <w:r w:rsidRPr="00D31F0C">
        <w:rPr>
          <w:rFonts w:ascii="Traditional Arabic" w:hAnsi="Traditional Arabic" w:cs="Traditional Arabic"/>
          <w:b/>
          <w:bCs/>
          <w:sz w:val="32"/>
          <w:szCs w:val="32"/>
          <w:lang w:bidi="ar-KW"/>
        </w:rPr>
        <w:t>:</w:t>
      </w:r>
    </w:p>
    <w:p w:rsidR="00C26005" w:rsidRPr="00C26005" w:rsidRDefault="001B6BDC" w:rsidP="007026B1">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4665A5">
        <w:rPr>
          <w:rFonts w:ascii="Traditional Arabic" w:hAnsi="Traditional Arabic" w:cs="Traditional Arabic" w:hint="cs"/>
          <w:sz w:val="32"/>
          <w:szCs w:val="32"/>
          <w:rtl/>
          <w:lang w:bidi="ar-KW"/>
        </w:rPr>
        <w:t xml:space="preserve">عباد الله </w:t>
      </w:r>
      <w:r w:rsidR="00C26005" w:rsidRPr="00C26005">
        <w:rPr>
          <w:rFonts w:ascii="Traditional Arabic" w:hAnsi="Traditional Arabic" w:cs="Traditional Arabic"/>
          <w:sz w:val="32"/>
          <w:szCs w:val="32"/>
          <w:rtl/>
          <w:lang w:bidi="ar-KW"/>
        </w:rPr>
        <w:t xml:space="preserve">إنَّ التخبيبَ سِحْرٌ كلاميٌ، يُشابِهُ أفعالَ السحرةِ الذينَ قال ربُنا عنهم: </w:t>
      </w:r>
      <w:r>
        <w:rPr>
          <w:rFonts w:ascii="Traditional Arabic" w:hAnsi="Traditional Arabic" w:cs="Traditional Arabic"/>
          <w:sz w:val="32"/>
          <w:szCs w:val="32"/>
          <w:rtl/>
          <w:lang w:bidi="ar-KW"/>
        </w:rPr>
        <w:t>﴿</w:t>
      </w:r>
      <w:r w:rsidR="00C26005" w:rsidRPr="001B6BDC">
        <w:rPr>
          <w:rFonts w:ascii="Traditional Arabic" w:hAnsi="Traditional Arabic" w:cs="Traditional Arabic"/>
          <w:b/>
          <w:bCs/>
          <w:sz w:val="32"/>
          <w:szCs w:val="32"/>
          <w:rtl/>
          <w:lang w:bidi="ar-KW"/>
        </w:rPr>
        <w:t>فَيَتَعَلَّمُونَ مِنْهُمَا مَا يُفَرِّقُونَ بِهِ بَيْنَ الْمَرْءِ وَزَوْجِهِ</w:t>
      </w:r>
      <w:r>
        <w:rPr>
          <w:rFonts w:ascii="Traditional Arabic" w:hAnsi="Traditional Arabic" w:cs="Traditional Arabic"/>
          <w:sz w:val="32"/>
          <w:szCs w:val="32"/>
          <w:rtl/>
          <w:lang w:bidi="ar-KW"/>
        </w:rPr>
        <w:t>﴾</w:t>
      </w:r>
      <w:r w:rsidR="007026B1">
        <w:rPr>
          <w:rFonts w:ascii="Traditional Arabic" w:hAnsi="Traditional Arabic" w:cs="Traditional Arabic" w:hint="cs"/>
          <w:sz w:val="32"/>
          <w:szCs w:val="32"/>
          <w:rtl/>
          <w:lang w:bidi="ar-KW"/>
        </w:rPr>
        <w:t xml:space="preserve"> </w:t>
      </w:r>
      <w:r w:rsidR="00C26005" w:rsidRPr="001B6BDC">
        <w:rPr>
          <w:rFonts w:ascii="Traditional Arabic" w:hAnsi="Traditional Arabic" w:cs="Traditional Arabic"/>
          <w:sz w:val="24"/>
          <w:szCs w:val="24"/>
          <w:rtl/>
          <w:lang w:bidi="ar-KW"/>
        </w:rPr>
        <w:t>[البقرة:102]</w:t>
      </w:r>
      <w:r w:rsidR="00C26005" w:rsidRPr="001B6BDC">
        <w:rPr>
          <w:rFonts w:ascii="Traditional Arabic" w:hAnsi="Traditional Arabic" w:cs="Traditional Arabic"/>
          <w:sz w:val="24"/>
          <w:szCs w:val="24"/>
          <w:lang w:bidi="ar-KW"/>
        </w:rPr>
        <w:t>.</w:t>
      </w:r>
    </w:p>
    <w:p w:rsidR="00C26005" w:rsidRDefault="007026B1" w:rsidP="00C26005">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C26005" w:rsidRPr="00C26005">
        <w:rPr>
          <w:rFonts w:ascii="Traditional Arabic" w:hAnsi="Traditional Arabic" w:cs="Traditional Arabic"/>
          <w:sz w:val="32"/>
          <w:szCs w:val="32"/>
          <w:rtl/>
          <w:lang w:bidi="ar-KW"/>
        </w:rPr>
        <w:t xml:space="preserve">ومن صورِ التخبيبِ الحديثةِ: تخبيبُ مشاهيرِ التواصلِ الاجتماعِيِ، من خلالِ اليومياتِ، والأكلاتِ والسفراتِ، وارتفاعُ أصواتٍ نشازٍ تطالِبُ المرأةَ بالانفلاتِ عن ولايةِ الرجلِ، وإقناعها بأنها مهضومةُ الحقوقِ مسلوبةُ الحريةِ </w:t>
      </w:r>
      <w:r>
        <w:rPr>
          <w:rFonts w:ascii="Traditional Arabic" w:hAnsi="Traditional Arabic" w:cs="Traditional Arabic" w:hint="cs"/>
          <w:sz w:val="32"/>
          <w:szCs w:val="32"/>
          <w:rtl/>
          <w:lang w:bidi="ar-KW"/>
        </w:rPr>
        <w:t xml:space="preserve">فيما </w:t>
      </w:r>
      <w:r w:rsidR="00C26005" w:rsidRPr="00C26005">
        <w:rPr>
          <w:rFonts w:ascii="Traditional Arabic" w:hAnsi="Traditional Arabic" w:cs="Traditional Arabic"/>
          <w:sz w:val="32"/>
          <w:szCs w:val="32"/>
          <w:rtl/>
          <w:lang w:bidi="ar-KW"/>
        </w:rPr>
        <w:t>زعمُوا</w:t>
      </w:r>
      <w:r>
        <w:rPr>
          <w:rFonts w:ascii="Traditional Arabic" w:hAnsi="Traditional Arabic" w:cs="Traditional Arabic" w:hint="cs"/>
          <w:sz w:val="32"/>
          <w:szCs w:val="32"/>
          <w:rtl/>
          <w:lang w:bidi="ar-KW"/>
        </w:rPr>
        <w:t>، وقد كذبوا.</w:t>
      </w:r>
    </w:p>
    <w:p w:rsidR="00F26E0A" w:rsidRPr="00F26E0A" w:rsidRDefault="00F26E0A" w:rsidP="00F26E0A">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فليحذر كل منا من هذا الداء ولن</w:t>
      </w:r>
      <w:r w:rsidR="00185414">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حذ</w:t>
      </w:r>
      <w:r w:rsidR="00185414">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ر منه الناس</w:t>
      </w:r>
      <w:r w:rsidR="00A86AFE">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حتى تستقر البيوت</w:t>
      </w:r>
      <w:r w:rsidR="00A86AFE">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ويستقر المجتمع</w:t>
      </w:r>
      <w:r w:rsidR="00A86AFE">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وتزيد</w:t>
      </w:r>
      <w:r w:rsidR="006A724B">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الألفة والمحبة بين الناس، وقد قال صلى الله عليه وسلم: </w:t>
      </w:r>
      <w:r>
        <w:rPr>
          <w:rFonts w:ascii="Traditional Arabic" w:hAnsi="Traditional Arabic" w:cs="Traditional Arabic"/>
          <w:sz w:val="32"/>
          <w:szCs w:val="32"/>
          <w:rtl/>
          <w:lang w:bidi="ar-KW"/>
        </w:rPr>
        <w:t>«</w:t>
      </w:r>
      <w:r w:rsidRPr="00F26E0A">
        <w:rPr>
          <w:rFonts w:ascii="Traditional Arabic" w:hAnsi="Traditional Arabic" w:cs="Traditional Arabic"/>
          <w:b/>
          <w:bCs/>
          <w:sz w:val="32"/>
          <w:szCs w:val="32"/>
          <w:rtl/>
          <w:lang w:bidi="ar-KW"/>
        </w:rPr>
        <w:t>لَا يُؤْمِنُ أحَدُكُمْ، حتَّى يُحِبَّ لأخِيهِ ما يُحِبُّ لِنَفْسِهِ</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F26E0A">
        <w:rPr>
          <w:rFonts w:ascii="Traditional Arabic" w:hAnsi="Traditional Arabic" w:cs="Traditional Arabic" w:hint="cs"/>
          <w:sz w:val="24"/>
          <w:szCs w:val="24"/>
          <w:rtl/>
          <w:lang w:bidi="ar-KW"/>
        </w:rPr>
        <w:t>[رواه البخاري].</w:t>
      </w:r>
    </w:p>
    <w:p w:rsidR="00343F9C" w:rsidRPr="00343F9C" w:rsidRDefault="009105CD" w:rsidP="00D92E88">
      <w:pPr>
        <w:bidi/>
        <w:jc w:val="both"/>
        <w:rPr>
          <w:rFonts w:ascii="Traditional Arabic" w:hAnsi="Traditional Arabic" w:cs="Traditional Arabic"/>
          <w:sz w:val="32"/>
          <w:szCs w:val="32"/>
          <w:lang w:bidi="ar-KW"/>
        </w:rPr>
      </w:pPr>
      <w:r>
        <w:rPr>
          <w:rFonts w:ascii="Traditional Arabic" w:hAnsi="Traditional Arabic" w:cs="Traditional Arabic" w:hint="cs"/>
          <w:sz w:val="32"/>
          <w:szCs w:val="32"/>
          <w:rtl/>
        </w:rPr>
        <w:t xml:space="preserve">     هذا </w:t>
      </w:r>
      <w:r w:rsidR="001E2D88" w:rsidRPr="006D1DA8">
        <w:rPr>
          <w:rFonts w:ascii="Traditional Arabic" w:hAnsi="Traditional Arabic" w:cs="Traditional Arabic" w:hint="cs"/>
          <w:sz w:val="32"/>
          <w:szCs w:val="32"/>
          <w:rtl/>
        </w:rPr>
        <w:t xml:space="preserve">وصلوا وسلموا رحمكم الله على النبي الكريم إذ أمركم ربكم بذلك فقال: </w:t>
      </w:r>
      <w:r w:rsidR="001E2D88" w:rsidRPr="006D1DA8">
        <w:rPr>
          <w:rFonts w:ascii="Traditional Arabic" w:hAnsi="Traditional Arabic" w:cs="Traditional Arabic"/>
          <w:sz w:val="32"/>
          <w:szCs w:val="32"/>
          <w:rtl/>
        </w:rPr>
        <w:t>﴿</w:t>
      </w:r>
      <w:r w:rsidR="001E2D88" w:rsidRPr="006D1DA8">
        <w:rPr>
          <w:rFonts w:ascii="Traditional Arabic" w:hAnsi="Traditional Arabic" w:cs="Traditional Arabic"/>
          <w:b/>
          <w:bCs/>
          <w:sz w:val="32"/>
          <w:szCs w:val="32"/>
          <w:rtl/>
        </w:rPr>
        <w:t>إِنَّ اللَّهَ وَمَلَائِكَتَهُ يُصَلُّونَ عَلَى النَّبِيِّ يَا أَيُّهَا الَّذِينَ آمَنُوا صَلُّوا عَلَيْهِ وَسَلِّمُوا تَسْلِيمًا</w:t>
      </w:r>
      <w:r w:rsidR="001E2D88" w:rsidRPr="006D1DA8">
        <w:rPr>
          <w:rFonts w:ascii="Traditional Arabic" w:hAnsi="Traditional Arabic" w:cs="Traditional Arabic"/>
          <w:sz w:val="32"/>
          <w:szCs w:val="32"/>
          <w:rtl/>
        </w:rPr>
        <w:t>﴾</w:t>
      </w:r>
      <w:r w:rsidR="001E2D88" w:rsidRPr="006D1DA8">
        <w:rPr>
          <w:rFonts w:ascii="Traditional Arabic" w:hAnsi="Traditional Arabic" w:cs="Traditional Arabic" w:hint="cs"/>
          <w:sz w:val="32"/>
          <w:szCs w:val="32"/>
          <w:rtl/>
        </w:rPr>
        <w:t xml:space="preserve"> </w:t>
      </w:r>
      <w:r w:rsidR="001E2D88" w:rsidRPr="006D1DA8">
        <w:rPr>
          <w:rFonts w:ascii="Traditional Arabic" w:hAnsi="Traditional Arabic" w:cs="Traditional Arabic" w:hint="cs"/>
          <w:sz w:val="26"/>
          <w:szCs w:val="26"/>
          <w:rtl/>
        </w:rPr>
        <w:t>[الأحزاب:56].</w:t>
      </w:r>
    </w:p>
    <w:sectPr w:rsidR="00343F9C" w:rsidRPr="00343F9C" w:rsidSect="00564086">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6"/>
    <w:rsid w:val="0011709E"/>
    <w:rsid w:val="001525C9"/>
    <w:rsid w:val="00185414"/>
    <w:rsid w:val="001B6BDC"/>
    <w:rsid w:val="001E2D88"/>
    <w:rsid w:val="001E6523"/>
    <w:rsid w:val="002720C1"/>
    <w:rsid w:val="002F3656"/>
    <w:rsid w:val="003025DC"/>
    <w:rsid w:val="00307860"/>
    <w:rsid w:val="00343F9C"/>
    <w:rsid w:val="003E508B"/>
    <w:rsid w:val="004665A5"/>
    <w:rsid w:val="00490C8A"/>
    <w:rsid w:val="004A6C17"/>
    <w:rsid w:val="004B6F35"/>
    <w:rsid w:val="00512E44"/>
    <w:rsid w:val="00564086"/>
    <w:rsid w:val="005E7034"/>
    <w:rsid w:val="006110EA"/>
    <w:rsid w:val="006A724B"/>
    <w:rsid w:val="007026B1"/>
    <w:rsid w:val="00706656"/>
    <w:rsid w:val="007219D5"/>
    <w:rsid w:val="00751C97"/>
    <w:rsid w:val="0080201C"/>
    <w:rsid w:val="0083415B"/>
    <w:rsid w:val="009105CD"/>
    <w:rsid w:val="00A22DA4"/>
    <w:rsid w:val="00A86AFE"/>
    <w:rsid w:val="00AD2291"/>
    <w:rsid w:val="00AE5FD7"/>
    <w:rsid w:val="00BA4667"/>
    <w:rsid w:val="00BC64D8"/>
    <w:rsid w:val="00C26005"/>
    <w:rsid w:val="00D31F0C"/>
    <w:rsid w:val="00D92E88"/>
    <w:rsid w:val="00E91471"/>
    <w:rsid w:val="00F26E0A"/>
    <w:rsid w:val="00F54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1DA7"/>
  <w15:chartTrackingRefBased/>
  <w15:docId w15:val="{2A1387F3-534C-4792-B635-1D19F7F1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6005">
      <w:bodyDiv w:val="1"/>
      <w:marLeft w:val="0"/>
      <w:marRight w:val="0"/>
      <w:marTop w:val="0"/>
      <w:marBottom w:val="0"/>
      <w:divBdr>
        <w:top w:val="none" w:sz="0" w:space="0" w:color="auto"/>
        <w:left w:val="none" w:sz="0" w:space="0" w:color="auto"/>
        <w:bottom w:val="none" w:sz="0" w:space="0" w:color="auto"/>
        <w:right w:val="none" w:sz="0" w:space="0" w:color="auto"/>
      </w:divBdr>
    </w:div>
    <w:div w:id="168176005">
      <w:bodyDiv w:val="1"/>
      <w:marLeft w:val="0"/>
      <w:marRight w:val="0"/>
      <w:marTop w:val="0"/>
      <w:marBottom w:val="0"/>
      <w:divBdr>
        <w:top w:val="none" w:sz="0" w:space="0" w:color="auto"/>
        <w:left w:val="none" w:sz="0" w:space="0" w:color="auto"/>
        <w:bottom w:val="none" w:sz="0" w:space="0" w:color="auto"/>
        <w:right w:val="none" w:sz="0" w:space="0" w:color="auto"/>
      </w:divBdr>
    </w:div>
    <w:div w:id="574121746">
      <w:bodyDiv w:val="1"/>
      <w:marLeft w:val="0"/>
      <w:marRight w:val="0"/>
      <w:marTop w:val="0"/>
      <w:marBottom w:val="0"/>
      <w:divBdr>
        <w:top w:val="none" w:sz="0" w:space="0" w:color="auto"/>
        <w:left w:val="none" w:sz="0" w:space="0" w:color="auto"/>
        <w:bottom w:val="none" w:sz="0" w:space="0" w:color="auto"/>
        <w:right w:val="none" w:sz="0" w:space="0" w:color="auto"/>
      </w:divBdr>
    </w:div>
    <w:div w:id="1213077588">
      <w:bodyDiv w:val="1"/>
      <w:marLeft w:val="0"/>
      <w:marRight w:val="0"/>
      <w:marTop w:val="0"/>
      <w:marBottom w:val="0"/>
      <w:divBdr>
        <w:top w:val="none" w:sz="0" w:space="0" w:color="auto"/>
        <w:left w:val="none" w:sz="0" w:space="0" w:color="auto"/>
        <w:bottom w:val="none" w:sz="0" w:space="0" w:color="auto"/>
        <w:right w:val="none" w:sz="0" w:space="0" w:color="auto"/>
      </w:divBdr>
    </w:div>
    <w:div w:id="13335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700</Words>
  <Characters>3995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33</cp:revision>
  <dcterms:created xsi:type="dcterms:W3CDTF">2022-08-09T08:09:00Z</dcterms:created>
  <dcterms:modified xsi:type="dcterms:W3CDTF">2023-10-03T09:56:00Z</dcterms:modified>
</cp:coreProperties>
</file>