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9E" w:rsidRPr="00164C9E" w:rsidRDefault="00164C9E" w:rsidP="00164C9E">
      <w:pPr>
        <w:bidi/>
        <w:jc w:val="center"/>
        <w:rPr>
          <w:rFonts w:ascii="Traditional Arabic" w:hAnsi="Traditional Arabic" w:cs="Traditional Arabic"/>
          <w:b/>
          <w:bCs/>
          <w:sz w:val="32"/>
          <w:szCs w:val="32"/>
          <w:rtl/>
        </w:rPr>
      </w:pPr>
      <w:r w:rsidRPr="00164C9E">
        <w:rPr>
          <w:rFonts w:ascii="Traditional Arabic" w:hAnsi="Traditional Arabic" w:cs="Traditional Arabic" w:hint="cs"/>
          <w:b/>
          <w:bCs/>
          <w:sz w:val="32"/>
          <w:szCs w:val="32"/>
          <w:rtl/>
        </w:rPr>
        <w:t>الصيف مغنم</w:t>
      </w:r>
    </w:p>
    <w:p w:rsidR="004B6F35" w:rsidRDefault="00164C9E" w:rsidP="00164C9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قال رسول الله صلى الله عليه وسلم: «</w:t>
      </w:r>
      <w:r w:rsidRPr="00164C9E">
        <w:rPr>
          <w:rFonts w:ascii="Traditional Arabic" w:hAnsi="Traditional Arabic" w:cs="Traditional Arabic"/>
          <w:b/>
          <w:bCs/>
          <w:sz w:val="32"/>
          <w:szCs w:val="32"/>
          <w:rtl/>
        </w:rPr>
        <w:t>لا تقومُ السَّاعةُ حتَّى يتقارَبَ الزَّمانُ، فتَكونُ السَّنةُ كالشَّهرِ، والشَّهرُ كالجُمُعةِ، وتَكونُ الجمعةُ كاليَومِ، ويَكونُ اليومُ كالسَّاعةِ، وتَكونُ السَّاعةُ كالضَّرمةِ بالنَّارِ</w:t>
      </w:r>
      <w:r>
        <w:rPr>
          <w:rFonts w:ascii="Traditional Arabic" w:hAnsi="Traditional Arabic" w:cs="Traditional Arabic" w:hint="cs"/>
          <w:sz w:val="32"/>
          <w:szCs w:val="32"/>
          <w:rtl/>
        </w:rPr>
        <w:t xml:space="preserve">» </w:t>
      </w:r>
      <w:r w:rsidRPr="00164C9E">
        <w:rPr>
          <w:rFonts w:ascii="Traditional Arabic" w:hAnsi="Traditional Arabic" w:cs="Traditional Arabic" w:hint="cs"/>
          <w:sz w:val="24"/>
          <w:szCs w:val="24"/>
          <w:rtl/>
        </w:rPr>
        <w:t>[صحيح الترمذي (2332)].</w:t>
      </w:r>
    </w:p>
    <w:p w:rsidR="003602E4" w:rsidRDefault="000C1B7F" w:rsidP="003602E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C37C2">
        <w:rPr>
          <w:rFonts w:ascii="Traditional Arabic" w:hAnsi="Traditional Arabic" w:cs="Traditional Arabic" w:hint="cs"/>
          <w:sz w:val="32"/>
          <w:szCs w:val="32"/>
          <w:rtl/>
        </w:rPr>
        <w:t xml:space="preserve">الزمان يمضي بسرعة يا عباد الله، وهذا من علامات الساعة كما أخبر صلى الله عليه وسلم، فالسنة تمر على الإنسان كأنها شهر، والشهر كأنه أسبوع، والأسبوع كأنه يوم، واليوم كأنه ساعة، والساعة كأنها </w:t>
      </w:r>
      <w:r>
        <w:rPr>
          <w:rFonts w:ascii="Traditional Arabic" w:hAnsi="Traditional Arabic" w:cs="Traditional Arabic" w:hint="cs"/>
          <w:sz w:val="32"/>
          <w:szCs w:val="32"/>
          <w:rtl/>
        </w:rPr>
        <w:t xml:space="preserve">لحظة إشعال النار، </w:t>
      </w:r>
      <w:r w:rsidR="00ED258D">
        <w:rPr>
          <w:rFonts w:ascii="Traditional Arabic" w:hAnsi="Traditional Arabic" w:cs="Traditional Arabic" w:hint="cs"/>
          <w:sz w:val="32"/>
          <w:szCs w:val="32"/>
          <w:rtl/>
        </w:rPr>
        <w:t xml:space="preserve">حتى أن الله تعالى أخبرنا أن هذه الدنيا كالخيال فقال: </w:t>
      </w:r>
      <w:r w:rsidR="001532EF">
        <w:rPr>
          <w:rFonts w:ascii="Traditional Arabic" w:hAnsi="Traditional Arabic" w:cs="Traditional Arabic" w:hint="cs"/>
          <w:sz w:val="32"/>
          <w:szCs w:val="32"/>
          <w:rtl/>
        </w:rPr>
        <w:t>﴿</w:t>
      </w:r>
      <w:r w:rsidR="001532EF" w:rsidRPr="001532EF">
        <w:rPr>
          <w:rFonts w:ascii="Traditional Arabic" w:hAnsi="Traditional Arabic" w:cs="Traditional Arabic"/>
          <w:b/>
          <w:bCs/>
          <w:sz w:val="32"/>
          <w:szCs w:val="32"/>
          <w:rtl/>
        </w:rPr>
        <w:t>قَالَ كَمْ لَبِثْتُمْ فِي الْأَرْضِ عَدَدَ سِنِينَ</w:t>
      </w:r>
      <w:r w:rsidR="001532EF" w:rsidRPr="001532EF">
        <w:rPr>
          <w:rFonts w:ascii="Traditional Arabic" w:hAnsi="Traditional Arabic" w:cs="Traditional Arabic" w:hint="cs"/>
          <w:sz w:val="32"/>
          <w:szCs w:val="32"/>
          <w:rtl/>
        </w:rPr>
        <w:t xml:space="preserve"> </w:t>
      </w:r>
      <w:r w:rsidR="001532EF">
        <w:rPr>
          <w:rFonts w:ascii="Traditional Arabic" w:hAnsi="Traditional Arabic" w:cs="Traditional Arabic" w:hint="cs"/>
          <w:sz w:val="32"/>
          <w:szCs w:val="32"/>
          <w:rtl/>
        </w:rPr>
        <w:t xml:space="preserve">* </w:t>
      </w:r>
      <w:r w:rsidR="001532EF" w:rsidRPr="001532EF">
        <w:rPr>
          <w:rFonts w:ascii="Traditional Arabic" w:hAnsi="Traditional Arabic" w:cs="Traditional Arabic"/>
          <w:b/>
          <w:bCs/>
          <w:sz w:val="32"/>
          <w:szCs w:val="32"/>
          <w:rtl/>
        </w:rPr>
        <w:t>قَالُوا لَبِثْنَا يَوْمًا أَوْ بَعْضَ يَوْمٍ فَاسْأَلِ الْعَادِّينَ</w:t>
      </w:r>
      <w:r w:rsidR="001532EF">
        <w:rPr>
          <w:rFonts w:ascii="Traditional Arabic" w:hAnsi="Traditional Arabic" w:cs="Traditional Arabic" w:hint="cs"/>
          <w:sz w:val="32"/>
          <w:szCs w:val="32"/>
          <w:rtl/>
        </w:rPr>
        <w:t xml:space="preserve">﴾ </w:t>
      </w:r>
      <w:r w:rsidR="001532EF" w:rsidRPr="001532EF">
        <w:rPr>
          <w:rFonts w:ascii="Traditional Arabic" w:hAnsi="Traditional Arabic" w:cs="Traditional Arabic" w:hint="cs"/>
          <w:sz w:val="24"/>
          <w:szCs w:val="24"/>
          <w:rtl/>
        </w:rPr>
        <w:t>[المؤمنون:112-113]</w:t>
      </w:r>
      <w:r w:rsidR="001532EF">
        <w:rPr>
          <w:rFonts w:ascii="Traditional Arabic" w:hAnsi="Traditional Arabic" w:cs="Traditional Arabic" w:hint="cs"/>
          <w:sz w:val="32"/>
          <w:szCs w:val="32"/>
          <w:rtl/>
        </w:rPr>
        <w:t xml:space="preserve">، </w:t>
      </w:r>
      <w:r w:rsidR="00DF3FB5">
        <w:rPr>
          <w:rFonts w:ascii="Traditional Arabic" w:hAnsi="Traditional Arabic" w:cs="Traditional Arabic" w:hint="cs"/>
          <w:sz w:val="32"/>
          <w:szCs w:val="32"/>
          <w:rtl/>
          <w:lang w:bidi="ar-KW"/>
        </w:rPr>
        <w:t xml:space="preserve">يومًا أو بعض يوم كأنه خيال مر وذهب، </w:t>
      </w:r>
      <w:r>
        <w:rPr>
          <w:rFonts w:ascii="Traditional Arabic" w:hAnsi="Traditional Arabic" w:cs="Traditional Arabic" w:hint="cs"/>
          <w:sz w:val="32"/>
          <w:szCs w:val="32"/>
          <w:rtl/>
        </w:rPr>
        <w:t xml:space="preserve">فهل </w:t>
      </w:r>
      <w:r w:rsidR="00910A6B">
        <w:rPr>
          <w:rFonts w:ascii="Traditional Arabic" w:hAnsi="Traditional Arabic" w:cs="Traditional Arabic" w:hint="cs"/>
          <w:sz w:val="32"/>
          <w:szCs w:val="32"/>
          <w:rtl/>
        </w:rPr>
        <w:t>ن</w:t>
      </w:r>
      <w:r>
        <w:rPr>
          <w:rFonts w:ascii="Traditional Arabic" w:hAnsi="Traditional Arabic" w:cs="Traditional Arabic" w:hint="cs"/>
          <w:sz w:val="32"/>
          <w:szCs w:val="32"/>
          <w:rtl/>
        </w:rPr>
        <w:t xml:space="preserve">نتبه لذلك </w:t>
      </w:r>
      <w:r w:rsidR="00910A6B">
        <w:rPr>
          <w:rFonts w:ascii="Traditional Arabic" w:hAnsi="Traditional Arabic" w:cs="Traditional Arabic" w:hint="cs"/>
          <w:sz w:val="32"/>
          <w:szCs w:val="32"/>
          <w:rtl/>
        </w:rPr>
        <w:t>يا عباد الله</w:t>
      </w:r>
      <w:r>
        <w:rPr>
          <w:rFonts w:ascii="Traditional Arabic" w:hAnsi="Traditional Arabic" w:cs="Traditional Arabic" w:hint="cs"/>
          <w:sz w:val="32"/>
          <w:szCs w:val="32"/>
          <w:rtl/>
        </w:rPr>
        <w:t>،</w:t>
      </w:r>
      <w:r w:rsidR="003602E4">
        <w:rPr>
          <w:rFonts w:ascii="Traditional Arabic" w:hAnsi="Traditional Arabic" w:cs="Traditional Arabic" w:hint="cs"/>
          <w:sz w:val="32"/>
          <w:szCs w:val="32"/>
          <w:rtl/>
        </w:rPr>
        <w:t xml:space="preserve"> </w:t>
      </w:r>
      <w:r w:rsidR="00910A6B">
        <w:rPr>
          <w:rFonts w:ascii="Traditional Arabic" w:hAnsi="Traditional Arabic" w:cs="Traditional Arabic" w:hint="cs"/>
          <w:sz w:val="32"/>
          <w:szCs w:val="32"/>
          <w:rtl/>
        </w:rPr>
        <w:t>إن أعمار هذه الأمة قصيرة نسبة لأعمار</w:t>
      </w:r>
      <w:r w:rsidR="003602E4">
        <w:rPr>
          <w:rFonts w:ascii="Traditional Arabic" w:hAnsi="Traditional Arabic" w:cs="Traditional Arabic" w:hint="cs"/>
          <w:sz w:val="32"/>
          <w:szCs w:val="32"/>
          <w:rtl/>
        </w:rPr>
        <w:t xml:space="preserve"> </w:t>
      </w:r>
      <w:r w:rsidR="00910A6B">
        <w:rPr>
          <w:rFonts w:ascii="Traditional Arabic" w:hAnsi="Traditional Arabic" w:cs="Traditional Arabic" w:hint="cs"/>
          <w:sz w:val="32"/>
          <w:szCs w:val="32"/>
          <w:rtl/>
        </w:rPr>
        <w:t>من سبقها من الأمم،</w:t>
      </w:r>
      <w:r w:rsidR="003602E4">
        <w:rPr>
          <w:rFonts w:ascii="Traditional Arabic" w:hAnsi="Traditional Arabic" w:cs="Traditional Arabic" w:hint="cs"/>
          <w:sz w:val="32"/>
          <w:szCs w:val="32"/>
          <w:rtl/>
        </w:rPr>
        <w:t xml:space="preserve"> </w:t>
      </w:r>
      <w:r w:rsidR="003602E4" w:rsidRPr="00710E44">
        <w:rPr>
          <w:rFonts w:ascii="Traditional Arabic" w:hAnsi="Traditional Arabic" w:cs="Traditional Arabic"/>
          <w:sz w:val="32"/>
          <w:szCs w:val="32"/>
          <w:rtl/>
        </w:rPr>
        <w:t>عن أبي هريرة</w:t>
      </w:r>
      <w:r w:rsidR="003602E4">
        <w:rPr>
          <w:rFonts w:ascii="Traditional Arabic" w:hAnsi="Traditional Arabic" w:cs="Traditional Arabic" w:hint="cs"/>
          <w:sz w:val="32"/>
          <w:szCs w:val="32"/>
          <w:rtl/>
        </w:rPr>
        <w:t xml:space="preserve"> رضي الله عنه</w:t>
      </w:r>
      <w:r w:rsidR="003602E4" w:rsidRPr="00710E44">
        <w:rPr>
          <w:rFonts w:ascii="Traditional Arabic" w:hAnsi="Traditional Arabic" w:cs="Traditional Arabic"/>
          <w:sz w:val="32"/>
          <w:szCs w:val="32"/>
          <w:rtl/>
        </w:rPr>
        <w:t xml:space="preserve">، قال: قال رسول الله صلى الله عليه وسلم: </w:t>
      </w:r>
      <w:r w:rsidR="003602E4">
        <w:rPr>
          <w:rFonts w:ascii="Traditional Arabic" w:hAnsi="Traditional Arabic" w:cs="Traditional Arabic" w:hint="cs"/>
          <w:sz w:val="32"/>
          <w:szCs w:val="32"/>
          <w:rtl/>
        </w:rPr>
        <w:t>«</w:t>
      </w:r>
      <w:r w:rsidR="003602E4" w:rsidRPr="00E4246B">
        <w:rPr>
          <w:rFonts w:ascii="Traditional Arabic" w:hAnsi="Traditional Arabic" w:cs="Traditional Arabic"/>
          <w:b/>
          <w:bCs/>
          <w:sz w:val="32"/>
          <w:szCs w:val="32"/>
          <w:rtl/>
        </w:rPr>
        <w:t>أعمار أمتي ما بين الستين إلى السبعين، وأقلهم من يجوز ذلك</w:t>
      </w:r>
      <w:r w:rsidR="003602E4">
        <w:rPr>
          <w:rFonts w:ascii="Traditional Arabic" w:hAnsi="Traditional Arabic" w:cs="Traditional Arabic" w:hint="cs"/>
          <w:b/>
          <w:bCs/>
          <w:sz w:val="32"/>
          <w:szCs w:val="32"/>
          <w:rtl/>
        </w:rPr>
        <w:t>»</w:t>
      </w:r>
      <w:r w:rsidR="003602E4" w:rsidRPr="00710E44">
        <w:rPr>
          <w:rFonts w:ascii="Traditional Arabic" w:hAnsi="Traditional Arabic" w:cs="Traditional Arabic"/>
          <w:sz w:val="32"/>
          <w:szCs w:val="32"/>
          <w:rtl/>
        </w:rPr>
        <w:t xml:space="preserve">. </w:t>
      </w:r>
      <w:r w:rsidR="003602E4" w:rsidRPr="007D49CE">
        <w:rPr>
          <w:rFonts w:ascii="Traditional Arabic" w:hAnsi="Traditional Arabic" w:cs="Traditional Arabic" w:hint="cs"/>
          <w:sz w:val="24"/>
          <w:szCs w:val="24"/>
          <w:rtl/>
        </w:rPr>
        <w:t>[</w:t>
      </w:r>
      <w:r w:rsidR="003602E4" w:rsidRPr="007D49CE">
        <w:rPr>
          <w:rFonts w:ascii="Traditional Arabic" w:hAnsi="Traditional Arabic" w:cs="Traditional Arabic"/>
          <w:sz w:val="24"/>
          <w:szCs w:val="24"/>
          <w:rtl/>
        </w:rPr>
        <w:t>أخرج</w:t>
      </w:r>
      <w:r w:rsidR="003602E4" w:rsidRPr="007D49CE">
        <w:rPr>
          <w:rFonts w:ascii="Traditional Arabic" w:hAnsi="Traditional Arabic" w:cs="Traditional Arabic" w:hint="cs"/>
          <w:sz w:val="24"/>
          <w:szCs w:val="24"/>
          <w:rtl/>
        </w:rPr>
        <w:t>ه</w:t>
      </w:r>
      <w:r w:rsidR="003602E4" w:rsidRPr="007D49CE">
        <w:rPr>
          <w:rFonts w:ascii="Traditional Arabic" w:hAnsi="Traditional Arabic" w:cs="Traditional Arabic"/>
          <w:sz w:val="24"/>
          <w:szCs w:val="24"/>
          <w:rtl/>
        </w:rPr>
        <w:t xml:space="preserve"> الترمذي وابن ماجه </w:t>
      </w:r>
      <w:r w:rsidR="003602E4" w:rsidRPr="007D49CE">
        <w:rPr>
          <w:rFonts w:ascii="Traditional Arabic" w:hAnsi="Traditional Arabic" w:cs="Traditional Arabic"/>
          <w:sz w:val="24"/>
          <w:szCs w:val="24"/>
          <w:rtl/>
        </w:rPr>
        <w:t>وأخرجه ابن حبان في صحيحه، وصححه الحاكم. وقال ابن حجر في فتح الباري:</w:t>
      </w:r>
      <w:r w:rsidR="003602E4" w:rsidRPr="007D49CE">
        <w:rPr>
          <w:rFonts w:ascii="Traditional Arabic" w:hAnsi="Traditional Arabic" w:cs="Traditional Arabic" w:hint="cs"/>
          <w:sz w:val="24"/>
          <w:szCs w:val="24"/>
          <w:rtl/>
        </w:rPr>
        <w:t xml:space="preserve"> </w:t>
      </w:r>
      <w:r w:rsidR="003602E4" w:rsidRPr="007D49CE">
        <w:rPr>
          <w:rFonts w:ascii="Traditional Arabic" w:hAnsi="Traditional Arabic" w:cs="Traditional Arabic"/>
          <w:sz w:val="24"/>
          <w:szCs w:val="24"/>
          <w:rtl/>
        </w:rPr>
        <w:t>أخرجه الترمذي بسند حسن</w:t>
      </w:r>
      <w:r w:rsidR="003602E4" w:rsidRPr="007D49CE">
        <w:rPr>
          <w:rFonts w:ascii="Traditional Arabic" w:hAnsi="Traditional Arabic" w:cs="Traditional Arabic" w:hint="cs"/>
          <w:sz w:val="24"/>
          <w:szCs w:val="24"/>
          <w:rtl/>
        </w:rPr>
        <w:t>]</w:t>
      </w:r>
      <w:r w:rsidR="003602E4" w:rsidRPr="007D49CE">
        <w:rPr>
          <w:rFonts w:ascii="Traditional Arabic" w:hAnsi="Traditional Arabic" w:cs="Traditional Arabic"/>
          <w:sz w:val="24"/>
          <w:szCs w:val="24"/>
          <w:rtl/>
        </w:rPr>
        <w:t>.</w:t>
      </w:r>
    </w:p>
    <w:p w:rsidR="00164C9E" w:rsidRDefault="00910A6B" w:rsidP="00164C9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فعمر قصير وسرعة في سير الزمان، ألا يستحق ذلك الانتباه والحرص على هذا العمر وهذا الوقت؟!،</w:t>
      </w:r>
      <w:r w:rsidR="00164C9E">
        <w:rPr>
          <w:rFonts w:ascii="Traditional Arabic" w:hAnsi="Traditional Arabic" w:cs="Traditional Arabic" w:hint="cs"/>
          <w:sz w:val="32"/>
          <w:szCs w:val="32"/>
          <w:rtl/>
        </w:rPr>
        <w:t xml:space="preserve"> </w:t>
      </w:r>
      <w:r w:rsidR="00164C9E" w:rsidRPr="00164C9E">
        <w:rPr>
          <w:rFonts w:ascii="Traditional Arabic" w:hAnsi="Traditional Arabic" w:cs="Traditional Arabic" w:hint="cs"/>
          <w:sz w:val="32"/>
          <w:szCs w:val="32"/>
          <w:rtl/>
        </w:rPr>
        <w:t>قال</w:t>
      </w:r>
      <w:r>
        <w:rPr>
          <w:rFonts w:ascii="Traditional Arabic" w:hAnsi="Traditional Arabic" w:cs="Traditional Arabic" w:hint="cs"/>
          <w:sz w:val="32"/>
          <w:szCs w:val="32"/>
          <w:rtl/>
        </w:rPr>
        <w:t xml:space="preserve"> صلى الله عليه وسلم</w:t>
      </w:r>
      <w:r w:rsidR="00164C9E" w:rsidRPr="00164C9E">
        <w:rPr>
          <w:rFonts w:ascii="Traditional Arabic" w:hAnsi="Traditional Arabic" w:cs="Traditional Arabic" w:hint="cs"/>
          <w:sz w:val="32"/>
          <w:szCs w:val="32"/>
          <w:rtl/>
        </w:rPr>
        <w:t xml:space="preserve">: </w:t>
      </w:r>
      <w:r w:rsidR="00164C9E">
        <w:rPr>
          <w:rFonts w:ascii="Traditional Arabic" w:hAnsi="Traditional Arabic" w:cs="Traditional Arabic" w:hint="cs"/>
          <w:sz w:val="32"/>
          <w:szCs w:val="32"/>
          <w:rtl/>
        </w:rPr>
        <w:t>«</w:t>
      </w:r>
      <w:r w:rsidR="00164C9E" w:rsidRPr="00164C9E">
        <w:rPr>
          <w:rFonts w:ascii="Traditional Arabic" w:hAnsi="Traditional Arabic" w:cs="Traditional Arabic"/>
          <w:b/>
          <w:bCs/>
          <w:sz w:val="32"/>
          <w:szCs w:val="32"/>
          <w:rtl/>
        </w:rPr>
        <w:t>نِعْمَتانِ مَغْبُونٌ فِيهِما كَثِيرٌ مِنَ النَّاسِ: الصِّحَّةُ والفَراغُ</w:t>
      </w:r>
      <w:r w:rsidR="00164C9E">
        <w:rPr>
          <w:rFonts w:ascii="Traditional Arabic" w:hAnsi="Traditional Arabic" w:cs="Traditional Arabic" w:hint="cs"/>
          <w:sz w:val="32"/>
          <w:szCs w:val="32"/>
          <w:rtl/>
        </w:rPr>
        <w:t xml:space="preserve">» </w:t>
      </w:r>
      <w:r w:rsidR="00164C9E" w:rsidRPr="00164C9E">
        <w:rPr>
          <w:rFonts w:ascii="Traditional Arabic" w:hAnsi="Traditional Arabic" w:cs="Traditional Arabic" w:hint="cs"/>
          <w:sz w:val="24"/>
          <w:szCs w:val="24"/>
          <w:rtl/>
        </w:rPr>
        <w:t>[رواه البخاري (6412)].</w:t>
      </w:r>
    </w:p>
    <w:p w:rsidR="00634FF7" w:rsidRDefault="00887F27" w:rsidP="00CC37C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10A6B">
        <w:rPr>
          <w:rFonts w:ascii="Traditional Arabic" w:hAnsi="Traditional Arabic" w:cs="Traditional Arabic" w:hint="cs"/>
          <w:sz w:val="32"/>
          <w:szCs w:val="32"/>
          <w:rtl/>
        </w:rPr>
        <w:t>مغبون</w:t>
      </w:r>
      <w:r w:rsidR="009F74EF">
        <w:rPr>
          <w:rFonts w:ascii="Traditional Arabic" w:hAnsi="Traditional Arabic" w:cs="Traditional Arabic" w:hint="cs"/>
          <w:sz w:val="32"/>
          <w:szCs w:val="32"/>
          <w:rtl/>
        </w:rPr>
        <w:t xml:space="preserve"> فيهما</w:t>
      </w:r>
      <w:r w:rsidR="00910A6B">
        <w:rPr>
          <w:rFonts w:ascii="Traditional Arabic" w:hAnsi="Traditional Arabic" w:cs="Traditional Arabic" w:hint="cs"/>
          <w:sz w:val="32"/>
          <w:szCs w:val="32"/>
          <w:rtl/>
        </w:rPr>
        <w:t xml:space="preserve">: أي خاسر </w:t>
      </w:r>
      <w:r w:rsidR="003D5493">
        <w:rPr>
          <w:rFonts w:ascii="Traditional Arabic" w:hAnsi="Traditional Arabic" w:cs="Traditional Arabic" w:hint="cs"/>
          <w:sz w:val="32"/>
          <w:szCs w:val="32"/>
          <w:rtl/>
          <w:lang w:bidi="ar-KW"/>
        </w:rPr>
        <w:t>في</w:t>
      </w:r>
      <w:r w:rsidR="00910A6B">
        <w:rPr>
          <w:rFonts w:ascii="Traditional Arabic" w:hAnsi="Traditional Arabic" w:cs="Traditional Arabic" w:hint="cs"/>
          <w:sz w:val="32"/>
          <w:szCs w:val="32"/>
          <w:rtl/>
        </w:rPr>
        <w:t xml:space="preserve">هما لأنه لم يستفد منهما حق الاستفادة، فلم يستفد من صحته ولم يستفد من وقت فراغه، </w:t>
      </w:r>
      <w:r w:rsidR="00634FF7">
        <w:rPr>
          <w:rFonts w:ascii="Traditional Arabic" w:hAnsi="Traditional Arabic" w:cs="Traditional Arabic" w:hint="cs"/>
          <w:sz w:val="32"/>
          <w:szCs w:val="32"/>
          <w:rtl/>
        </w:rPr>
        <w:t>وتحسر عند مرضه أنه لم يعمل صالحًا، وتحسر عند انشغاله أنه لم يعمل صالحًا.</w:t>
      </w:r>
    </w:p>
    <w:p w:rsidR="00CC37C2" w:rsidRDefault="00B30342" w:rsidP="00634FF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34FF7">
        <w:rPr>
          <w:rFonts w:ascii="Traditional Arabic" w:hAnsi="Traditional Arabic" w:cs="Traditional Arabic" w:hint="cs"/>
          <w:sz w:val="32"/>
          <w:szCs w:val="32"/>
          <w:rtl/>
        </w:rPr>
        <w:t>العمر يا عباد الله محاسب عليه الإنسان، قال عليه الصلاة والسلام:</w:t>
      </w:r>
      <w:r w:rsidR="00910A6B">
        <w:rPr>
          <w:rFonts w:ascii="Traditional Arabic" w:hAnsi="Traditional Arabic" w:cs="Traditional Arabic" w:hint="cs"/>
          <w:sz w:val="32"/>
          <w:szCs w:val="32"/>
          <w:rtl/>
        </w:rPr>
        <w:t xml:space="preserve"> </w:t>
      </w:r>
      <w:r w:rsidR="00CC37C2">
        <w:rPr>
          <w:rFonts w:ascii="Traditional Arabic" w:hAnsi="Traditional Arabic" w:cs="Traditional Arabic" w:hint="cs"/>
          <w:sz w:val="32"/>
          <w:szCs w:val="32"/>
          <w:rtl/>
        </w:rPr>
        <w:t>«</w:t>
      </w:r>
      <w:r w:rsidR="00CC37C2" w:rsidRPr="00E4246B">
        <w:rPr>
          <w:rFonts w:ascii="Traditional Arabic" w:hAnsi="Traditional Arabic" w:cs="Traditional Arabic"/>
          <w:b/>
          <w:bCs/>
          <w:sz w:val="32"/>
          <w:szCs w:val="32"/>
          <w:rtl/>
        </w:rPr>
        <w:t>لا تزول قدما عبدٍ حتى يُسألَ عن عمُرهِ فيما أفناهُ، وعن علمِه فيما فعل، وعن مالِه من أين اكتسَبه وفيما أنفقَه، وعن جسمِه فيما أبلاهُ</w:t>
      </w:r>
      <w:r w:rsidR="00CC37C2">
        <w:rPr>
          <w:rFonts w:ascii="Traditional Arabic" w:hAnsi="Traditional Arabic" w:cs="Traditional Arabic" w:hint="cs"/>
          <w:sz w:val="32"/>
          <w:szCs w:val="32"/>
          <w:rtl/>
        </w:rPr>
        <w:t>» [رواه الترمذي وقال: حسن صحيح (2417)].</w:t>
      </w:r>
    </w:p>
    <w:p w:rsidR="0046283A" w:rsidRDefault="0046283A" w:rsidP="0046283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Pr="00B96314">
        <w:rPr>
          <w:rFonts w:ascii="Traditional Arabic" w:hAnsi="Traditional Arabic" w:cs="Traditional Arabic"/>
          <w:sz w:val="32"/>
          <w:szCs w:val="32"/>
          <w:rtl/>
        </w:rPr>
        <w:t xml:space="preserve">عنِ ابنِ مسعودٍ </w:t>
      </w:r>
      <w:r>
        <w:rPr>
          <w:rFonts w:ascii="Traditional Arabic" w:hAnsi="Traditional Arabic" w:cs="Traditional Arabic" w:hint="cs"/>
          <w:sz w:val="32"/>
          <w:szCs w:val="32"/>
          <w:rtl/>
        </w:rPr>
        <w:t xml:space="preserve">رضي الله عنه </w:t>
      </w:r>
      <w:r w:rsidRPr="00B96314">
        <w:rPr>
          <w:rFonts w:ascii="Traditional Arabic" w:hAnsi="Traditional Arabic" w:cs="Traditional Arabic"/>
          <w:sz w:val="32"/>
          <w:szCs w:val="32"/>
          <w:rtl/>
        </w:rPr>
        <w:t>قال</w:t>
      </w:r>
      <w:r>
        <w:rPr>
          <w:rFonts w:ascii="Traditional Arabic" w:hAnsi="Traditional Arabic" w:cs="Traditional Arabic" w:hint="cs"/>
          <w:sz w:val="32"/>
          <w:szCs w:val="32"/>
          <w:rtl/>
        </w:rPr>
        <w:t>:</w:t>
      </w:r>
      <w:r w:rsidRPr="00B96314">
        <w:rPr>
          <w:rFonts w:ascii="Traditional Arabic" w:hAnsi="Traditional Arabic" w:cs="Traditional Arabic"/>
          <w:sz w:val="32"/>
          <w:szCs w:val="32"/>
          <w:rtl/>
        </w:rPr>
        <w:t xml:space="preserve"> إني لَأَكْرَهُ أنْ أرى الرجلَ فارِغًا لا في عمَلِ دُنْيَا ولَا آخرَةٍ</w:t>
      </w:r>
      <w:r>
        <w:rPr>
          <w:rFonts w:ascii="Traditional Arabic" w:hAnsi="Traditional Arabic" w:cs="Traditional Arabic" w:hint="cs"/>
          <w:sz w:val="32"/>
          <w:szCs w:val="32"/>
          <w:rtl/>
        </w:rPr>
        <w:t>.</w:t>
      </w:r>
      <w:r w:rsidRPr="006E61FB">
        <w:rPr>
          <w:rFonts w:ascii="Traditional Arabic" w:hAnsi="Traditional Arabic" w:cs="Traditional Arabic" w:hint="cs"/>
          <w:sz w:val="24"/>
          <w:szCs w:val="24"/>
          <w:rtl/>
        </w:rPr>
        <w:t xml:space="preserve"> [رواه الهيثمي في مجمع الزوائد (4/66) وفيه راو لم يسم وبقية رجاله ثقات].</w:t>
      </w:r>
    </w:p>
    <w:p w:rsidR="00631E9B" w:rsidRDefault="00CA767E" w:rsidP="00553080">
      <w:pPr>
        <w:bidi/>
        <w:spacing w:after="0"/>
        <w:jc w:val="center"/>
        <w:rPr>
          <w:rFonts w:ascii="Traditional Arabic" w:hAnsi="Traditional Arabic" w:cs="Traditional Arabic"/>
          <w:sz w:val="32"/>
          <w:szCs w:val="32"/>
          <w:rtl/>
        </w:rPr>
      </w:pPr>
      <w:r w:rsidRPr="00CA767E">
        <w:rPr>
          <w:rFonts w:ascii="Traditional Arabic" w:hAnsi="Traditional Arabic" w:cs="Traditional Arabic"/>
          <w:sz w:val="32"/>
          <w:szCs w:val="32"/>
          <w:rtl/>
        </w:rPr>
        <w:t xml:space="preserve">إن الشباب والفراغ والجدة </w:t>
      </w:r>
      <w:r w:rsidR="00631E9B">
        <w:rPr>
          <w:rFonts w:ascii="Traditional Arabic" w:hAnsi="Traditional Arabic" w:cs="Traditional Arabic"/>
          <w:sz w:val="32"/>
          <w:szCs w:val="32"/>
          <w:rtl/>
        </w:rPr>
        <w:tab/>
      </w:r>
      <w:r w:rsidR="00631E9B">
        <w:rPr>
          <w:rFonts w:ascii="Traditional Arabic" w:hAnsi="Traditional Arabic" w:cs="Traditional Arabic"/>
          <w:sz w:val="32"/>
          <w:szCs w:val="32"/>
          <w:rtl/>
        </w:rPr>
        <w:tab/>
      </w:r>
      <w:r w:rsidRPr="00CA767E">
        <w:rPr>
          <w:rFonts w:ascii="Traditional Arabic" w:hAnsi="Traditional Arabic" w:cs="Traditional Arabic"/>
          <w:sz w:val="32"/>
          <w:szCs w:val="32"/>
          <w:rtl/>
        </w:rPr>
        <w:t>مفسدة للمرء أي مفسد</w:t>
      </w:r>
      <w:r w:rsidR="00631E9B">
        <w:rPr>
          <w:rFonts w:ascii="Traditional Arabic" w:hAnsi="Traditional Arabic" w:cs="Traditional Arabic" w:hint="cs"/>
          <w:sz w:val="32"/>
          <w:szCs w:val="32"/>
          <w:rtl/>
        </w:rPr>
        <w:t>ة</w:t>
      </w:r>
    </w:p>
    <w:p w:rsidR="00CA767E" w:rsidRDefault="00CA767E" w:rsidP="00631E9B">
      <w:pPr>
        <w:bidi/>
        <w:ind w:left="2880" w:firstLine="720"/>
        <w:jc w:val="both"/>
        <w:rPr>
          <w:rFonts w:ascii="Traditional Arabic" w:hAnsi="Traditional Arabic" w:cs="Traditional Arabic"/>
          <w:sz w:val="32"/>
          <w:szCs w:val="32"/>
          <w:rtl/>
        </w:rPr>
      </w:pPr>
      <w:r w:rsidRPr="00631E9B">
        <w:rPr>
          <w:rFonts w:ascii="Traditional Arabic" w:hAnsi="Traditional Arabic" w:cs="Traditional Arabic" w:hint="cs"/>
          <w:sz w:val="24"/>
          <w:szCs w:val="24"/>
          <w:rtl/>
        </w:rPr>
        <w:t>[أبو</w:t>
      </w:r>
      <w:r w:rsidR="009E4C15">
        <w:rPr>
          <w:rFonts w:ascii="Traditional Arabic" w:hAnsi="Traditional Arabic" w:cs="Traditional Arabic" w:hint="cs"/>
          <w:sz w:val="24"/>
          <w:szCs w:val="24"/>
          <w:rtl/>
        </w:rPr>
        <w:t xml:space="preserve"> </w:t>
      </w:r>
      <w:r w:rsidRPr="00631E9B">
        <w:rPr>
          <w:rFonts w:ascii="Traditional Arabic" w:hAnsi="Traditional Arabic" w:cs="Traditional Arabic" w:hint="cs"/>
          <w:sz w:val="24"/>
          <w:szCs w:val="24"/>
          <w:rtl/>
        </w:rPr>
        <w:t>العتاهية، سير أعلام النبلاء (10/196)].</w:t>
      </w:r>
    </w:p>
    <w:p w:rsidR="00B96314" w:rsidRDefault="00D86E62" w:rsidP="00CA767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41EE3">
        <w:rPr>
          <w:rFonts w:ascii="Traditional Arabic" w:hAnsi="Traditional Arabic" w:cs="Traditional Arabic" w:hint="cs"/>
          <w:sz w:val="32"/>
          <w:szCs w:val="32"/>
          <w:rtl/>
        </w:rPr>
        <w:t xml:space="preserve">يا </w:t>
      </w:r>
      <w:proofErr w:type="gramStart"/>
      <w:r w:rsidR="00841EE3">
        <w:rPr>
          <w:rFonts w:ascii="Traditional Arabic" w:hAnsi="Traditional Arabic" w:cs="Traditional Arabic" w:hint="cs"/>
          <w:sz w:val="32"/>
          <w:szCs w:val="32"/>
          <w:rtl/>
        </w:rPr>
        <w:t>عبدالله</w:t>
      </w:r>
      <w:proofErr w:type="gramEnd"/>
      <w:r w:rsidR="00841EE3">
        <w:rPr>
          <w:rFonts w:ascii="Traditional Arabic" w:hAnsi="Traditional Arabic" w:cs="Traditional Arabic" w:hint="cs"/>
          <w:sz w:val="32"/>
          <w:szCs w:val="32"/>
          <w:rtl/>
        </w:rPr>
        <w:t xml:space="preserve"> </w:t>
      </w:r>
      <w:r w:rsidR="00BB677C">
        <w:rPr>
          <w:rFonts w:ascii="Traditional Arabic" w:hAnsi="Traditional Arabic" w:cs="Traditional Arabic" w:hint="cs"/>
          <w:sz w:val="32"/>
          <w:szCs w:val="32"/>
          <w:rtl/>
        </w:rPr>
        <w:t>لا</w:t>
      </w:r>
      <w:r w:rsidR="005A412F">
        <w:rPr>
          <w:rFonts w:ascii="Traditional Arabic" w:hAnsi="Traditional Arabic" w:cs="Traditional Arabic" w:hint="cs"/>
          <w:sz w:val="32"/>
          <w:szCs w:val="32"/>
          <w:rtl/>
        </w:rPr>
        <w:t xml:space="preserve"> </w:t>
      </w:r>
      <w:r w:rsidR="00BB677C">
        <w:rPr>
          <w:rFonts w:ascii="Traditional Arabic" w:hAnsi="Traditional Arabic" w:cs="Traditional Arabic" w:hint="cs"/>
          <w:sz w:val="32"/>
          <w:szCs w:val="32"/>
          <w:rtl/>
        </w:rPr>
        <w:t>تنتظر من يتصدق عنك، لا</w:t>
      </w:r>
      <w:r w:rsidR="005A412F">
        <w:rPr>
          <w:rFonts w:ascii="Traditional Arabic" w:hAnsi="Traditional Arabic" w:cs="Traditional Arabic" w:hint="cs"/>
          <w:sz w:val="32"/>
          <w:szCs w:val="32"/>
          <w:rtl/>
        </w:rPr>
        <w:t xml:space="preserve"> </w:t>
      </w:r>
      <w:r w:rsidR="00BB677C">
        <w:rPr>
          <w:rFonts w:ascii="Traditional Arabic" w:hAnsi="Traditional Arabic" w:cs="Traditional Arabic" w:hint="cs"/>
          <w:sz w:val="32"/>
          <w:szCs w:val="32"/>
          <w:rtl/>
        </w:rPr>
        <w:t xml:space="preserve">تنتظر من يعمل صالحًا عنك، </w:t>
      </w:r>
      <w:r w:rsidR="005A412F">
        <w:rPr>
          <w:rFonts w:ascii="Traditional Arabic" w:hAnsi="Traditional Arabic" w:cs="Traditional Arabic" w:hint="cs"/>
          <w:sz w:val="32"/>
          <w:szCs w:val="32"/>
          <w:rtl/>
        </w:rPr>
        <w:t>لا تنتظر أن ينطبق عليك قول الله تعالى: ﴿</w:t>
      </w:r>
      <w:r w:rsidR="005A412F" w:rsidRPr="005A412F">
        <w:rPr>
          <w:rFonts w:ascii="Traditional Arabic" w:hAnsi="Traditional Arabic" w:cs="Traditional Arabic"/>
          <w:b/>
          <w:bCs/>
          <w:sz w:val="32"/>
          <w:szCs w:val="32"/>
          <w:rtl/>
        </w:rPr>
        <w:t>يَا لَيْتَنِي قَدَّمْتُ لِحَيَاتِي</w:t>
      </w:r>
      <w:r w:rsidR="005A412F">
        <w:rPr>
          <w:rFonts w:ascii="Traditional Arabic" w:hAnsi="Traditional Arabic" w:cs="Traditional Arabic" w:hint="cs"/>
          <w:sz w:val="32"/>
          <w:szCs w:val="32"/>
          <w:rtl/>
        </w:rPr>
        <w:t xml:space="preserve">﴾ </w:t>
      </w:r>
      <w:r w:rsidR="005A412F" w:rsidRPr="00D86E62">
        <w:rPr>
          <w:rFonts w:ascii="Traditional Arabic" w:hAnsi="Traditional Arabic" w:cs="Traditional Arabic" w:hint="cs"/>
          <w:sz w:val="24"/>
          <w:szCs w:val="24"/>
          <w:rtl/>
        </w:rPr>
        <w:t>[الفجر:24]</w:t>
      </w:r>
      <w:r w:rsidR="005A412F">
        <w:rPr>
          <w:rFonts w:ascii="Traditional Arabic" w:hAnsi="Traditional Arabic" w:cs="Traditional Arabic" w:hint="cs"/>
          <w:sz w:val="32"/>
          <w:szCs w:val="32"/>
          <w:rtl/>
        </w:rPr>
        <w:t>، إن الحياة الحقيقية التي يجب أن تقدم لها</w:t>
      </w:r>
      <w:r w:rsidR="00B7603C">
        <w:rPr>
          <w:rFonts w:ascii="Traditional Arabic" w:hAnsi="Traditional Arabic" w:cs="Traditional Arabic" w:hint="cs"/>
          <w:sz w:val="32"/>
          <w:szCs w:val="32"/>
          <w:rtl/>
        </w:rPr>
        <w:t xml:space="preserve">، وأن تهتم بها هي حياة الآخرة، </w:t>
      </w:r>
      <w:r w:rsidRPr="00D86E62">
        <w:rPr>
          <w:rFonts w:ascii="Traditional Arabic" w:hAnsi="Traditional Arabic" w:cs="Traditional Arabic"/>
          <w:sz w:val="32"/>
          <w:szCs w:val="32"/>
          <w:rtl/>
        </w:rPr>
        <w:t>يا ليتني قدمت لحياتي في الدنيا من صالح الأعمال لحياتي هذه، التي لا موت بعدها، ما ينجيني من غضب الله، ويوجب لي رضوانه.</w:t>
      </w:r>
      <w:r>
        <w:rPr>
          <w:rFonts w:ascii="Traditional Arabic" w:hAnsi="Traditional Arabic" w:cs="Traditional Arabic" w:hint="cs"/>
          <w:sz w:val="32"/>
          <w:szCs w:val="32"/>
          <w:rtl/>
        </w:rPr>
        <w:t xml:space="preserve"> </w:t>
      </w:r>
      <w:r w:rsidRPr="00F37E12">
        <w:rPr>
          <w:rFonts w:ascii="Traditional Arabic" w:hAnsi="Traditional Arabic" w:cs="Traditional Arabic" w:hint="cs"/>
          <w:sz w:val="24"/>
          <w:szCs w:val="24"/>
          <w:rtl/>
        </w:rPr>
        <w:t>[الطبري].</w:t>
      </w:r>
    </w:p>
    <w:p w:rsidR="00D86E62" w:rsidRDefault="009C7668" w:rsidP="00D86E62">
      <w:pPr>
        <w:bidi/>
        <w:jc w:val="both"/>
        <w:rPr>
          <w:rFonts w:ascii="Traditional Arabic" w:hAnsi="Traditional Arabic" w:cs="Traditional Arabic"/>
          <w:sz w:val="24"/>
          <w:szCs w:val="24"/>
          <w:rtl/>
        </w:rPr>
      </w:pPr>
      <w:r>
        <w:rPr>
          <w:rFonts w:ascii="Traditional Arabic" w:hAnsi="Traditional Arabic" w:cs="Traditional Arabic" w:hint="cs"/>
          <w:sz w:val="32"/>
          <w:szCs w:val="32"/>
          <w:rtl/>
        </w:rPr>
        <w:t xml:space="preserve">     عن محمد بن </w:t>
      </w:r>
      <w:r w:rsidR="00122017">
        <w:rPr>
          <w:rFonts w:ascii="Traditional Arabic" w:hAnsi="Traditional Arabic" w:cs="Traditional Arabic" w:hint="cs"/>
          <w:sz w:val="32"/>
          <w:szCs w:val="32"/>
          <w:rtl/>
        </w:rPr>
        <w:t xml:space="preserve">أبي </w:t>
      </w:r>
      <w:r>
        <w:rPr>
          <w:rFonts w:ascii="Traditional Arabic" w:hAnsi="Traditional Arabic" w:cs="Traditional Arabic" w:hint="cs"/>
          <w:sz w:val="32"/>
          <w:szCs w:val="32"/>
          <w:rtl/>
        </w:rPr>
        <w:t xml:space="preserve">عميرة رضي الله عنه قال: </w:t>
      </w:r>
      <w:r w:rsidRPr="009C7668">
        <w:rPr>
          <w:rFonts w:ascii="Traditional Arabic" w:hAnsi="Traditional Arabic" w:cs="Traditional Arabic"/>
          <w:sz w:val="32"/>
          <w:szCs w:val="32"/>
          <w:rtl/>
        </w:rPr>
        <w:t>لو أنَّ عبدًا خرَّ على وجهِهِ من يومِ وُلِدَ إلى يومِ يموتُ هَرمًا في طاعةِ اللهِ لحقَّرَهُ ذلك اليومَ، وُلوَدَّ أنَّهُ ي</w:t>
      </w:r>
      <w:r w:rsidR="00327B40">
        <w:rPr>
          <w:rFonts w:ascii="Traditional Arabic" w:hAnsi="Traditional Arabic" w:cs="Traditional Arabic" w:hint="cs"/>
          <w:sz w:val="32"/>
          <w:szCs w:val="32"/>
          <w:rtl/>
        </w:rPr>
        <w:t>ُ</w:t>
      </w:r>
      <w:r w:rsidRPr="009C7668">
        <w:rPr>
          <w:rFonts w:ascii="Traditional Arabic" w:hAnsi="Traditional Arabic" w:cs="Traditional Arabic"/>
          <w:sz w:val="32"/>
          <w:szCs w:val="32"/>
          <w:rtl/>
        </w:rPr>
        <w:t>ردُّ كَيْما يزدادَ منَ الأجرِ والثوابِ</w:t>
      </w:r>
      <w:r>
        <w:rPr>
          <w:rFonts w:ascii="Traditional Arabic" w:hAnsi="Traditional Arabic" w:cs="Traditional Arabic" w:hint="cs"/>
          <w:sz w:val="32"/>
          <w:szCs w:val="32"/>
          <w:rtl/>
        </w:rPr>
        <w:t xml:space="preserve">. </w:t>
      </w:r>
      <w:r w:rsidRPr="009C7668">
        <w:rPr>
          <w:rFonts w:ascii="Traditional Arabic" w:hAnsi="Traditional Arabic" w:cs="Traditional Arabic" w:hint="cs"/>
          <w:sz w:val="24"/>
          <w:szCs w:val="24"/>
          <w:rtl/>
        </w:rPr>
        <w:t>[رواه أحمد (</w:t>
      </w:r>
      <w:r w:rsidRPr="009C7668">
        <w:rPr>
          <w:rFonts w:ascii="Traditional Arabic" w:hAnsi="Traditional Arabic" w:cs="Traditional Arabic"/>
          <w:sz w:val="24"/>
          <w:szCs w:val="24"/>
          <w:rtl/>
        </w:rPr>
        <w:t>17650</w:t>
      </w:r>
      <w:r w:rsidRPr="009C7668">
        <w:rPr>
          <w:rFonts w:ascii="Traditional Arabic" w:hAnsi="Traditional Arabic" w:cs="Traditional Arabic" w:hint="cs"/>
          <w:sz w:val="24"/>
          <w:szCs w:val="24"/>
          <w:rtl/>
        </w:rPr>
        <w:t>)].</w:t>
      </w:r>
    </w:p>
    <w:tbl>
      <w:tblPr>
        <w:tblStyle w:val="a3"/>
        <w:bidiVisual/>
        <w:tblW w:w="0" w:type="auto"/>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535"/>
        <w:gridCol w:w="2605"/>
      </w:tblGrid>
      <w:tr w:rsidR="00327B40" w:rsidTr="007F1C62">
        <w:tc>
          <w:tcPr>
            <w:tcW w:w="3160" w:type="dxa"/>
            <w:vAlign w:val="center"/>
          </w:tcPr>
          <w:p w:rsidR="00327B40" w:rsidRDefault="00B410D3" w:rsidP="00EB7701">
            <w:pPr>
              <w:bidi/>
              <w:jc w:val="center"/>
              <w:rPr>
                <w:rFonts w:ascii="Traditional Arabic" w:hAnsi="Traditional Arabic" w:cs="Traditional Arabic"/>
                <w:sz w:val="32"/>
                <w:szCs w:val="32"/>
                <w:rtl/>
                <w:lang w:bidi="ar-KW"/>
              </w:rPr>
            </w:pPr>
            <w:r w:rsidRPr="00B410D3">
              <w:rPr>
                <w:rFonts w:ascii="Traditional Arabic" w:hAnsi="Traditional Arabic" w:cs="Traditional Arabic"/>
                <w:sz w:val="32"/>
                <w:szCs w:val="32"/>
                <w:rtl/>
              </w:rPr>
              <w:t>مَنْ يَشْتَرِي قُبَّ</w:t>
            </w:r>
            <w:r w:rsidR="003A3083">
              <w:rPr>
                <w:rFonts w:ascii="Traditional Arabic" w:hAnsi="Traditional Arabic" w:cs="Traditional Arabic" w:hint="cs"/>
                <w:sz w:val="32"/>
                <w:szCs w:val="32"/>
                <w:rtl/>
              </w:rPr>
              <w:t>ــــــــــ</w:t>
            </w:r>
            <w:r w:rsidRPr="00B410D3">
              <w:rPr>
                <w:rFonts w:ascii="Traditional Arabic" w:hAnsi="Traditional Arabic" w:cs="Traditional Arabic"/>
                <w:sz w:val="32"/>
                <w:szCs w:val="32"/>
                <w:rtl/>
              </w:rPr>
              <w:t xml:space="preserve">ةً في </w:t>
            </w:r>
            <w:proofErr w:type="spellStart"/>
            <w:r w:rsidRPr="00B410D3">
              <w:rPr>
                <w:rFonts w:ascii="Traditional Arabic" w:hAnsi="Traditional Arabic" w:cs="Traditional Arabic"/>
                <w:sz w:val="32"/>
                <w:szCs w:val="32"/>
                <w:rtl/>
              </w:rPr>
              <w:t>العَدْنِ</w:t>
            </w:r>
            <w:proofErr w:type="spellEnd"/>
            <w:r w:rsidRPr="00B410D3">
              <w:rPr>
                <w:rFonts w:ascii="Traditional Arabic" w:hAnsi="Traditional Arabic" w:cs="Traditional Arabic"/>
                <w:sz w:val="32"/>
                <w:szCs w:val="32"/>
                <w:rtl/>
              </w:rPr>
              <w:t xml:space="preserve"> عَالِي</w:t>
            </w:r>
            <w:r>
              <w:rPr>
                <w:rFonts w:ascii="Traditional Arabic" w:hAnsi="Traditional Arabic" w:cs="Traditional Arabic" w:hint="cs"/>
                <w:sz w:val="32"/>
                <w:szCs w:val="32"/>
                <w:rtl/>
              </w:rPr>
              <w:t>ـــــــــــــــــــــ</w:t>
            </w:r>
            <w:r w:rsidRPr="00B410D3">
              <w:rPr>
                <w:rFonts w:ascii="Traditional Arabic" w:hAnsi="Traditional Arabic" w:cs="Traditional Arabic"/>
                <w:sz w:val="32"/>
                <w:szCs w:val="32"/>
                <w:rtl/>
              </w:rPr>
              <w:t>ةً</w:t>
            </w:r>
          </w:p>
        </w:tc>
        <w:tc>
          <w:tcPr>
            <w:tcW w:w="535" w:type="dxa"/>
            <w:vAlign w:val="center"/>
          </w:tcPr>
          <w:p w:rsidR="00327B40" w:rsidRDefault="00327B40" w:rsidP="00EB7701">
            <w:pPr>
              <w:bidi/>
              <w:jc w:val="center"/>
              <w:rPr>
                <w:rFonts w:ascii="Traditional Arabic" w:hAnsi="Traditional Arabic" w:cs="Traditional Arabic"/>
                <w:sz w:val="32"/>
                <w:szCs w:val="32"/>
                <w:lang w:bidi="ar-KW"/>
              </w:rPr>
            </w:pPr>
            <w:r>
              <w:rPr>
                <w:rFonts w:ascii="Traditional Arabic" w:hAnsi="Traditional Arabic" w:cs="Traditional Arabic"/>
                <w:sz w:val="32"/>
                <w:szCs w:val="32"/>
                <w:lang w:bidi="ar-KW"/>
              </w:rPr>
              <w:t>***</w:t>
            </w:r>
          </w:p>
        </w:tc>
        <w:tc>
          <w:tcPr>
            <w:tcW w:w="2605" w:type="dxa"/>
            <w:vAlign w:val="center"/>
          </w:tcPr>
          <w:p w:rsidR="00327B40" w:rsidRDefault="00B410D3" w:rsidP="004E0451">
            <w:pPr>
              <w:bidi/>
              <w:rPr>
                <w:rFonts w:ascii="Traditional Arabic" w:hAnsi="Traditional Arabic" w:cs="Traditional Arabic"/>
                <w:sz w:val="32"/>
                <w:szCs w:val="32"/>
                <w:rtl/>
              </w:rPr>
            </w:pPr>
            <w:r w:rsidRPr="00B410D3">
              <w:rPr>
                <w:rFonts w:ascii="Traditional Arabic" w:hAnsi="Traditional Arabic" w:cs="Traditional Arabic"/>
                <w:sz w:val="32"/>
                <w:szCs w:val="32"/>
                <w:rtl/>
              </w:rPr>
              <w:t>في ظَلِّ طُوبى رَفِيْعَاتٍ مَبَانِيْهَ</w:t>
            </w:r>
            <w:r w:rsidR="00D46540">
              <w:rPr>
                <w:rFonts w:ascii="Traditional Arabic" w:hAnsi="Traditional Arabic" w:cs="Traditional Arabic" w:hint="cs"/>
                <w:sz w:val="32"/>
                <w:szCs w:val="32"/>
                <w:rtl/>
              </w:rPr>
              <w:t>ـــ</w:t>
            </w:r>
            <w:r>
              <w:rPr>
                <w:rFonts w:ascii="Traditional Arabic" w:hAnsi="Traditional Arabic" w:cs="Traditional Arabic" w:hint="cs"/>
                <w:sz w:val="32"/>
                <w:szCs w:val="32"/>
                <w:rtl/>
              </w:rPr>
              <w:t>ـ</w:t>
            </w:r>
            <w:r w:rsidRPr="00B410D3">
              <w:rPr>
                <w:rFonts w:ascii="Traditional Arabic" w:hAnsi="Traditional Arabic" w:cs="Traditional Arabic"/>
                <w:sz w:val="32"/>
                <w:szCs w:val="32"/>
                <w:rtl/>
              </w:rPr>
              <w:t>ا</w:t>
            </w:r>
          </w:p>
        </w:tc>
      </w:tr>
      <w:tr w:rsidR="00327B40" w:rsidTr="007F1C62">
        <w:tc>
          <w:tcPr>
            <w:tcW w:w="3160" w:type="dxa"/>
            <w:vAlign w:val="center"/>
          </w:tcPr>
          <w:p w:rsidR="00327B40" w:rsidRDefault="005F6B47" w:rsidP="00EB7701">
            <w:pPr>
              <w:bidi/>
              <w:jc w:val="center"/>
              <w:rPr>
                <w:rFonts w:ascii="Traditional Arabic" w:hAnsi="Traditional Arabic" w:cs="Traditional Arabic"/>
                <w:sz w:val="32"/>
                <w:szCs w:val="32"/>
                <w:rtl/>
                <w:lang w:bidi="ar-KW"/>
              </w:rPr>
            </w:pPr>
            <w:r w:rsidRPr="005F6B47">
              <w:rPr>
                <w:rFonts w:ascii="Traditional Arabic" w:hAnsi="Traditional Arabic" w:cs="Traditional Arabic"/>
                <w:sz w:val="32"/>
                <w:szCs w:val="32"/>
                <w:rtl/>
              </w:rPr>
              <w:t>دَلالُهَ</w:t>
            </w:r>
            <w:r w:rsidR="003A3083">
              <w:rPr>
                <w:rFonts w:ascii="Traditional Arabic" w:hAnsi="Traditional Arabic" w:cs="Traditional Arabic" w:hint="cs"/>
                <w:sz w:val="32"/>
                <w:szCs w:val="32"/>
                <w:rtl/>
              </w:rPr>
              <w:t>ـــــــــــ</w:t>
            </w:r>
            <w:r w:rsidRPr="005F6B47">
              <w:rPr>
                <w:rFonts w:ascii="Traditional Arabic" w:hAnsi="Traditional Arabic" w:cs="Traditional Arabic"/>
                <w:sz w:val="32"/>
                <w:szCs w:val="32"/>
                <w:rtl/>
              </w:rPr>
              <w:t>ا المصْطَفَى واللهُ بَائِعُهَ</w:t>
            </w:r>
            <w:r>
              <w:rPr>
                <w:rFonts w:ascii="Traditional Arabic" w:hAnsi="Traditional Arabic" w:cs="Traditional Arabic" w:hint="cs"/>
                <w:sz w:val="32"/>
                <w:szCs w:val="32"/>
                <w:rtl/>
              </w:rPr>
              <w:t>ـــــــــــــــــــــــــــــــــــ</w:t>
            </w:r>
            <w:r w:rsidRPr="005F6B47">
              <w:rPr>
                <w:rFonts w:ascii="Traditional Arabic" w:hAnsi="Traditional Arabic" w:cs="Traditional Arabic"/>
                <w:sz w:val="32"/>
                <w:szCs w:val="32"/>
                <w:rtl/>
              </w:rPr>
              <w:t>ا</w:t>
            </w:r>
          </w:p>
        </w:tc>
        <w:tc>
          <w:tcPr>
            <w:tcW w:w="535" w:type="dxa"/>
            <w:vAlign w:val="center"/>
          </w:tcPr>
          <w:p w:rsidR="00327B40" w:rsidRDefault="00327B40" w:rsidP="00EB7701">
            <w:pPr>
              <w:bidi/>
              <w:jc w:val="center"/>
              <w:rPr>
                <w:rFonts w:ascii="Traditional Arabic" w:hAnsi="Traditional Arabic" w:cs="Traditional Arabic"/>
                <w:sz w:val="32"/>
                <w:szCs w:val="32"/>
                <w:rtl/>
                <w:lang w:bidi="ar-KW"/>
              </w:rPr>
            </w:pPr>
            <w:r>
              <w:rPr>
                <w:rFonts w:ascii="Traditional Arabic" w:hAnsi="Traditional Arabic" w:cs="Traditional Arabic"/>
                <w:sz w:val="32"/>
                <w:szCs w:val="32"/>
                <w:lang w:bidi="ar-KW"/>
              </w:rPr>
              <w:t>***</w:t>
            </w:r>
          </w:p>
        </w:tc>
        <w:tc>
          <w:tcPr>
            <w:tcW w:w="2605" w:type="dxa"/>
            <w:vAlign w:val="center"/>
          </w:tcPr>
          <w:p w:rsidR="00327B40" w:rsidRDefault="00C73165" w:rsidP="00EB7701">
            <w:pPr>
              <w:bidi/>
              <w:rPr>
                <w:rFonts w:ascii="Traditional Arabic" w:hAnsi="Traditional Arabic" w:cs="Traditional Arabic"/>
                <w:sz w:val="32"/>
                <w:szCs w:val="32"/>
                <w:rtl/>
                <w:lang w:bidi="ar-KW"/>
              </w:rPr>
            </w:pPr>
            <w:r w:rsidRPr="00C73165">
              <w:rPr>
                <w:rFonts w:ascii="Traditional Arabic" w:hAnsi="Traditional Arabic" w:cs="Traditional Arabic"/>
                <w:sz w:val="32"/>
                <w:szCs w:val="32"/>
                <w:rtl/>
              </w:rPr>
              <w:t>وَجُبْرَئِيْل يُنَادِي في نَوَاحِيْهَ</w:t>
            </w:r>
            <w:r>
              <w:rPr>
                <w:rFonts w:ascii="Traditional Arabic" w:hAnsi="Traditional Arabic" w:cs="Traditional Arabic" w:hint="cs"/>
                <w:sz w:val="32"/>
                <w:szCs w:val="32"/>
                <w:rtl/>
              </w:rPr>
              <w:t>ـــــــــ</w:t>
            </w:r>
            <w:r w:rsidR="00D46540">
              <w:rPr>
                <w:rFonts w:ascii="Traditional Arabic" w:hAnsi="Traditional Arabic" w:cs="Traditional Arabic" w:hint="cs"/>
                <w:sz w:val="32"/>
                <w:szCs w:val="32"/>
                <w:rtl/>
              </w:rPr>
              <w:t>ـــ</w:t>
            </w:r>
            <w:r>
              <w:rPr>
                <w:rFonts w:ascii="Traditional Arabic" w:hAnsi="Traditional Arabic" w:cs="Traditional Arabic" w:hint="cs"/>
                <w:sz w:val="32"/>
                <w:szCs w:val="32"/>
                <w:rtl/>
              </w:rPr>
              <w:t>ـ</w:t>
            </w:r>
            <w:r w:rsidRPr="00C73165">
              <w:rPr>
                <w:rFonts w:ascii="Traditional Arabic" w:hAnsi="Traditional Arabic" w:cs="Traditional Arabic"/>
                <w:sz w:val="32"/>
                <w:szCs w:val="32"/>
                <w:rtl/>
              </w:rPr>
              <w:t>ا</w:t>
            </w:r>
          </w:p>
        </w:tc>
      </w:tr>
      <w:tr w:rsidR="00327B40" w:rsidTr="007F1C62">
        <w:tc>
          <w:tcPr>
            <w:tcW w:w="3160" w:type="dxa"/>
            <w:vAlign w:val="center"/>
          </w:tcPr>
          <w:p w:rsidR="00327B40" w:rsidRPr="00F2658B" w:rsidRDefault="002301EE" w:rsidP="00EB7701">
            <w:pPr>
              <w:bidi/>
              <w:jc w:val="center"/>
              <w:rPr>
                <w:rFonts w:ascii="Traditional Arabic" w:hAnsi="Traditional Arabic" w:cs="Traditional Arabic"/>
                <w:sz w:val="32"/>
                <w:szCs w:val="32"/>
                <w:rtl/>
              </w:rPr>
            </w:pPr>
            <w:r w:rsidRPr="002301EE">
              <w:rPr>
                <w:rFonts w:ascii="Traditional Arabic" w:hAnsi="Traditional Arabic" w:cs="Traditional Arabic"/>
                <w:sz w:val="32"/>
                <w:szCs w:val="32"/>
                <w:rtl/>
              </w:rPr>
              <w:t>مَنْ يَشْتَرِيْ الدَّارِ في الفِرْدَوْسِ</w:t>
            </w:r>
            <w:r>
              <w:rPr>
                <w:rFonts w:ascii="Traditional Arabic" w:hAnsi="Traditional Arabic" w:cs="Traditional Arabic" w:hint="cs"/>
                <w:sz w:val="32"/>
                <w:szCs w:val="32"/>
                <w:rtl/>
              </w:rPr>
              <w:t xml:space="preserve"> </w:t>
            </w:r>
            <w:r w:rsidRPr="002301EE">
              <w:rPr>
                <w:rFonts w:ascii="Traditional Arabic" w:hAnsi="Traditional Arabic" w:cs="Traditional Arabic"/>
                <w:sz w:val="32"/>
                <w:szCs w:val="32"/>
                <w:rtl/>
              </w:rPr>
              <w:t>يَعْمُرَهَا</w:t>
            </w:r>
          </w:p>
        </w:tc>
        <w:tc>
          <w:tcPr>
            <w:tcW w:w="535" w:type="dxa"/>
            <w:vAlign w:val="center"/>
          </w:tcPr>
          <w:p w:rsidR="00327B40" w:rsidRDefault="00327B40" w:rsidP="00EB7701">
            <w:pPr>
              <w:bidi/>
              <w:jc w:val="center"/>
              <w:rPr>
                <w:rFonts w:ascii="Traditional Arabic" w:hAnsi="Traditional Arabic" w:cs="Traditional Arabic"/>
                <w:sz w:val="32"/>
                <w:szCs w:val="32"/>
                <w:lang w:bidi="ar-KW"/>
              </w:rPr>
            </w:pPr>
            <w:r>
              <w:rPr>
                <w:rFonts w:ascii="Traditional Arabic" w:hAnsi="Traditional Arabic" w:cs="Traditional Arabic" w:hint="cs"/>
                <w:sz w:val="32"/>
                <w:szCs w:val="32"/>
                <w:rtl/>
                <w:lang w:bidi="ar-KW"/>
              </w:rPr>
              <w:t>***</w:t>
            </w:r>
          </w:p>
        </w:tc>
        <w:tc>
          <w:tcPr>
            <w:tcW w:w="2605" w:type="dxa"/>
            <w:vAlign w:val="center"/>
          </w:tcPr>
          <w:p w:rsidR="00327B40" w:rsidRDefault="002301EE" w:rsidP="00EB7701">
            <w:pPr>
              <w:bidi/>
              <w:jc w:val="center"/>
              <w:rPr>
                <w:rFonts w:ascii="Traditional Arabic" w:hAnsi="Traditional Arabic" w:cs="Traditional Arabic"/>
                <w:sz w:val="32"/>
                <w:szCs w:val="32"/>
                <w:rtl/>
              </w:rPr>
            </w:pPr>
            <w:r w:rsidRPr="002301EE">
              <w:rPr>
                <w:rFonts w:ascii="Traditional Arabic" w:hAnsi="Traditional Arabic" w:cs="Traditional Arabic"/>
                <w:sz w:val="32"/>
                <w:szCs w:val="32"/>
                <w:rtl/>
              </w:rPr>
              <w:t>بِرَكْعَةٍ في ظَلامِ اللَّيْلِ يُخْفِيْهَ</w:t>
            </w:r>
            <w:r>
              <w:rPr>
                <w:rFonts w:ascii="Traditional Arabic" w:hAnsi="Traditional Arabic" w:cs="Traditional Arabic" w:hint="cs"/>
                <w:sz w:val="32"/>
                <w:szCs w:val="32"/>
                <w:rtl/>
              </w:rPr>
              <w:t>ـــــــــ</w:t>
            </w:r>
            <w:r w:rsidRPr="002301EE">
              <w:rPr>
                <w:rFonts w:ascii="Traditional Arabic" w:hAnsi="Traditional Arabic" w:cs="Traditional Arabic"/>
                <w:sz w:val="32"/>
                <w:szCs w:val="32"/>
                <w:rtl/>
              </w:rPr>
              <w:t>ا</w:t>
            </w:r>
          </w:p>
        </w:tc>
      </w:tr>
      <w:tr w:rsidR="00327B40" w:rsidTr="007F1C62">
        <w:tc>
          <w:tcPr>
            <w:tcW w:w="3160" w:type="dxa"/>
            <w:vAlign w:val="center"/>
          </w:tcPr>
          <w:p w:rsidR="00327B40" w:rsidRPr="00F2658B" w:rsidRDefault="00E2059F" w:rsidP="00EB7701">
            <w:pPr>
              <w:bidi/>
              <w:jc w:val="center"/>
              <w:rPr>
                <w:rFonts w:ascii="Traditional Arabic" w:hAnsi="Traditional Arabic" w:cs="Traditional Arabic"/>
                <w:sz w:val="32"/>
                <w:szCs w:val="32"/>
                <w:rtl/>
              </w:rPr>
            </w:pPr>
            <w:r w:rsidRPr="00E2059F">
              <w:rPr>
                <w:rFonts w:ascii="Traditional Arabic" w:hAnsi="Traditional Arabic" w:cs="Traditional Arabic"/>
                <w:sz w:val="32"/>
                <w:szCs w:val="32"/>
                <w:rtl/>
              </w:rPr>
              <w:lastRenderedPageBreak/>
              <w:t>أَو سَدِّ جَوْعَةِ مِسْكِينٍ بِشِبْعَتِ</w:t>
            </w:r>
            <w:r>
              <w:rPr>
                <w:rFonts w:ascii="Traditional Arabic" w:hAnsi="Traditional Arabic" w:cs="Traditional Arabic" w:hint="cs"/>
                <w:sz w:val="32"/>
                <w:szCs w:val="32"/>
                <w:rtl/>
              </w:rPr>
              <w:t>ـــــــــــــــــــــــــــــــــ</w:t>
            </w:r>
            <w:r w:rsidRPr="00E2059F">
              <w:rPr>
                <w:rFonts w:ascii="Traditional Arabic" w:hAnsi="Traditional Arabic" w:cs="Traditional Arabic"/>
                <w:sz w:val="32"/>
                <w:szCs w:val="32"/>
                <w:rtl/>
              </w:rPr>
              <w:t>هِ</w:t>
            </w:r>
          </w:p>
        </w:tc>
        <w:tc>
          <w:tcPr>
            <w:tcW w:w="535" w:type="dxa"/>
            <w:vAlign w:val="center"/>
          </w:tcPr>
          <w:p w:rsidR="00327B40" w:rsidRDefault="00327B40" w:rsidP="00EB7701">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605" w:type="dxa"/>
            <w:vAlign w:val="center"/>
          </w:tcPr>
          <w:p w:rsidR="00327B40" w:rsidRDefault="00C01474" w:rsidP="00EB7701">
            <w:pPr>
              <w:bidi/>
              <w:rPr>
                <w:rFonts w:ascii="Traditional Arabic" w:hAnsi="Traditional Arabic" w:cs="Traditional Arabic"/>
                <w:sz w:val="32"/>
                <w:szCs w:val="32"/>
                <w:rtl/>
              </w:rPr>
            </w:pPr>
            <w:r w:rsidRPr="00C01474">
              <w:rPr>
                <w:rFonts w:ascii="Traditional Arabic" w:hAnsi="Traditional Arabic" w:cs="Traditional Arabic"/>
                <w:sz w:val="32"/>
                <w:szCs w:val="32"/>
                <w:rtl/>
              </w:rPr>
              <w:t xml:space="preserve">في يَوْم مَسْغَبَةٍ عَمَّ </w:t>
            </w:r>
            <w:proofErr w:type="spellStart"/>
            <w:r w:rsidRPr="00C01474">
              <w:rPr>
                <w:rFonts w:ascii="Traditional Arabic" w:hAnsi="Traditional Arabic" w:cs="Traditional Arabic"/>
                <w:sz w:val="32"/>
                <w:szCs w:val="32"/>
                <w:rtl/>
              </w:rPr>
              <w:t>الغَلا</w:t>
            </w:r>
            <w:proofErr w:type="spellEnd"/>
            <w:r w:rsidRPr="00C01474">
              <w:rPr>
                <w:rFonts w:ascii="Traditional Arabic" w:hAnsi="Traditional Arabic" w:cs="Traditional Arabic"/>
                <w:sz w:val="32"/>
                <w:szCs w:val="32"/>
                <w:rtl/>
              </w:rPr>
              <w:t xml:space="preserve"> فِيْهَ</w:t>
            </w:r>
            <w:r>
              <w:rPr>
                <w:rFonts w:ascii="Traditional Arabic" w:hAnsi="Traditional Arabic" w:cs="Traditional Arabic" w:hint="cs"/>
                <w:sz w:val="32"/>
                <w:szCs w:val="32"/>
                <w:rtl/>
              </w:rPr>
              <w:t>ـــ</w:t>
            </w:r>
            <w:r w:rsidR="007F1C62">
              <w:rPr>
                <w:rFonts w:ascii="Traditional Arabic" w:hAnsi="Traditional Arabic" w:cs="Traditional Arabic" w:hint="cs"/>
                <w:sz w:val="32"/>
                <w:szCs w:val="32"/>
                <w:rtl/>
              </w:rPr>
              <w:t>ــ</w:t>
            </w:r>
            <w:r w:rsidR="00D46540">
              <w:rPr>
                <w:rFonts w:ascii="Traditional Arabic" w:hAnsi="Traditional Arabic" w:cs="Traditional Arabic" w:hint="cs"/>
                <w:sz w:val="32"/>
                <w:szCs w:val="32"/>
                <w:rtl/>
              </w:rPr>
              <w:t>ـــ</w:t>
            </w:r>
            <w:r w:rsidRPr="00C01474">
              <w:rPr>
                <w:rFonts w:ascii="Traditional Arabic" w:hAnsi="Traditional Arabic" w:cs="Traditional Arabic"/>
                <w:sz w:val="32"/>
                <w:szCs w:val="32"/>
                <w:rtl/>
              </w:rPr>
              <w:t>ا</w:t>
            </w:r>
          </w:p>
        </w:tc>
      </w:tr>
      <w:tr w:rsidR="00327B40" w:rsidTr="007F1C62">
        <w:tc>
          <w:tcPr>
            <w:tcW w:w="3160" w:type="dxa"/>
            <w:vAlign w:val="center"/>
          </w:tcPr>
          <w:p w:rsidR="00327B40" w:rsidRPr="00327B40" w:rsidRDefault="00546E90" w:rsidP="00EB7701">
            <w:pPr>
              <w:bidi/>
              <w:jc w:val="center"/>
              <w:rPr>
                <w:rFonts w:ascii="Traditional Arabic" w:hAnsi="Traditional Arabic" w:cs="Traditional Arabic"/>
                <w:sz w:val="32"/>
                <w:szCs w:val="32"/>
                <w:rtl/>
              </w:rPr>
            </w:pPr>
            <w:r w:rsidRPr="00546E90">
              <w:rPr>
                <w:rFonts w:ascii="Traditional Arabic" w:hAnsi="Traditional Arabic" w:cs="Traditional Arabic"/>
                <w:sz w:val="32"/>
                <w:szCs w:val="32"/>
                <w:rtl/>
              </w:rPr>
              <w:t>النَّفْسُ تَطْمَعُ في الدَّنْيَ</w:t>
            </w:r>
            <w:r>
              <w:rPr>
                <w:rFonts w:ascii="Traditional Arabic" w:hAnsi="Traditional Arabic" w:cs="Traditional Arabic" w:hint="cs"/>
                <w:sz w:val="32"/>
                <w:szCs w:val="32"/>
                <w:rtl/>
              </w:rPr>
              <w:t>ـــــــــــ</w:t>
            </w:r>
            <w:r w:rsidRPr="00546E90">
              <w:rPr>
                <w:rFonts w:ascii="Traditional Arabic" w:hAnsi="Traditional Arabic" w:cs="Traditional Arabic"/>
                <w:sz w:val="32"/>
                <w:szCs w:val="32"/>
                <w:rtl/>
              </w:rPr>
              <w:t>ا وَقَدْ عَلِمَتْ</w:t>
            </w:r>
          </w:p>
        </w:tc>
        <w:tc>
          <w:tcPr>
            <w:tcW w:w="535" w:type="dxa"/>
            <w:vAlign w:val="center"/>
          </w:tcPr>
          <w:p w:rsidR="00327B40" w:rsidRDefault="00327B40" w:rsidP="00EB7701">
            <w:pPr>
              <w:bidi/>
              <w:jc w:val="center"/>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w:t>
            </w:r>
          </w:p>
        </w:tc>
        <w:tc>
          <w:tcPr>
            <w:tcW w:w="2605" w:type="dxa"/>
            <w:vAlign w:val="center"/>
          </w:tcPr>
          <w:p w:rsidR="00327B40" w:rsidRPr="00327B40" w:rsidRDefault="007F1C62" w:rsidP="00327B40">
            <w:pPr>
              <w:bidi/>
              <w:rPr>
                <w:rFonts w:ascii="Traditional Arabic" w:hAnsi="Traditional Arabic" w:cs="Traditional Arabic"/>
                <w:sz w:val="32"/>
                <w:szCs w:val="32"/>
                <w:rtl/>
              </w:rPr>
            </w:pPr>
            <w:r w:rsidRPr="007F1C62">
              <w:rPr>
                <w:rFonts w:ascii="Traditional Arabic" w:hAnsi="Traditional Arabic" w:cs="Traditional Arabic"/>
                <w:sz w:val="32"/>
                <w:szCs w:val="32"/>
                <w:rtl/>
              </w:rPr>
              <w:t>أَنَّ السَّلامَةَ مِنْهَا تَرْكُ مَا فِيْهَ</w:t>
            </w:r>
            <w:r w:rsidR="00D46540">
              <w:rPr>
                <w:rFonts w:ascii="Traditional Arabic" w:hAnsi="Traditional Arabic" w:cs="Traditional Arabic" w:hint="cs"/>
                <w:sz w:val="32"/>
                <w:szCs w:val="32"/>
                <w:rtl/>
              </w:rPr>
              <w:t>ـــ</w:t>
            </w:r>
            <w:r w:rsidRPr="007F1C62">
              <w:rPr>
                <w:rFonts w:ascii="Traditional Arabic" w:hAnsi="Traditional Arabic" w:cs="Traditional Arabic"/>
                <w:sz w:val="32"/>
                <w:szCs w:val="32"/>
                <w:rtl/>
              </w:rPr>
              <w:t>ا</w:t>
            </w:r>
          </w:p>
        </w:tc>
      </w:tr>
      <w:tr w:rsidR="00327B40" w:rsidTr="007F1C62">
        <w:tc>
          <w:tcPr>
            <w:tcW w:w="3160" w:type="dxa"/>
            <w:vAlign w:val="center"/>
          </w:tcPr>
          <w:p w:rsidR="00327B40" w:rsidRPr="00327B40" w:rsidRDefault="007F1C62" w:rsidP="00EB7701">
            <w:pPr>
              <w:bidi/>
              <w:jc w:val="center"/>
              <w:rPr>
                <w:rFonts w:ascii="Traditional Arabic" w:hAnsi="Traditional Arabic" w:cs="Traditional Arabic"/>
                <w:sz w:val="32"/>
                <w:szCs w:val="32"/>
                <w:rtl/>
              </w:rPr>
            </w:pPr>
            <w:r w:rsidRPr="007F1C62">
              <w:rPr>
                <w:rFonts w:ascii="Traditional Arabic" w:hAnsi="Traditional Arabic" w:cs="Traditional Arabic"/>
                <w:sz w:val="32"/>
                <w:szCs w:val="32"/>
                <w:rtl/>
              </w:rPr>
              <w:t>أَمْوَالُنَا لِذَوِي المِيْرَاثِ نَجْمَعُهَ</w:t>
            </w:r>
            <w:r>
              <w:rPr>
                <w:rFonts w:ascii="Traditional Arabic" w:hAnsi="Traditional Arabic" w:cs="Traditional Arabic" w:hint="cs"/>
                <w:sz w:val="32"/>
                <w:szCs w:val="32"/>
                <w:rtl/>
              </w:rPr>
              <w:t>ــــــــــــــــــــــــــــــــــــــــــــ</w:t>
            </w:r>
            <w:r w:rsidRPr="007F1C62">
              <w:rPr>
                <w:rFonts w:ascii="Traditional Arabic" w:hAnsi="Traditional Arabic" w:cs="Traditional Arabic"/>
                <w:sz w:val="32"/>
                <w:szCs w:val="32"/>
                <w:rtl/>
              </w:rPr>
              <w:t>ا</w:t>
            </w:r>
          </w:p>
        </w:tc>
        <w:tc>
          <w:tcPr>
            <w:tcW w:w="535" w:type="dxa"/>
            <w:vAlign w:val="center"/>
          </w:tcPr>
          <w:p w:rsidR="00327B40" w:rsidRDefault="00327B40" w:rsidP="00EB7701">
            <w:pPr>
              <w:bidi/>
              <w:jc w:val="center"/>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w:t>
            </w:r>
          </w:p>
        </w:tc>
        <w:tc>
          <w:tcPr>
            <w:tcW w:w="2605" w:type="dxa"/>
            <w:vAlign w:val="center"/>
          </w:tcPr>
          <w:p w:rsidR="00327B40" w:rsidRPr="00327B40" w:rsidRDefault="006A242B" w:rsidP="00327B40">
            <w:pPr>
              <w:bidi/>
              <w:rPr>
                <w:rFonts w:ascii="Traditional Arabic" w:hAnsi="Traditional Arabic" w:cs="Traditional Arabic"/>
                <w:sz w:val="32"/>
                <w:szCs w:val="32"/>
                <w:rtl/>
              </w:rPr>
            </w:pPr>
            <w:r w:rsidRPr="006A242B">
              <w:rPr>
                <w:rFonts w:ascii="Traditional Arabic" w:hAnsi="Traditional Arabic" w:cs="Traditional Arabic"/>
                <w:sz w:val="32"/>
                <w:szCs w:val="32"/>
                <w:rtl/>
              </w:rPr>
              <w:t>وَدَارُنا لِخَرَاِب البُومِ نَبْنِيْهَ</w:t>
            </w:r>
            <w:r>
              <w:rPr>
                <w:rFonts w:ascii="Traditional Arabic" w:hAnsi="Traditional Arabic" w:cs="Traditional Arabic" w:hint="cs"/>
                <w:sz w:val="32"/>
                <w:szCs w:val="32"/>
                <w:rtl/>
              </w:rPr>
              <w:t>ــــــــــــــــــــــــــ</w:t>
            </w:r>
            <w:r w:rsidRPr="006A242B">
              <w:rPr>
                <w:rFonts w:ascii="Traditional Arabic" w:hAnsi="Traditional Arabic" w:cs="Traditional Arabic"/>
                <w:sz w:val="32"/>
                <w:szCs w:val="32"/>
                <w:rtl/>
              </w:rPr>
              <w:t>ا</w:t>
            </w:r>
          </w:p>
        </w:tc>
      </w:tr>
      <w:tr w:rsidR="00327B40" w:rsidTr="007F1C62">
        <w:tc>
          <w:tcPr>
            <w:tcW w:w="3160" w:type="dxa"/>
            <w:vAlign w:val="center"/>
          </w:tcPr>
          <w:p w:rsidR="00327B40" w:rsidRPr="00327B40" w:rsidRDefault="009F4E47" w:rsidP="00EB7701">
            <w:pPr>
              <w:bidi/>
              <w:jc w:val="center"/>
              <w:rPr>
                <w:rFonts w:ascii="Traditional Arabic" w:hAnsi="Traditional Arabic" w:cs="Traditional Arabic"/>
                <w:sz w:val="32"/>
                <w:szCs w:val="32"/>
                <w:rtl/>
              </w:rPr>
            </w:pPr>
            <w:r w:rsidRPr="009F4E47">
              <w:rPr>
                <w:rFonts w:ascii="Traditional Arabic" w:hAnsi="Traditional Arabic" w:cs="Traditional Arabic"/>
                <w:sz w:val="32"/>
                <w:szCs w:val="32"/>
                <w:rtl/>
              </w:rPr>
              <w:t>لا دَارَ لِلْمَرْءِ بَعْدَ المَوتِ يَسْكُنُهَ</w:t>
            </w:r>
            <w:r>
              <w:rPr>
                <w:rFonts w:ascii="Traditional Arabic" w:hAnsi="Traditional Arabic" w:cs="Traditional Arabic" w:hint="cs"/>
                <w:sz w:val="32"/>
                <w:szCs w:val="32"/>
                <w:rtl/>
              </w:rPr>
              <w:t>ــــــــــــــــــــــ</w:t>
            </w:r>
            <w:r w:rsidRPr="009F4E47">
              <w:rPr>
                <w:rFonts w:ascii="Traditional Arabic" w:hAnsi="Traditional Arabic" w:cs="Traditional Arabic"/>
                <w:sz w:val="32"/>
                <w:szCs w:val="32"/>
                <w:rtl/>
              </w:rPr>
              <w:t>ا</w:t>
            </w:r>
          </w:p>
        </w:tc>
        <w:tc>
          <w:tcPr>
            <w:tcW w:w="535" w:type="dxa"/>
            <w:vAlign w:val="center"/>
          </w:tcPr>
          <w:p w:rsidR="00327B40" w:rsidRDefault="00327B40" w:rsidP="00EB7701">
            <w:pPr>
              <w:bidi/>
              <w:jc w:val="center"/>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w:t>
            </w:r>
          </w:p>
        </w:tc>
        <w:tc>
          <w:tcPr>
            <w:tcW w:w="2605" w:type="dxa"/>
            <w:vAlign w:val="center"/>
          </w:tcPr>
          <w:p w:rsidR="00327B40" w:rsidRPr="00327B40" w:rsidRDefault="009F4E47" w:rsidP="00327B40">
            <w:pPr>
              <w:bidi/>
              <w:rPr>
                <w:rFonts w:ascii="Traditional Arabic" w:hAnsi="Traditional Arabic" w:cs="Traditional Arabic"/>
                <w:sz w:val="32"/>
                <w:szCs w:val="32"/>
                <w:rtl/>
              </w:rPr>
            </w:pPr>
            <w:r w:rsidRPr="009F4E47">
              <w:rPr>
                <w:rFonts w:ascii="Traditional Arabic" w:hAnsi="Traditional Arabic" w:cs="Traditional Arabic"/>
                <w:sz w:val="32"/>
                <w:szCs w:val="32"/>
                <w:rtl/>
              </w:rPr>
              <w:t>إِلا التي كانَ قَبْلَ المَوْتِ يَبْنِيْهَ</w:t>
            </w:r>
            <w:r>
              <w:rPr>
                <w:rFonts w:ascii="Traditional Arabic" w:hAnsi="Traditional Arabic" w:cs="Traditional Arabic" w:hint="cs"/>
                <w:sz w:val="32"/>
                <w:szCs w:val="32"/>
                <w:rtl/>
              </w:rPr>
              <w:t>ــ</w:t>
            </w:r>
            <w:r w:rsidRPr="009F4E47">
              <w:rPr>
                <w:rFonts w:ascii="Traditional Arabic" w:hAnsi="Traditional Arabic" w:cs="Traditional Arabic"/>
                <w:sz w:val="32"/>
                <w:szCs w:val="32"/>
                <w:rtl/>
              </w:rPr>
              <w:t>ا</w:t>
            </w:r>
          </w:p>
        </w:tc>
      </w:tr>
      <w:tr w:rsidR="002F4A79" w:rsidTr="007F1C62">
        <w:tc>
          <w:tcPr>
            <w:tcW w:w="3160" w:type="dxa"/>
            <w:vAlign w:val="center"/>
          </w:tcPr>
          <w:p w:rsidR="002F4A79" w:rsidRPr="00327B40" w:rsidRDefault="00C44A93" w:rsidP="00EB7701">
            <w:pPr>
              <w:bidi/>
              <w:jc w:val="center"/>
              <w:rPr>
                <w:rFonts w:ascii="Traditional Arabic" w:hAnsi="Traditional Arabic" w:cs="Traditional Arabic"/>
                <w:sz w:val="32"/>
                <w:szCs w:val="32"/>
                <w:rtl/>
              </w:rPr>
            </w:pPr>
            <w:r w:rsidRPr="00C44A93">
              <w:rPr>
                <w:rFonts w:ascii="Traditional Arabic" w:hAnsi="Traditional Arabic" w:cs="Traditional Arabic"/>
                <w:sz w:val="32"/>
                <w:szCs w:val="32"/>
                <w:rtl/>
              </w:rPr>
              <w:t>فَمَنْ بَنَاهَا بِخَيْر طَابَ مَسْكَنُ</w:t>
            </w:r>
            <w:r>
              <w:rPr>
                <w:rFonts w:ascii="Traditional Arabic" w:hAnsi="Traditional Arabic" w:cs="Traditional Arabic" w:hint="cs"/>
                <w:sz w:val="32"/>
                <w:szCs w:val="32"/>
                <w:rtl/>
              </w:rPr>
              <w:t>ــــــــــــــــــــــــــــــــــــ</w:t>
            </w:r>
            <w:r w:rsidRPr="00C44A93">
              <w:rPr>
                <w:rFonts w:ascii="Traditional Arabic" w:hAnsi="Traditional Arabic" w:cs="Traditional Arabic"/>
                <w:sz w:val="32"/>
                <w:szCs w:val="32"/>
                <w:rtl/>
              </w:rPr>
              <w:t>هُ</w:t>
            </w:r>
          </w:p>
        </w:tc>
        <w:tc>
          <w:tcPr>
            <w:tcW w:w="535" w:type="dxa"/>
            <w:vAlign w:val="center"/>
          </w:tcPr>
          <w:p w:rsidR="002F4A79" w:rsidRDefault="002F4A79" w:rsidP="00EB7701">
            <w:pPr>
              <w:bidi/>
              <w:jc w:val="center"/>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w:t>
            </w:r>
          </w:p>
        </w:tc>
        <w:tc>
          <w:tcPr>
            <w:tcW w:w="2605" w:type="dxa"/>
            <w:vAlign w:val="center"/>
          </w:tcPr>
          <w:p w:rsidR="002F4A79" w:rsidRPr="00327B40" w:rsidRDefault="00C44A93" w:rsidP="00327B40">
            <w:pPr>
              <w:bidi/>
              <w:rPr>
                <w:rFonts w:ascii="Traditional Arabic" w:hAnsi="Traditional Arabic" w:cs="Traditional Arabic"/>
                <w:sz w:val="32"/>
                <w:szCs w:val="32"/>
                <w:rtl/>
              </w:rPr>
            </w:pPr>
            <w:r w:rsidRPr="00C44A93">
              <w:rPr>
                <w:rFonts w:ascii="Traditional Arabic" w:hAnsi="Traditional Arabic" w:cs="Traditional Arabic"/>
                <w:sz w:val="32"/>
                <w:szCs w:val="32"/>
                <w:rtl/>
              </w:rPr>
              <w:t>وَمَنْ بَنَاهَا بِشرِّ خَابَ بِانِيْهَ</w:t>
            </w:r>
            <w:r>
              <w:rPr>
                <w:rFonts w:ascii="Traditional Arabic" w:hAnsi="Traditional Arabic" w:cs="Traditional Arabic" w:hint="cs"/>
                <w:sz w:val="32"/>
                <w:szCs w:val="32"/>
                <w:rtl/>
              </w:rPr>
              <w:t>ـــــــــ</w:t>
            </w:r>
            <w:r w:rsidRPr="00C44A93">
              <w:rPr>
                <w:rFonts w:ascii="Traditional Arabic" w:hAnsi="Traditional Arabic" w:cs="Traditional Arabic"/>
                <w:sz w:val="32"/>
                <w:szCs w:val="32"/>
                <w:rtl/>
              </w:rPr>
              <w:t>ا</w:t>
            </w:r>
          </w:p>
        </w:tc>
      </w:tr>
    </w:tbl>
    <w:p w:rsidR="009C7668" w:rsidRPr="00327B40" w:rsidRDefault="00327B40" w:rsidP="002F4A79">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أقول قولي هذا وأستغفر الله لي ولكم فاستغفروه يغفر لكم...</w:t>
      </w:r>
    </w:p>
    <w:p w:rsidR="00B867C1" w:rsidRPr="00B867C1" w:rsidRDefault="00B867C1" w:rsidP="00B867C1">
      <w:pPr>
        <w:bidi/>
        <w:spacing w:after="0"/>
        <w:jc w:val="center"/>
        <w:rPr>
          <w:rFonts w:ascii="Traditional Arabic" w:hAnsi="Traditional Arabic" w:cs="Traditional Arabic"/>
          <w:b/>
          <w:bCs/>
          <w:sz w:val="30"/>
          <w:szCs w:val="30"/>
          <w:rtl/>
        </w:rPr>
      </w:pPr>
      <w:r w:rsidRPr="00B867C1">
        <w:rPr>
          <w:rFonts w:ascii="Traditional Arabic" w:hAnsi="Traditional Arabic" w:cs="Traditional Arabic" w:hint="cs"/>
          <w:b/>
          <w:bCs/>
          <w:sz w:val="30"/>
          <w:szCs w:val="30"/>
          <w:rtl/>
        </w:rPr>
        <w:t>الخطبة الثانية:</w:t>
      </w:r>
    </w:p>
    <w:p w:rsidR="00B867C1" w:rsidRDefault="00325F9E" w:rsidP="00B867C1">
      <w:pPr>
        <w:bidi/>
        <w:spacing w:after="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ا</w:t>
      </w:r>
      <w:r w:rsidR="0086092E">
        <w:rPr>
          <w:rFonts w:ascii="Traditional Arabic" w:hAnsi="Traditional Arabic" w:cs="Traditional Arabic" w:hint="cs"/>
          <w:sz w:val="30"/>
          <w:szCs w:val="30"/>
          <w:rtl/>
        </w:rPr>
        <w:t>حرص يا عبدالله على الاستفادة من هذا الصيف</w:t>
      </w:r>
      <w:r w:rsidR="00303147">
        <w:rPr>
          <w:rFonts w:ascii="Traditional Arabic" w:hAnsi="Traditional Arabic" w:cs="Traditional Arabic" w:hint="cs"/>
          <w:sz w:val="30"/>
          <w:szCs w:val="30"/>
          <w:rtl/>
        </w:rPr>
        <w:t xml:space="preserve">، واجعله لك مغنمًا، </w:t>
      </w:r>
      <w:r w:rsidR="00676A8E">
        <w:rPr>
          <w:rFonts w:ascii="Traditional Arabic" w:hAnsi="Traditional Arabic" w:cs="Traditional Arabic" w:hint="cs"/>
          <w:sz w:val="30"/>
          <w:szCs w:val="30"/>
          <w:rtl/>
        </w:rPr>
        <w:t>و</w:t>
      </w:r>
      <w:r w:rsidR="0067199C">
        <w:rPr>
          <w:rFonts w:ascii="Traditional Arabic" w:hAnsi="Traditional Arabic" w:cs="Traditional Arabic" w:hint="cs"/>
          <w:sz w:val="30"/>
          <w:szCs w:val="30"/>
          <w:rtl/>
        </w:rPr>
        <w:t>ل</w:t>
      </w:r>
      <w:r w:rsidR="00676A8E">
        <w:rPr>
          <w:rFonts w:ascii="Traditional Arabic" w:hAnsi="Traditional Arabic" w:cs="Traditional Arabic" w:hint="cs"/>
          <w:sz w:val="30"/>
          <w:szCs w:val="30"/>
          <w:rtl/>
        </w:rPr>
        <w:t>ا</w:t>
      </w:r>
      <w:r w:rsidR="0067199C">
        <w:rPr>
          <w:rFonts w:ascii="Traditional Arabic" w:hAnsi="Traditional Arabic" w:cs="Traditional Arabic" w:hint="cs"/>
          <w:sz w:val="30"/>
          <w:szCs w:val="30"/>
          <w:rtl/>
        </w:rPr>
        <w:t xml:space="preserve"> </w:t>
      </w:r>
      <w:r w:rsidR="00676A8E">
        <w:rPr>
          <w:rFonts w:ascii="Traditional Arabic" w:hAnsi="Traditional Arabic" w:cs="Traditional Arabic" w:hint="cs"/>
          <w:sz w:val="30"/>
          <w:szCs w:val="30"/>
          <w:rtl/>
        </w:rPr>
        <w:t>تضيعه بكثرة ال</w:t>
      </w:r>
      <w:r w:rsidR="00A81150">
        <w:rPr>
          <w:rFonts w:ascii="Traditional Arabic" w:hAnsi="Traditional Arabic" w:cs="Traditional Arabic" w:hint="cs"/>
          <w:sz w:val="30"/>
          <w:szCs w:val="30"/>
          <w:rtl/>
        </w:rPr>
        <w:t>لغو</w:t>
      </w:r>
      <w:r w:rsidR="00676A8E">
        <w:rPr>
          <w:rFonts w:ascii="Traditional Arabic" w:hAnsi="Traditional Arabic" w:cs="Traditional Arabic" w:hint="cs"/>
          <w:sz w:val="30"/>
          <w:szCs w:val="30"/>
          <w:rtl/>
        </w:rPr>
        <w:t xml:space="preserve"> والسهر واللهو، </w:t>
      </w:r>
      <w:r w:rsidR="00303147">
        <w:rPr>
          <w:rFonts w:ascii="Traditional Arabic" w:hAnsi="Traditional Arabic" w:cs="Traditional Arabic" w:hint="cs"/>
          <w:sz w:val="30"/>
          <w:szCs w:val="30"/>
          <w:rtl/>
        </w:rPr>
        <w:t xml:space="preserve">استزد فيه من قراءة كتابه الله عز وجل وحفظه، ومن تعلم سنة المصطفى صلى الله عليه وسلم وحفظها، </w:t>
      </w:r>
      <w:r w:rsidR="00CA4541">
        <w:rPr>
          <w:rFonts w:ascii="Traditional Arabic" w:hAnsi="Traditional Arabic" w:cs="Traditional Arabic" w:hint="cs"/>
          <w:sz w:val="30"/>
          <w:szCs w:val="30"/>
          <w:rtl/>
        </w:rPr>
        <w:t>وا</w:t>
      </w:r>
      <w:bookmarkStart w:id="0" w:name="_GoBack"/>
      <w:bookmarkEnd w:id="0"/>
      <w:r w:rsidR="00CA4541">
        <w:rPr>
          <w:rFonts w:ascii="Traditional Arabic" w:hAnsi="Traditional Arabic" w:cs="Traditional Arabic" w:hint="cs"/>
          <w:sz w:val="30"/>
          <w:szCs w:val="30"/>
          <w:rtl/>
        </w:rPr>
        <w:t xml:space="preserve">جعل لك في هذا الصيف أهدافًا ولاتكن خاملا </w:t>
      </w:r>
      <w:proofErr w:type="spellStart"/>
      <w:r w:rsidR="00CA4541">
        <w:rPr>
          <w:rFonts w:ascii="Traditional Arabic" w:hAnsi="Traditional Arabic" w:cs="Traditional Arabic" w:hint="cs"/>
          <w:sz w:val="30"/>
          <w:szCs w:val="30"/>
          <w:rtl/>
        </w:rPr>
        <w:t>كاسل</w:t>
      </w:r>
      <w:r w:rsidR="00F430F8">
        <w:rPr>
          <w:rFonts w:ascii="Traditional Arabic" w:hAnsi="Traditional Arabic" w:cs="Traditional Arabic" w:hint="cs"/>
          <w:sz w:val="30"/>
          <w:szCs w:val="30"/>
          <w:rtl/>
        </w:rPr>
        <w:t>ً</w:t>
      </w:r>
      <w:r w:rsidR="00CA4541">
        <w:rPr>
          <w:rFonts w:ascii="Traditional Arabic" w:hAnsi="Traditional Arabic" w:cs="Traditional Arabic" w:hint="cs"/>
          <w:sz w:val="30"/>
          <w:szCs w:val="30"/>
          <w:rtl/>
        </w:rPr>
        <w:t>ا</w:t>
      </w:r>
      <w:proofErr w:type="spellEnd"/>
      <w:r w:rsidR="00CA4541">
        <w:rPr>
          <w:rFonts w:ascii="Traditional Arabic" w:hAnsi="Traditional Arabic" w:cs="Traditional Arabic" w:hint="cs"/>
          <w:sz w:val="30"/>
          <w:szCs w:val="30"/>
          <w:rtl/>
        </w:rPr>
        <w:t xml:space="preserve">، فقد كان صلى الله عليه وسلم </w:t>
      </w:r>
      <w:r w:rsidR="002B0A61">
        <w:rPr>
          <w:rFonts w:ascii="Traditional Arabic" w:hAnsi="Traditional Arabic" w:cs="Traditional Arabic" w:hint="cs"/>
          <w:sz w:val="30"/>
          <w:szCs w:val="30"/>
          <w:rtl/>
        </w:rPr>
        <w:t xml:space="preserve">يستعيذ </w:t>
      </w:r>
      <w:r w:rsidR="00CA4541">
        <w:rPr>
          <w:rFonts w:ascii="Traditional Arabic" w:hAnsi="Traditional Arabic" w:cs="Traditional Arabic" w:hint="cs"/>
          <w:sz w:val="30"/>
          <w:szCs w:val="30"/>
          <w:rtl/>
        </w:rPr>
        <w:t>من العجز والكسل فيقول: «</w:t>
      </w:r>
      <w:r w:rsidR="00B93988" w:rsidRPr="00B93988">
        <w:rPr>
          <w:rFonts w:ascii="Traditional Arabic" w:hAnsi="Traditional Arabic" w:cs="Traditional Arabic"/>
          <w:b/>
          <w:bCs/>
          <w:sz w:val="30"/>
          <w:szCs w:val="30"/>
          <w:rtl/>
        </w:rPr>
        <w:t>اللَّهُمَّ إنِّي أعُوذُ بكَ مِنَ العَجْزِ والكَسَلِ، والجُبْنِ والهَرَمِ، وأَعُوذُ بكَ مِن فِتْنَةِ المَحْيا والمَماتِ، وأَعُوذُ بكَ مِن عَذابِ القَبْرِ</w:t>
      </w:r>
      <w:r w:rsidR="00CA4541">
        <w:rPr>
          <w:rFonts w:ascii="Traditional Arabic" w:hAnsi="Traditional Arabic" w:cs="Traditional Arabic" w:hint="cs"/>
          <w:sz w:val="30"/>
          <w:szCs w:val="30"/>
          <w:rtl/>
        </w:rPr>
        <w:t xml:space="preserve">» </w:t>
      </w:r>
      <w:r w:rsidR="00CA4541" w:rsidRPr="00CA4541">
        <w:rPr>
          <w:rFonts w:ascii="Traditional Arabic" w:hAnsi="Traditional Arabic" w:cs="Traditional Arabic" w:hint="cs"/>
          <w:rtl/>
        </w:rPr>
        <w:t>[رواه البخاري (</w:t>
      </w:r>
      <w:r w:rsidR="00B93988" w:rsidRPr="00B93988">
        <w:rPr>
          <w:rFonts w:ascii="Traditional Arabic" w:hAnsi="Traditional Arabic" w:cs="Traditional Arabic"/>
          <w:rtl/>
        </w:rPr>
        <w:t>2823</w:t>
      </w:r>
      <w:r w:rsidR="00CA4541" w:rsidRPr="00CA4541">
        <w:rPr>
          <w:rFonts w:ascii="Traditional Arabic" w:hAnsi="Traditional Arabic" w:cs="Traditional Arabic" w:hint="cs"/>
          <w:rtl/>
        </w:rPr>
        <w:t>)].</w:t>
      </w:r>
    </w:p>
    <w:tbl>
      <w:tblPr>
        <w:tblStyle w:val="a3"/>
        <w:bidiVisual/>
        <w:tblW w:w="0" w:type="auto"/>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535"/>
        <w:gridCol w:w="2515"/>
      </w:tblGrid>
      <w:tr w:rsidR="00052042" w:rsidRPr="00327B40" w:rsidTr="00B57DC6">
        <w:tc>
          <w:tcPr>
            <w:tcW w:w="2620" w:type="dxa"/>
            <w:vAlign w:val="center"/>
          </w:tcPr>
          <w:p w:rsidR="00052042" w:rsidRPr="00327B40" w:rsidRDefault="00B57DC6" w:rsidP="00EB7701">
            <w:pPr>
              <w:bidi/>
              <w:jc w:val="center"/>
              <w:rPr>
                <w:rFonts w:ascii="Traditional Arabic" w:hAnsi="Traditional Arabic" w:cs="Traditional Arabic"/>
                <w:sz w:val="32"/>
                <w:szCs w:val="32"/>
                <w:rtl/>
              </w:rPr>
            </w:pPr>
            <w:r>
              <w:rPr>
                <w:rFonts w:ascii="Traditional Arabic" w:hAnsi="Traditional Arabic" w:cs="Traditional Arabic" w:hint="cs"/>
                <w:sz w:val="30"/>
                <w:szCs w:val="30"/>
                <w:rtl/>
              </w:rPr>
              <w:t>ل</w:t>
            </w:r>
            <w:r w:rsidRPr="00052042">
              <w:rPr>
                <w:rFonts w:ascii="Traditional Arabic" w:hAnsi="Traditional Arabic" w:cs="Traditional Arabic"/>
                <w:sz w:val="30"/>
                <w:szCs w:val="30"/>
                <w:rtl/>
              </w:rPr>
              <w:t>ا تصحبِ الكَسَلانَ في حالاتِ</w:t>
            </w:r>
            <w:r>
              <w:rPr>
                <w:rFonts w:ascii="Traditional Arabic" w:hAnsi="Traditional Arabic" w:cs="Traditional Arabic" w:hint="cs"/>
                <w:sz w:val="30"/>
                <w:szCs w:val="30"/>
                <w:rtl/>
              </w:rPr>
              <w:t>ــ</w:t>
            </w:r>
            <w:r w:rsidRPr="00052042">
              <w:rPr>
                <w:rFonts w:ascii="Traditional Arabic" w:hAnsi="Traditional Arabic" w:cs="Traditional Arabic"/>
                <w:sz w:val="30"/>
                <w:szCs w:val="30"/>
                <w:rtl/>
              </w:rPr>
              <w:t>ه</w:t>
            </w:r>
          </w:p>
        </w:tc>
        <w:tc>
          <w:tcPr>
            <w:tcW w:w="535" w:type="dxa"/>
            <w:vAlign w:val="center"/>
          </w:tcPr>
          <w:p w:rsidR="00052042" w:rsidRDefault="00052042" w:rsidP="00EB7701">
            <w:pPr>
              <w:bidi/>
              <w:jc w:val="center"/>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w:t>
            </w:r>
          </w:p>
        </w:tc>
        <w:tc>
          <w:tcPr>
            <w:tcW w:w="2515" w:type="dxa"/>
            <w:vAlign w:val="center"/>
          </w:tcPr>
          <w:p w:rsidR="00052042" w:rsidRPr="00327B40" w:rsidRDefault="00B57DC6" w:rsidP="00EB7701">
            <w:pPr>
              <w:bidi/>
              <w:rPr>
                <w:rFonts w:ascii="Traditional Arabic" w:hAnsi="Traditional Arabic" w:cs="Traditional Arabic"/>
                <w:sz w:val="32"/>
                <w:szCs w:val="32"/>
                <w:rtl/>
              </w:rPr>
            </w:pPr>
            <w:r w:rsidRPr="00052042">
              <w:rPr>
                <w:rFonts w:ascii="Traditional Arabic" w:hAnsi="Traditional Arabic" w:cs="Traditional Arabic"/>
                <w:sz w:val="30"/>
                <w:szCs w:val="30"/>
                <w:rtl/>
              </w:rPr>
              <w:t>كم صالحٍ بفسادِ آخرَ يفس</w:t>
            </w:r>
            <w:r>
              <w:rPr>
                <w:rFonts w:ascii="Traditional Arabic" w:hAnsi="Traditional Arabic" w:cs="Traditional Arabic" w:hint="cs"/>
                <w:sz w:val="30"/>
                <w:szCs w:val="30"/>
                <w:rtl/>
              </w:rPr>
              <w:t>ــــــــــــ</w:t>
            </w:r>
            <w:r w:rsidRPr="00052042">
              <w:rPr>
                <w:rFonts w:ascii="Traditional Arabic" w:hAnsi="Traditional Arabic" w:cs="Traditional Arabic"/>
                <w:sz w:val="30"/>
                <w:szCs w:val="30"/>
                <w:rtl/>
              </w:rPr>
              <w:t>دُ</w:t>
            </w:r>
          </w:p>
        </w:tc>
      </w:tr>
      <w:tr w:rsidR="00052042" w:rsidRPr="00327B40" w:rsidTr="00B57DC6">
        <w:tc>
          <w:tcPr>
            <w:tcW w:w="2620" w:type="dxa"/>
            <w:vAlign w:val="center"/>
          </w:tcPr>
          <w:p w:rsidR="00052042" w:rsidRPr="00327B40" w:rsidRDefault="00B57DC6" w:rsidP="00EB7701">
            <w:pPr>
              <w:bidi/>
              <w:jc w:val="center"/>
              <w:rPr>
                <w:rFonts w:ascii="Traditional Arabic" w:hAnsi="Traditional Arabic" w:cs="Traditional Arabic"/>
                <w:sz w:val="32"/>
                <w:szCs w:val="32"/>
                <w:rtl/>
              </w:rPr>
            </w:pPr>
            <w:r w:rsidRPr="00052042">
              <w:rPr>
                <w:rFonts w:ascii="Traditional Arabic" w:hAnsi="Traditional Arabic" w:cs="Traditional Arabic"/>
                <w:sz w:val="30"/>
                <w:szCs w:val="30"/>
                <w:rtl/>
              </w:rPr>
              <w:t>عدوى البليدِ إلى الجليدِ سريع</w:t>
            </w:r>
            <w:r>
              <w:rPr>
                <w:rFonts w:ascii="Traditional Arabic" w:hAnsi="Traditional Arabic" w:cs="Traditional Arabic" w:hint="cs"/>
                <w:sz w:val="30"/>
                <w:szCs w:val="30"/>
                <w:rtl/>
              </w:rPr>
              <w:t>ـــــــــــ</w:t>
            </w:r>
            <w:r w:rsidRPr="00052042">
              <w:rPr>
                <w:rFonts w:ascii="Traditional Arabic" w:hAnsi="Traditional Arabic" w:cs="Traditional Arabic"/>
                <w:sz w:val="30"/>
                <w:szCs w:val="30"/>
                <w:rtl/>
              </w:rPr>
              <w:t>ةٌ</w:t>
            </w:r>
          </w:p>
        </w:tc>
        <w:tc>
          <w:tcPr>
            <w:tcW w:w="535" w:type="dxa"/>
            <w:vAlign w:val="center"/>
          </w:tcPr>
          <w:p w:rsidR="00052042" w:rsidRDefault="00052042" w:rsidP="00EB7701">
            <w:pPr>
              <w:bidi/>
              <w:jc w:val="center"/>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w:t>
            </w:r>
          </w:p>
        </w:tc>
        <w:tc>
          <w:tcPr>
            <w:tcW w:w="2515" w:type="dxa"/>
            <w:vAlign w:val="center"/>
          </w:tcPr>
          <w:p w:rsidR="00052042" w:rsidRPr="00327B40" w:rsidRDefault="00B57DC6" w:rsidP="00EB7701">
            <w:pPr>
              <w:bidi/>
              <w:rPr>
                <w:rFonts w:ascii="Traditional Arabic" w:hAnsi="Traditional Arabic" w:cs="Traditional Arabic"/>
                <w:sz w:val="32"/>
                <w:szCs w:val="32"/>
                <w:rtl/>
              </w:rPr>
            </w:pPr>
            <w:r w:rsidRPr="00052042">
              <w:rPr>
                <w:rFonts w:ascii="Traditional Arabic" w:hAnsi="Traditional Arabic" w:cs="Traditional Arabic"/>
                <w:sz w:val="30"/>
                <w:szCs w:val="30"/>
                <w:rtl/>
              </w:rPr>
              <w:t>والجمرُ يُوضعُ في الرمادِ فيخم</w:t>
            </w:r>
            <w:r>
              <w:rPr>
                <w:rFonts w:ascii="Traditional Arabic" w:hAnsi="Traditional Arabic" w:cs="Traditional Arabic" w:hint="cs"/>
                <w:sz w:val="30"/>
                <w:szCs w:val="30"/>
                <w:rtl/>
              </w:rPr>
              <w:t>ــ</w:t>
            </w:r>
            <w:r w:rsidRPr="00052042">
              <w:rPr>
                <w:rFonts w:ascii="Traditional Arabic" w:hAnsi="Traditional Arabic" w:cs="Traditional Arabic"/>
                <w:sz w:val="30"/>
                <w:szCs w:val="30"/>
                <w:rtl/>
              </w:rPr>
              <w:t>دُ</w:t>
            </w:r>
          </w:p>
        </w:tc>
      </w:tr>
    </w:tbl>
    <w:p w:rsidR="00164C9E" w:rsidRPr="007415E2" w:rsidRDefault="00164C9E" w:rsidP="00B867C1">
      <w:pPr>
        <w:bidi/>
        <w:spacing w:after="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   </w:t>
      </w:r>
      <w:r w:rsidRPr="007415E2">
        <w:rPr>
          <w:rFonts w:ascii="Traditional Arabic" w:hAnsi="Traditional Arabic" w:cs="Traditional Arabic"/>
          <w:sz w:val="30"/>
          <w:szCs w:val="30"/>
          <w:rtl/>
        </w:rPr>
        <w:t xml:space="preserve">واعلموا أن الله تعالى </w:t>
      </w:r>
      <w:r w:rsidRPr="007415E2">
        <w:rPr>
          <w:rFonts w:ascii="Traditional Arabic" w:hAnsi="Traditional Arabic" w:cs="Traditional Arabic" w:hint="cs"/>
          <w:sz w:val="30"/>
          <w:szCs w:val="30"/>
          <w:rtl/>
        </w:rPr>
        <w:t xml:space="preserve">قال قولا كريمًا </w:t>
      </w:r>
      <w:r w:rsidRPr="007415E2">
        <w:rPr>
          <w:rFonts w:ascii="Traditional Arabic" w:hAnsi="Traditional Arabic" w:cs="Traditional Arabic"/>
          <w:sz w:val="30"/>
          <w:szCs w:val="30"/>
          <w:rtl/>
        </w:rPr>
        <w:t>تنبيهًا لكم وتعليمًا وتشريفًا لقدر نبيه وتعظيمًا: ﴿</w:t>
      </w:r>
      <w:r w:rsidRPr="007415E2">
        <w:rPr>
          <w:rFonts w:ascii="Traditional Arabic" w:hAnsi="Traditional Arabic" w:cs="Traditional Arabic"/>
          <w:b/>
          <w:bCs/>
          <w:sz w:val="30"/>
          <w:szCs w:val="30"/>
          <w:rtl/>
        </w:rPr>
        <w:t xml:space="preserve">إِنَّ اللَّهَ وَمَلائِكَتَهُ يُصَلُّونَ عَلَى النَّبِيِّ يَا أَيُّهَا الَّذِينَ آمَنُوا صَلُّوا عَلَيْهِ وَسَلِّمُوا </w:t>
      </w:r>
      <w:proofErr w:type="gramStart"/>
      <w:r w:rsidRPr="007415E2">
        <w:rPr>
          <w:rFonts w:ascii="Traditional Arabic" w:hAnsi="Traditional Arabic" w:cs="Traditional Arabic"/>
          <w:b/>
          <w:bCs/>
          <w:sz w:val="30"/>
          <w:szCs w:val="30"/>
          <w:rtl/>
        </w:rPr>
        <w:t>تَسْلِيمًا</w:t>
      </w:r>
      <w:r w:rsidRPr="007415E2">
        <w:rPr>
          <w:rFonts w:ascii="Traditional Arabic" w:hAnsi="Traditional Arabic" w:cs="Traditional Arabic"/>
          <w:sz w:val="30"/>
          <w:szCs w:val="30"/>
          <w:rtl/>
        </w:rPr>
        <w:t>﴾</w:t>
      </w:r>
      <w:r w:rsidRPr="007415E2">
        <w:rPr>
          <w:rFonts w:ascii="Traditional Arabic" w:hAnsi="Traditional Arabic" w:cs="Traditional Arabic" w:hint="cs"/>
          <w:sz w:val="30"/>
          <w:szCs w:val="30"/>
          <w:rtl/>
        </w:rPr>
        <w:t>...</w:t>
      </w:r>
      <w:proofErr w:type="gramEnd"/>
    </w:p>
    <w:p w:rsidR="00164C9E" w:rsidRPr="00164C9E" w:rsidRDefault="00164C9E" w:rsidP="00164C9E">
      <w:pPr>
        <w:bidi/>
        <w:jc w:val="both"/>
        <w:rPr>
          <w:rFonts w:ascii="Traditional Arabic" w:hAnsi="Traditional Arabic" w:cs="Traditional Arabic"/>
          <w:sz w:val="32"/>
          <w:szCs w:val="32"/>
        </w:rPr>
      </w:pPr>
    </w:p>
    <w:sectPr w:rsidR="00164C9E" w:rsidRPr="00164C9E" w:rsidSect="00C43E15">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15"/>
    <w:rsid w:val="00032996"/>
    <w:rsid w:val="00052042"/>
    <w:rsid w:val="000C1B7F"/>
    <w:rsid w:val="00122017"/>
    <w:rsid w:val="001525C9"/>
    <w:rsid w:val="001532EF"/>
    <w:rsid w:val="00164C9E"/>
    <w:rsid w:val="001C3D84"/>
    <w:rsid w:val="002301EE"/>
    <w:rsid w:val="002B0A61"/>
    <w:rsid w:val="002F4A79"/>
    <w:rsid w:val="00303147"/>
    <w:rsid w:val="00325F9E"/>
    <w:rsid w:val="00327B40"/>
    <w:rsid w:val="003602E4"/>
    <w:rsid w:val="003A3083"/>
    <w:rsid w:val="003D5493"/>
    <w:rsid w:val="003E508B"/>
    <w:rsid w:val="0046283A"/>
    <w:rsid w:val="004B6F35"/>
    <w:rsid w:val="004E0451"/>
    <w:rsid w:val="00546E90"/>
    <w:rsid w:val="00553080"/>
    <w:rsid w:val="005A412F"/>
    <w:rsid w:val="005F6B47"/>
    <w:rsid w:val="00600873"/>
    <w:rsid w:val="00631E9B"/>
    <w:rsid w:val="00634FF7"/>
    <w:rsid w:val="0067199C"/>
    <w:rsid w:val="00676A8E"/>
    <w:rsid w:val="006A242B"/>
    <w:rsid w:val="006E61FB"/>
    <w:rsid w:val="00710E44"/>
    <w:rsid w:val="007D49CE"/>
    <w:rsid w:val="007F1C62"/>
    <w:rsid w:val="00821FE3"/>
    <w:rsid w:val="00841EE3"/>
    <w:rsid w:val="0086092E"/>
    <w:rsid w:val="00887F27"/>
    <w:rsid w:val="00910A6B"/>
    <w:rsid w:val="009C7668"/>
    <w:rsid w:val="009E4C15"/>
    <w:rsid w:val="009F4E47"/>
    <w:rsid w:val="009F74EF"/>
    <w:rsid w:val="00A81150"/>
    <w:rsid w:val="00B30342"/>
    <w:rsid w:val="00B410D3"/>
    <w:rsid w:val="00B57DC6"/>
    <w:rsid w:val="00B7603C"/>
    <w:rsid w:val="00B867C1"/>
    <w:rsid w:val="00B93988"/>
    <w:rsid w:val="00B96314"/>
    <w:rsid w:val="00BB677C"/>
    <w:rsid w:val="00C01474"/>
    <w:rsid w:val="00C43E15"/>
    <w:rsid w:val="00C44A93"/>
    <w:rsid w:val="00C73165"/>
    <w:rsid w:val="00CA4541"/>
    <w:rsid w:val="00CA767E"/>
    <w:rsid w:val="00CC37C2"/>
    <w:rsid w:val="00D42819"/>
    <w:rsid w:val="00D46540"/>
    <w:rsid w:val="00D86E62"/>
    <w:rsid w:val="00DF3FB5"/>
    <w:rsid w:val="00E2059F"/>
    <w:rsid w:val="00E4246B"/>
    <w:rsid w:val="00E42DB3"/>
    <w:rsid w:val="00ED258D"/>
    <w:rsid w:val="00F02841"/>
    <w:rsid w:val="00F37E12"/>
    <w:rsid w:val="00F430F8"/>
    <w:rsid w:val="00F54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0BC5"/>
  <w15:chartTrackingRefBased/>
  <w15:docId w15:val="{7CC2225C-0FEE-4F7A-8F4D-74EAAD1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5257">
      <w:bodyDiv w:val="1"/>
      <w:marLeft w:val="0"/>
      <w:marRight w:val="0"/>
      <w:marTop w:val="0"/>
      <w:marBottom w:val="0"/>
      <w:divBdr>
        <w:top w:val="none" w:sz="0" w:space="0" w:color="auto"/>
        <w:left w:val="none" w:sz="0" w:space="0" w:color="auto"/>
        <w:bottom w:val="none" w:sz="0" w:space="0" w:color="auto"/>
        <w:right w:val="none" w:sz="0" w:space="0" w:color="auto"/>
      </w:divBdr>
    </w:div>
    <w:div w:id="304355014">
      <w:bodyDiv w:val="1"/>
      <w:marLeft w:val="0"/>
      <w:marRight w:val="0"/>
      <w:marTop w:val="0"/>
      <w:marBottom w:val="0"/>
      <w:divBdr>
        <w:top w:val="none" w:sz="0" w:space="0" w:color="auto"/>
        <w:left w:val="none" w:sz="0" w:space="0" w:color="auto"/>
        <w:bottom w:val="none" w:sz="0" w:space="0" w:color="auto"/>
        <w:right w:val="none" w:sz="0" w:space="0" w:color="auto"/>
      </w:divBdr>
    </w:div>
    <w:div w:id="1272663292">
      <w:bodyDiv w:val="1"/>
      <w:marLeft w:val="0"/>
      <w:marRight w:val="0"/>
      <w:marTop w:val="0"/>
      <w:marBottom w:val="0"/>
      <w:divBdr>
        <w:top w:val="none" w:sz="0" w:space="0" w:color="auto"/>
        <w:left w:val="none" w:sz="0" w:space="0" w:color="auto"/>
        <w:bottom w:val="none" w:sz="0" w:space="0" w:color="auto"/>
        <w:right w:val="none" w:sz="0" w:space="0" w:color="auto"/>
      </w:divBdr>
    </w:div>
    <w:div w:id="1331521271">
      <w:bodyDiv w:val="1"/>
      <w:marLeft w:val="0"/>
      <w:marRight w:val="0"/>
      <w:marTop w:val="0"/>
      <w:marBottom w:val="0"/>
      <w:divBdr>
        <w:top w:val="none" w:sz="0" w:space="0" w:color="auto"/>
        <w:left w:val="none" w:sz="0" w:space="0" w:color="auto"/>
        <w:bottom w:val="none" w:sz="0" w:space="0" w:color="auto"/>
        <w:right w:val="none" w:sz="0" w:space="0" w:color="auto"/>
      </w:divBdr>
    </w:div>
    <w:div w:id="1692679572">
      <w:bodyDiv w:val="1"/>
      <w:marLeft w:val="0"/>
      <w:marRight w:val="0"/>
      <w:marTop w:val="0"/>
      <w:marBottom w:val="0"/>
      <w:divBdr>
        <w:top w:val="none" w:sz="0" w:space="0" w:color="auto"/>
        <w:left w:val="none" w:sz="0" w:space="0" w:color="auto"/>
        <w:bottom w:val="none" w:sz="0" w:space="0" w:color="auto"/>
        <w:right w:val="none" w:sz="0" w:space="0" w:color="auto"/>
      </w:divBdr>
    </w:div>
    <w:div w:id="1760175457">
      <w:bodyDiv w:val="1"/>
      <w:marLeft w:val="0"/>
      <w:marRight w:val="0"/>
      <w:marTop w:val="0"/>
      <w:marBottom w:val="0"/>
      <w:divBdr>
        <w:top w:val="none" w:sz="0" w:space="0" w:color="auto"/>
        <w:left w:val="none" w:sz="0" w:space="0" w:color="auto"/>
        <w:bottom w:val="none" w:sz="0" w:space="0" w:color="auto"/>
        <w:right w:val="none" w:sz="0" w:space="0" w:color="auto"/>
      </w:divBdr>
    </w:div>
    <w:div w:id="1858421581">
      <w:bodyDiv w:val="1"/>
      <w:marLeft w:val="0"/>
      <w:marRight w:val="0"/>
      <w:marTop w:val="0"/>
      <w:marBottom w:val="0"/>
      <w:divBdr>
        <w:top w:val="none" w:sz="0" w:space="0" w:color="auto"/>
        <w:left w:val="none" w:sz="0" w:space="0" w:color="auto"/>
        <w:bottom w:val="none" w:sz="0" w:space="0" w:color="auto"/>
        <w:right w:val="none" w:sz="0" w:space="0" w:color="auto"/>
      </w:divBdr>
    </w:div>
    <w:div w:id="18997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670</Words>
  <Characters>3821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66</cp:revision>
  <dcterms:created xsi:type="dcterms:W3CDTF">2022-06-16T07:29:00Z</dcterms:created>
  <dcterms:modified xsi:type="dcterms:W3CDTF">2022-06-16T10:11:00Z</dcterms:modified>
</cp:coreProperties>
</file>