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59" w:rsidRPr="00384B5B" w:rsidRDefault="00C518BB" w:rsidP="00384B5B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GoBack"/>
      <w:bookmarkEnd w:id="0"/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لا جديد في أحكام العيد</w:t>
      </w:r>
    </w:p>
    <w:p w:rsidR="001027C0" w:rsidRDefault="00120C69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سلام عليكم ورحمة الله وبركاته،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>الحمد لله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>الله أكبر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/>
          <w:sz w:val="34"/>
          <w:szCs w:val="34"/>
          <w:rtl/>
        </w:rPr>
        <w:t>–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وتكرارها تسع مرات-</w:t>
      </w:r>
    </w:p>
    <w:p w:rsidR="002C1B51" w:rsidRDefault="00043243" w:rsidP="002C1B51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انقضى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شهر رمضان، انقضى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الشهر الذي أنزلت فيه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صُحُفُ إِبْرَاهِيمَ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عليه السلام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وَفيه أُنْزِلَتِ التَّوْرَاةُ على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موسى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عليه السلام،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وَفيه أُنْزِلَ الْإِنْجِيلُ على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عيسى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عليه السلام،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وفيه َأُنْزِلَ الزَّبُورُ على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داود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عليه السلام،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وَفي أواخره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، وفي الوتر من أواخره،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أُنْزِلَ الْقُرْآنُ على نبينا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محمد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صلى الله عليه وسلم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... الله أكبر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، الله أكبر، الله أكبر كبيرا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042221" w:rsidRDefault="00043243" w:rsidP="00042221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ذهب هذا الشهر ولن يعود هو هو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إنه الشهر الوحيد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الذي في أَوَّل لَيْلَةٍ مِنْه صُفِّدَتْ الشَّيَاطِينُ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وقيدت مَرَدَةُ الْجِنِّ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وبذهابه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في الليلة الماضية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انطلقت الشياطين ومردة الجن.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>عافانا ال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له وإياكم، وأعاذنا من شرورهم،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الله أكبر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>الله أكبر كبيرا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B12E6E" w:rsidRDefault="00043243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وَفيه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؛ في ذاك الشهر، شهر رمضان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غُلِّقَتْ أَبْوَابُ النَّارِ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, فَلَمْ يُفْتَحْ مِنْهَا بَابٌ,</w:t>
      </w:r>
      <w:r w:rsidR="00042221">
        <w:rPr>
          <w:rFonts w:ascii="Traditional Arabic" w:hAnsi="Traditional Arabic" w:cs="Traditional Arabic"/>
          <w:sz w:val="34"/>
          <w:szCs w:val="34"/>
          <w:rtl/>
        </w:rPr>
        <w:t xml:space="preserve"> وبعده فتحت أبواب جهنم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وهذا ما ثبت 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>عن عَمْرِو بْنِ</w:t>
      </w:r>
      <w:r w:rsidR="00042221">
        <w:rPr>
          <w:rFonts w:ascii="Traditional Arabic" w:hAnsi="Traditional Arabic" w:cs="Traditional Arabic"/>
          <w:sz w:val="34"/>
          <w:szCs w:val="34"/>
          <w:rtl/>
        </w:rPr>
        <w:t xml:space="preserve"> عَبَسَةَ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>رضي الله عنه</w:t>
      </w:r>
      <w:r w:rsidR="00B12E6E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04222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وذكر حديثا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طويلا</w:t>
      </w:r>
      <w:r w:rsidR="00B12E6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فيه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قوله صلى الله عليه وسلم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"... </w:t>
      </w:r>
      <w:r w:rsidR="00014EF7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ثُمَّ الصَّلَاةُ مَحْضُورَةٌ مَشْهُودَةٌ حَتَّى تَعْتَدِلَ الشَّمْسُ اعْتِدَالَ الرُّمْحِ بِنِصْفِ النَّهَارِ؛ فَإِنَّهَا سَاعَةٌ تُفْتَحُ فِيهَا أَبْوَابُ جَهَنَّمَ وَتُسْجَرُ فَدَعِ الصَّلَاةَ حَتَّى يَفِيءَ الْفَيْءُ،</w:t>
      </w:r>
      <w:r w:rsidR="00014EF7" w:rsidRPr="00384B5B">
        <w:rPr>
          <w:rFonts w:ascii="Traditional Arabic" w:hAnsi="Traditional Arabic" w:cs="Traditional Arabic"/>
          <w:sz w:val="34"/>
          <w:szCs w:val="34"/>
          <w:rtl/>
        </w:rPr>
        <w:t xml:space="preserve"> ...", </w:t>
      </w:r>
      <w:r w:rsidR="00014EF7" w:rsidRPr="00384B5B">
        <w:rPr>
          <w:rFonts w:ascii="Traditional Arabic" w:hAnsi="Traditional Arabic" w:cs="Traditional Arabic"/>
          <w:sz w:val="26"/>
          <w:szCs w:val="26"/>
          <w:rtl/>
        </w:rPr>
        <w:t xml:space="preserve">(س) </w:t>
      </w:r>
      <w:r w:rsidR="00B12E6E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014EF7" w:rsidRPr="00384B5B">
        <w:rPr>
          <w:rFonts w:ascii="Traditional Arabic" w:hAnsi="Traditional Arabic" w:cs="Traditional Arabic"/>
          <w:sz w:val="26"/>
          <w:szCs w:val="26"/>
          <w:rtl/>
        </w:rPr>
        <w:t>572</w:t>
      </w:r>
      <w:r w:rsidR="00B12E6E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014EF7" w:rsidRPr="00384B5B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وهذا كل يوم. الله أكبر...</w:t>
      </w:r>
    </w:p>
    <w:p w:rsidR="00B12E6E" w:rsidRDefault="00043243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وَفيه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فُتِحَتْ أَبْوَابُ الْجَنَّةِ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, فَلَمْ يُغْلَقْ مِنْهَا بَابٌ,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من أول رمضان إلى آخره،</w:t>
      </w:r>
      <w:r w:rsidR="00B12E6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وبعده أغلقت أبوابها.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لكنها تفتح بأفعال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أو أقوال منكم،</w:t>
      </w:r>
      <w:r w:rsidR="00B12E6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يقوم بها الموحدون،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بإذن الله سبحانه، لذلك جاء 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>عَنْ عُقْبَةَ بْنِ عَامِرٍ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>قَالَ: قال رَسُولَ اللهِ صَلَّى اللهُ عَلَيْهِ وَسَلَّمَ: "</w:t>
      </w:r>
      <w:r w:rsidR="007E3F69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مَا مِنْ مُسْلِمٍ يَتَوَضَّأُ فَيُحْسِنُ وُضُوءَهُ، ثُمَّ يَقُومُ فَيُصَلِّي رَكْعَتَيْنِ، مُقْبِلٌ عَلَيْهِمَا بِقَلْبِهِ وَوَجْهِهِ، إِلَّا وَجَبَتْ لَهُ الْجَنَّةُ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>" قَالَ: (فَقُلْتُ: مَا أَجْوَدَ هَذِهِ!) فَإِذَا قَائِلٌ بَيْنَ يَدَيَّ يَقُولُ: (الَّتِي قَبْلَهَا أَجْوَدُ)، فَنَظَرْتُ فَإِذَا عُمَرُ، قَالَ: (إِنِّي قَدْ رَأَيْتُكَ جِئْتَ آنِفًا)، قَالَ: "</w:t>
      </w:r>
      <w:r w:rsidR="007E3F69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مَا مِنْكُمْ مِنْ أَحَدٍ يَتَوَضَّأُ فَيُبْلِغُ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 xml:space="preserve"> -أَوْ </w:t>
      </w:r>
      <w:r w:rsidR="007E3F69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فَيُسْبِغُ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7E3F69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الْوَضُوءَ ثُمَّ يَقُولُ: أَشْهَدُ أَنْ لَا إِلَهَ إِلَّا اللهُ </w:t>
      </w:r>
      <w:r w:rsidR="002A2B9A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وَحْدَهُ لَا شَرِيكَ لَهُ </w:t>
      </w:r>
      <w:r w:rsidR="007E3F69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وَأَنَّ مُحَمَّدًا عَبْدُ اللهِ وَرَسُولُهُ إِلَّا فُتِحَتْ لَهُ أَبْوَابُ الْجَنَّةِ الثَّمَانِيَةُ يَدْخُلُ مِنْ أَيِّهَا شَاءَ</w:t>
      </w:r>
      <w:r w:rsidR="002A2B9A" w:rsidRPr="00384B5B">
        <w:rPr>
          <w:rFonts w:ascii="Traditional Arabic" w:hAnsi="Traditional Arabic" w:cs="Traditional Arabic"/>
          <w:sz w:val="34"/>
          <w:szCs w:val="34"/>
          <w:rtl/>
        </w:rPr>
        <w:t xml:space="preserve">"، </w:t>
      </w:r>
      <w:r w:rsidR="002A2B9A" w:rsidRPr="00384B5B">
        <w:rPr>
          <w:rFonts w:ascii="Traditional Arabic" w:hAnsi="Traditional Arabic" w:cs="Traditional Arabic"/>
          <w:sz w:val="26"/>
          <w:szCs w:val="26"/>
          <w:rtl/>
        </w:rPr>
        <w:t xml:space="preserve">(م) </w:t>
      </w:r>
      <w:r w:rsidR="007E3F69" w:rsidRPr="00384B5B">
        <w:rPr>
          <w:rFonts w:ascii="Traditional Arabic" w:hAnsi="Traditional Arabic" w:cs="Traditional Arabic"/>
          <w:sz w:val="26"/>
          <w:szCs w:val="26"/>
          <w:rtl/>
        </w:rPr>
        <w:t>1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7</w:t>
      </w:r>
      <w:r w:rsidR="007E3F69" w:rsidRPr="00384B5B">
        <w:rPr>
          <w:rFonts w:ascii="Traditional Arabic" w:hAnsi="Traditional Arabic" w:cs="Traditional Arabic"/>
          <w:sz w:val="26"/>
          <w:szCs w:val="26"/>
          <w:rtl/>
        </w:rPr>
        <w:t>- (234)</w:t>
      </w:r>
      <w:r w:rsidR="002A2B9A" w:rsidRPr="00384B5B">
        <w:rPr>
          <w:rFonts w:ascii="Traditional Arabic" w:hAnsi="Traditional Arabic" w:cs="Traditional Arabic"/>
          <w:sz w:val="26"/>
          <w:szCs w:val="26"/>
          <w:rtl/>
        </w:rPr>
        <w:t>.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 xml:space="preserve"> الله أكبر</w:t>
      </w:r>
      <w:r w:rsidR="00D82702">
        <w:rPr>
          <w:rFonts w:ascii="Traditional Arabic" w:hAnsi="Traditional Arabic" w:cs="Traditional Arabic" w:hint="cs"/>
          <w:sz w:val="26"/>
          <w:szCs w:val="26"/>
          <w:rtl/>
        </w:rPr>
        <w:t xml:space="preserve">، الله أكبر كبيرا 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530C8F" w:rsidRDefault="00530C8F" w:rsidP="00B12E6E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وكا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ن في رمضان، وكل يوم أو كل ليلة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 xml:space="preserve">فيه كان </w:t>
      </w:r>
      <w:r w:rsidR="00043243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يَنَادَى مُنَادٍ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 xml:space="preserve">: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>يَا بَاغِيَ الْخَيْرِ أَقْبِلْ، وَيَا بَاغِيَ الشَّرِّ أَقْصِرْ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وبعده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هل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سي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 xml:space="preserve">نادي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الم</w:t>
      </w:r>
      <w:r w:rsidR="00043243" w:rsidRPr="00384B5B">
        <w:rPr>
          <w:rFonts w:ascii="Traditional Arabic" w:hAnsi="Traditional Arabic" w:cs="Traditional Arabic"/>
          <w:sz w:val="34"/>
          <w:szCs w:val="34"/>
          <w:rtl/>
        </w:rPr>
        <w:t>نادي</w:t>
      </w:r>
      <w:r>
        <w:rPr>
          <w:rFonts w:ascii="Traditional Arabic" w:hAnsi="Traditional Arabic" w:cs="Traditional Arabic"/>
          <w:sz w:val="34"/>
          <w:szCs w:val="34"/>
          <w:rtl/>
        </w:rPr>
        <w:t>؟</w:t>
      </w:r>
    </w:p>
    <w:p w:rsidR="00B907B6" w:rsidRDefault="00673C17" w:rsidP="00D82702">
      <w:pPr>
        <w:ind w:firstLine="720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نعم! </w:t>
      </w:r>
      <w:r w:rsidR="00530C8F">
        <w:rPr>
          <w:rFonts w:ascii="Traditional Arabic" w:hAnsi="Traditional Arabic" w:cs="Traditional Arabic" w:hint="cs"/>
          <w:sz w:val="34"/>
          <w:szCs w:val="34"/>
          <w:rtl/>
        </w:rPr>
        <w:t>بأفعال تفعلونها أنتم إن شاء الله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530C8F">
        <w:rPr>
          <w:rFonts w:ascii="Traditional Arabic" w:hAnsi="Traditional Arabic" w:cs="Traditional Arabic" w:hint="cs"/>
          <w:sz w:val="34"/>
          <w:szCs w:val="34"/>
          <w:rtl/>
        </w:rPr>
        <w:t xml:space="preserve"> على الخير والتقى، ومنها حديث </w:t>
      </w:r>
      <w:r w:rsidR="005B157E" w:rsidRPr="00384B5B">
        <w:rPr>
          <w:rFonts w:ascii="Traditional Arabic" w:hAnsi="Traditional Arabic" w:cs="Traditional Arabic"/>
          <w:sz w:val="34"/>
          <w:szCs w:val="34"/>
          <w:rtl/>
        </w:rPr>
        <w:t xml:space="preserve">أَبِي هُرَيْرَةَ، قَالَ: قَالَ رَسُولُ اللَّهِ </w:t>
      </w:r>
      <w:r w:rsidR="005B157E" w:rsidRPr="00384B5B">
        <w:rPr>
          <w:rFonts w:ascii="Traditional Arabic" w:hAnsi="Traditional Arabic" w:cs="Traditional Arabic"/>
          <w:sz w:val="30"/>
          <w:szCs w:val="30"/>
          <w:rtl/>
        </w:rPr>
        <w:t xml:space="preserve">صَلَّى اللهُ </w:t>
      </w:r>
      <w:r w:rsidR="009F522E" w:rsidRPr="00384B5B">
        <w:rPr>
          <w:rFonts w:ascii="Traditional Arabic" w:hAnsi="Traditional Arabic" w:cs="Traditional Arabic"/>
          <w:sz w:val="30"/>
          <w:szCs w:val="30"/>
          <w:rtl/>
        </w:rPr>
        <w:t>عَلَيْهِ وَسَلَّمَ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: "</w:t>
      </w:r>
      <w:r w:rsidR="005B157E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مَنْ عَادَ مَرِيضًا، نَادَى مُنَادٍ مِنَ السَّمَاءِ: طِبْتَ، وَطَابَ مَمْشَاكَ، وَتَبَوَّأْتَ مِنَ الْجَنَّةِ مَنْزِلًا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="005B157E" w:rsidRPr="00384B5B">
        <w:rPr>
          <w:rFonts w:ascii="Traditional Arabic" w:hAnsi="Traditional Arabic" w:cs="Traditional Arabic"/>
          <w:sz w:val="26"/>
          <w:szCs w:val="26"/>
          <w:rtl/>
        </w:rPr>
        <w:t xml:space="preserve">, (ت)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5B157E" w:rsidRPr="00384B5B">
        <w:rPr>
          <w:rFonts w:ascii="Traditional Arabic" w:hAnsi="Traditional Arabic" w:cs="Traditional Arabic"/>
          <w:sz w:val="26"/>
          <w:szCs w:val="26"/>
          <w:rtl/>
        </w:rPr>
        <w:t>2008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5B157E" w:rsidRPr="00384B5B">
        <w:rPr>
          <w:rFonts w:ascii="Traditional Arabic" w:hAnsi="Traditional Arabic" w:cs="Traditional Arabic"/>
          <w:sz w:val="26"/>
          <w:szCs w:val="26"/>
          <w:rtl/>
        </w:rPr>
        <w:t xml:space="preserve"> (جة)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5B157E" w:rsidRPr="00384B5B">
        <w:rPr>
          <w:rFonts w:ascii="Traditional Arabic" w:hAnsi="Traditional Arabic" w:cs="Traditional Arabic"/>
          <w:sz w:val="26"/>
          <w:szCs w:val="26"/>
          <w:rtl/>
        </w:rPr>
        <w:t>1443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5B157E" w:rsidRPr="00384B5B">
        <w:rPr>
          <w:rFonts w:ascii="Traditional Arabic" w:hAnsi="Traditional Arabic" w:cs="Traditional Arabic"/>
          <w:sz w:val="26"/>
          <w:szCs w:val="26"/>
          <w:rtl/>
        </w:rPr>
        <w:t xml:space="preserve"> واللفظ له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. الله أكبر</w:t>
      </w:r>
      <w:r w:rsidR="00D8270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123DC6">
        <w:rPr>
          <w:rFonts w:ascii="Traditional Arabic" w:hAnsi="Traditional Arabic" w:cs="Traditional Arabic" w:hint="cs"/>
          <w:sz w:val="26"/>
          <w:szCs w:val="26"/>
          <w:rtl/>
        </w:rPr>
        <w:t>الله أكبر كبيرا==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123DC6" w:rsidRDefault="00043243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D82702">
        <w:rPr>
          <w:rFonts w:ascii="Traditional Arabic" w:hAnsi="Traditional Arabic" w:cs="Traditional Arabic"/>
          <w:sz w:val="34"/>
          <w:szCs w:val="34"/>
          <w:rtl/>
        </w:rPr>
        <w:t>وَفيه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؛ في شهر رمضان</w:t>
      </w:r>
      <w:r w:rsidR="00123DC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للهِ عُتَقَاءُ مِنْ النَّارِ,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وَذَلِكَ فِي كُلِّ لَيْلَةٍ، وبعد رمضان ماذا نفعل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نحن</w:t>
      </w:r>
      <w:r w:rsidR="00123DC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حتى تعتق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رقابنا من النار؟</w:t>
      </w:r>
    </w:p>
    <w:p w:rsidR="00B907B6" w:rsidRDefault="00673C17" w:rsidP="00123DC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المداومة على صلاة الجماعة،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وهذا ما ثبت</w:t>
      </w:r>
      <w:r w:rsidR="00123DC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عَنْ عُمَرَ بْنَ الْخَطَّابِ </w:t>
      </w:r>
      <w:r w:rsidRPr="00384B5B">
        <w:rPr>
          <w:rFonts w:ascii="Traditional Arabic" w:hAnsi="Traditional Arabic" w:cs="Traditional Arabic"/>
          <w:sz w:val="30"/>
          <w:szCs w:val="30"/>
          <w:rtl/>
        </w:rPr>
        <w:t>رضي الله عنه</w:t>
      </w:r>
      <w:r w:rsidR="00470316" w:rsidRPr="00384B5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 xml:space="preserve">قَالَ: قَالَ رَسُولُ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اللهِ </w:t>
      </w:r>
      <w:r w:rsidR="009F522E" w:rsidRPr="00384B5B">
        <w:rPr>
          <w:rFonts w:ascii="Traditional Arabic" w:hAnsi="Traditional Arabic" w:cs="Traditional Arabic"/>
          <w:sz w:val="30"/>
          <w:szCs w:val="30"/>
          <w:rtl/>
        </w:rPr>
        <w:t>صلى الله عليه وسلم</w:t>
      </w:r>
      <w:r w:rsidRPr="00384B5B">
        <w:rPr>
          <w:rFonts w:ascii="Traditional Arabic" w:hAnsi="Traditional Arabic" w:cs="Traditional Arabic"/>
          <w:sz w:val="30"/>
          <w:szCs w:val="30"/>
          <w:rtl/>
        </w:rPr>
        <w:t xml:space="preserve">: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مَنْ صَلَّى فِي مَسْجِدٍ</w:t>
      </w:r>
      <w:r w:rsidR="00B907B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جَمَاعَةً أَرْبَعِينَ لَيْلَةً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, كَتَبَ اللهُ لَهُ بِهَا عِتْقًا مِنْ النَّارِ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 xml:space="preserve">(جة)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798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>, وحسَّنه الألباني.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 xml:space="preserve"> الله أكبر</w:t>
      </w:r>
      <w:r w:rsidR="00D82702">
        <w:rPr>
          <w:rFonts w:ascii="Traditional Arabic" w:hAnsi="Traditional Arabic" w:cs="Traditional Arabic" w:hint="cs"/>
          <w:sz w:val="26"/>
          <w:szCs w:val="26"/>
          <w:rtl/>
        </w:rPr>
        <w:t xml:space="preserve"> الله أكبر الله أكبر كبيرا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B907B6" w:rsidRDefault="00123DC6" w:rsidP="00067D60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وكذلك هناك يوم من أيام الحج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هو يوم عرفة، من قد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ّ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ر الله له ووقف به </w:t>
      </w:r>
      <w:r w:rsidR="00067D60">
        <w:rPr>
          <w:rFonts w:ascii="Traditional Arabic" w:hAnsi="Traditional Arabic" w:cs="Traditional Arabic" w:hint="cs"/>
          <w:sz w:val="34"/>
          <w:szCs w:val="34"/>
          <w:rtl/>
        </w:rPr>
        <w:t>ودعا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الله كان سببا للعتق من النار،</w:t>
      </w:r>
      <w:r w:rsidR="00067D6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قَالَتْ عَائِشَةُ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67D60">
        <w:rPr>
          <w:rFonts w:ascii="Traditional Arabic" w:hAnsi="Traditional Arabic" w:cs="Traditional Arabic" w:hint="cs"/>
          <w:sz w:val="34"/>
          <w:szCs w:val="34"/>
          <w:rtl/>
        </w:rPr>
        <w:t>رضي الله عنها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: إِنَّ رَسُولَ اللهِ </w:t>
      </w:r>
      <w:r w:rsidR="001D2F58" w:rsidRPr="00384B5B">
        <w:rPr>
          <w:rFonts w:ascii="Traditional Arabic" w:hAnsi="Traditional Arabic" w:cs="Traditional Arabic"/>
          <w:sz w:val="30"/>
          <w:szCs w:val="30"/>
          <w:rtl/>
        </w:rPr>
        <w:t>صَلَّى ال</w:t>
      </w:r>
      <w:r w:rsidR="00F725E6" w:rsidRPr="00384B5B">
        <w:rPr>
          <w:rFonts w:ascii="Traditional Arabic" w:hAnsi="Traditional Arabic" w:cs="Traditional Arabic"/>
          <w:sz w:val="30"/>
          <w:szCs w:val="30"/>
          <w:rtl/>
        </w:rPr>
        <w:t xml:space="preserve">لهُ عَلَيْهِ وَسَلَّمَ 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قَالَ: "</w:t>
      </w:r>
      <w:r w:rsidR="001D2F5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مَا مِنْ يَوْمٍ أَكْثَرَ مِنْ أَنْ يُعْتِقَ اللهُ فِيهِ عَبْدًا مِنَ النَّارِ، مِنْ يَوْمِ عَرَفَةَ، وَإِنَّهُ لَيَدْنُو، ثُمَّ يُبَاهِي بِهِمِ الْمَلَائِكَةَ، فَيَقُولُ: مَا أَرَادَ هَؤُلَاءِ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؟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="00B907B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B907B6">
        <w:rPr>
          <w:rFonts w:ascii="Traditional Arabic" w:hAnsi="Traditional Arabic" w:cs="Traditional Arabic"/>
          <w:sz w:val="26"/>
          <w:szCs w:val="26"/>
          <w:rtl/>
        </w:rPr>
        <w:t xml:space="preserve"> (م) 436</w:t>
      </w:r>
      <w:r w:rsidR="001D2F58" w:rsidRPr="00384B5B">
        <w:rPr>
          <w:rFonts w:ascii="Traditional Arabic" w:hAnsi="Traditional Arabic" w:cs="Traditional Arabic"/>
          <w:sz w:val="26"/>
          <w:szCs w:val="26"/>
          <w:rtl/>
        </w:rPr>
        <w:t>- (1348)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، الله أكبر</w:t>
      </w:r>
      <w:r w:rsidR="00D82702">
        <w:rPr>
          <w:rFonts w:ascii="Traditional Arabic" w:hAnsi="Traditional Arabic" w:cs="Traditional Arabic" w:hint="cs"/>
          <w:sz w:val="26"/>
          <w:szCs w:val="26"/>
          <w:rtl/>
        </w:rPr>
        <w:t>، الله أكبر كبيرا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D82702" w:rsidRDefault="00067D60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وكذلك مما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يعتق العبد من النيران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الإنفاق على العيال،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عَنْ عَائِشَةَ، أَنَّهَا قَالَتْ: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جَاءَتْنِي مِسْكِينَةٌ تَحْمِلُ ابْنَتَيْنِ لَهَا، فَأَطْعَمْتُهَا ثَلَاثَ تَمَرَاتٍ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يعني تمرة لكل واحدة منهن،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فَأَعْطَتْ كُلَّ وَاحِدَةٍ مِنْهُمَا تَمْرَةً، وَرَفَعَتْ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) الأم المسكينة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إِلَى فِيهَا تَمْرَةً لِتَأْكُلَهَا، فَاسْتَطْعَمَتْهَا ابْنَتَاهَا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يعني كل واحدة من البنات أكلت التمرة، ثم أردن أن يأكلن التمرة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التي مع أمهن، فماذا فعلت الأم؟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فَشَقَّتِ التَّمْرَةَ، الَّتِي كَانَتْ تُرِيدُ أَنْ تَأْكُلَهَا بَيْنَهُمَا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 xml:space="preserve"> قالت عائشة: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D82702" w:rsidRDefault="00D82702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فَأَعْجَبَنِي شَأْنُهَا، فَذَكَرْتُ الَّذِي صَنَعَتْ لِرَسُولِ اللهِ </w:t>
      </w:r>
      <w:r w:rsidR="001D2F58" w:rsidRPr="00384B5B">
        <w:rPr>
          <w:rFonts w:ascii="Traditional Arabic" w:hAnsi="Traditional Arabic" w:cs="Traditional Arabic"/>
          <w:sz w:val="30"/>
          <w:szCs w:val="30"/>
          <w:rtl/>
        </w:rPr>
        <w:t>صَلَّى اللهُ عَلَيْهِ وَسَلَّمَ</w:t>
      </w:r>
      <w:r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="001D2F58" w:rsidRPr="00384B5B">
        <w:rPr>
          <w:rFonts w:ascii="Traditional Arabic" w:hAnsi="Traditional Arabic" w:cs="Traditional Arabic"/>
          <w:sz w:val="30"/>
          <w:szCs w:val="30"/>
          <w:rtl/>
        </w:rPr>
        <w:t>،</w:t>
      </w:r>
      <w:r w:rsidR="001D2F58" w:rsidRPr="00384B5B">
        <w:rPr>
          <w:rFonts w:ascii="Traditional Arabic" w:hAnsi="Traditional Arabic" w:cs="Traditional Arabic"/>
          <w:sz w:val="34"/>
          <w:szCs w:val="34"/>
          <w:rtl/>
        </w:rPr>
        <w:t xml:space="preserve"> فَقَالَ: </w:t>
      </w:r>
    </w:p>
    <w:p w:rsidR="00B907B6" w:rsidRDefault="001D2F58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إِنَّ اللهَ قَدْ أَوْجَبَ لَهَا بِهَا الْجَنَّةَ، أَوْ أَعْتَقَهَا بِهَا مِنَ النَّارِ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, </w:t>
      </w:r>
      <w:r w:rsidR="00B907B6">
        <w:rPr>
          <w:rFonts w:ascii="Traditional Arabic" w:hAnsi="Traditional Arabic" w:cs="Traditional Arabic"/>
          <w:sz w:val="26"/>
          <w:szCs w:val="26"/>
          <w:rtl/>
        </w:rPr>
        <w:t>(م) 148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- (2630)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، الله أكبر</w:t>
      </w:r>
      <w:r w:rsidR="00D8270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494770">
        <w:rPr>
          <w:rFonts w:ascii="Traditional Arabic" w:hAnsi="Traditional Arabic" w:cs="Traditional Arabic" w:hint="cs"/>
          <w:sz w:val="26"/>
          <w:szCs w:val="26"/>
          <w:rtl/>
        </w:rPr>
        <w:t>الله أكبر كبيرا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D82702" w:rsidRDefault="00D82702" w:rsidP="00D82702">
      <w:pPr>
        <w:ind w:firstLine="720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كذلك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494770">
        <w:rPr>
          <w:rFonts w:ascii="Traditional Arabic" w:hAnsi="Traditional Arabic" w:cs="Traditional Arabic"/>
          <w:sz w:val="34"/>
          <w:szCs w:val="34"/>
          <w:rtl/>
        </w:rPr>
        <w:t>من دافع عن أخي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في غيابه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>في مجلس من المجالس ومنع المتكلم من اغتيابه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هذا تكفل الله بأن يعتقه من النار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فحافظوا على إخوانكم وعلى المسلمين أجمعين من أن يغتابوا أمامكم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ذبوا عنهم حافظوا على أعراضهم،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ق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 xml:space="preserve">عَنْ أَسْمَاءَ بِنْتِ يَزِيدَ </w:t>
      </w:r>
      <w:r w:rsidR="009F522E" w:rsidRPr="00384B5B">
        <w:rPr>
          <w:rFonts w:ascii="Traditional Arabic" w:hAnsi="Traditional Arabic" w:cs="Traditional Arabic"/>
          <w:sz w:val="30"/>
          <w:szCs w:val="30"/>
          <w:rtl/>
        </w:rPr>
        <w:t>رضي الله عنها</w:t>
      </w:r>
      <w:r w:rsidR="00470316" w:rsidRPr="00384B5B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70316" w:rsidRPr="00384B5B">
        <w:rPr>
          <w:rFonts w:ascii="Traditional Arabic" w:hAnsi="Traditional Arabic" w:cs="Traditional Arabic"/>
          <w:sz w:val="34"/>
          <w:szCs w:val="34"/>
          <w:rtl/>
        </w:rPr>
        <w:t xml:space="preserve">قَالَتْ: قَالَ رَسُولُ 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اللهِ</w:t>
      </w:r>
      <w:r w:rsidR="009F522E" w:rsidRPr="00384B5B">
        <w:rPr>
          <w:rFonts w:ascii="Traditional Arabic" w:hAnsi="Traditional Arabic" w:cs="Traditional Arabic"/>
          <w:sz w:val="30"/>
          <w:szCs w:val="30"/>
          <w:rtl/>
        </w:rPr>
        <w:t xml:space="preserve"> صلى الله عليه وسلم: </w:t>
      </w:r>
    </w:p>
    <w:p w:rsidR="00B907B6" w:rsidRDefault="009F522E" w:rsidP="00D8270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مَنْ ذَبَّ</w:t>
      </w:r>
      <w:r w:rsidR="00D82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أي دافع</w:t>
      </w:r>
      <w:r w:rsidR="00494770" w:rsidRPr="0049477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82702">
        <w:rPr>
          <w:rFonts w:ascii="Traditional Arabic" w:hAnsi="Traditional Arabic" w:cs="Traditional Arabic" w:hint="cs"/>
          <w:sz w:val="34"/>
          <w:szCs w:val="34"/>
          <w:rtl/>
        </w:rPr>
        <w:t>"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عَن</w:t>
      </w:r>
      <w:r w:rsidR="00494770">
        <w:rPr>
          <w:rFonts w:ascii="Traditional Arabic" w:hAnsi="Traditional Arabic" w:cs="Traditional Arabic"/>
          <w:b/>
          <w:bCs/>
          <w:sz w:val="34"/>
          <w:szCs w:val="34"/>
          <w:rtl/>
        </w:rPr>
        <w:t>ْ لَحْمِ أَخِيهِ بِالْغَيْبَةِ</w:t>
      </w:r>
      <w:r w:rsidR="00D827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؛</w:t>
      </w:r>
      <w:r w:rsidR="00494770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47031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كَانَ حَقًّا عَلَى اللهِ أَنْ يُعْتِقَهُ مِنَ النَّارِ</w:t>
      </w:r>
      <w:r w:rsidR="00B907B6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"،</w:t>
      </w:r>
      <w:r w:rsidR="00B907B6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 xml:space="preserve">(حم)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>27650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 xml:space="preserve">, (طل)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>1632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 xml:space="preserve">, انظر صَحِيح الْجَامِع: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>6240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 xml:space="preserve">, صَحِيح التَّرْغِيبِ وَالتَّرْهِيب: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470316" w:rsidRPr="00384B5B">
        <w:rPr>
          <w:rFonts w:ascii="Traditional Arabic" w:hAnsi="Traditional Arabic" w:cs="Traditional Arabic"/>
          <w:sz w:val="26"/>
          <w:szCs w:val="26"/>
          <w:rtl/>
        </w:rPr>
        <w:t>2847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، الله أكبر</w:t>
      </w:r>
      <w:r w:rsidR="003E746D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3E746D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3E746D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3E746D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AC2C2E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="00673C17"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B907B6" w:rsidRDefault="00470316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lastRenderedPageBreak/>
        <w:t>أي: دا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فع عن أخيه الغائب عن ذلك المجلس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, ومَنَعَ المتكلِّمَ من اغتيابه.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الله أكبر</w:t>
      </w:r>
      <w:r w:rsidR="00E5089A" w:rsidRPr="00E5089A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E5089A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E5089A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E5089A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E5089A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B907B6" w:rsidRDefault="00043243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وَفِيهِ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في رمضان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لَيْلَةٌ خَيْرٌ مِنْ أَلْفِ شَهْرٍ، مَنْ حُرِمَهَا فَقَدْ حُرِمَ الْخَيْرَ كُلَّهُ، وَلَا يُحْرَمُ خَيْرَهَا إِلَّا مَحْرُومٌ</w:t>
      </w:r>
      <w:r w:rsidR="007E3F69" w:rsidRPr="00384B5B">
        <w:rPr>
          <w:rFonts w:ascii="Traditional Arabic" w:hAnsi="Traditional Arabic" w:cs="Traditional Arabic"/>
          <w:sz w:val="34"/>
          <w:szCs w:val="34"/>
          <w:rtl/>
        </w:rPr>
        <w:t>، فأين مثلها بعد رمضان إلى رمضان القادم؟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الله أكبر</w:t>
      </w:r>
      <w:r w:rsidR="005C1142" w:rsidRPr="005C114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B907B6" w:rsidRDefault="006D69E8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إذا انقضى شهر الصوم، لكن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عبادة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الصوم مفت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حة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أبوابه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494770">
        <w:rPr>
          <w:rFonts w:ascii="Traditional Arabic" w:hAnsi="Traditional Arabic" w:cs="Traditional Arabic"/>
          <w:sz w:val="34"/>
          <w:szCs w:val="34"/>
          <w:rtl/>
        </w:rPr>
        <w:t>، ومن</w:t>
      </w:r>
      <w:r w:rsidR="00494770">
        <w:rPr>
          <w:rFonts w:ascii="Traditional Arabic" w:hAnsi="Traditional Arabic" w:cs="Traditional Arabic" w:hint="cs"/>
          <w:sz w:val="34"/>
          <w:szCs w:val="34"/>
          <w:rtl/>
        </w:rPr>
        <w:t xml:space="preserve"> هذا الصوم؛ صوم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الست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شوال، 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>عَنْ أ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 xml:space="preserve">َبِي أَيُّوبَ الْأَنْصَارِيِّ </w:t>
      </w:r>
      <w:r w:rsidR="00673C17" w:rsidRPr="00384B5B">
        <w:rPr>
          <w:rFonts w:ascii="Traditional Arabic" w:hAnsi="Traditional Arabic" w:cs="Traditional Arabic"/>
          <w:sz w:val="34"/>
          <w:szCs w:val="34"/>
          <w:rtl/>
        </w:rPr>
        <w:t>رضي الله عنه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 قَالَ: قَالَ 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رَسُولُ اللهِ صلى الله عليه وسلم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>: "</w:t>
      </w:r>
      <w:r w:rsidR="00075D17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مَنْ صَامَ رَمَضَانَ, ثُمَّ أَتْبَعَهُ سِتًّا مِنْ شَوَّالٍ, كَانَ كَصِيَامِ الدَّهْرِ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>"</w:t>
      </w:r>
      <w:r w:rsidR="00B907B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907B6">
        <w:rPr>
          <w:rFonts w:ascii="Traditional Arabic" w:hAnsi="Traditional Arabic" w:cs="Traditional Arabic"/>
          <w:sz w:val="26"/>
          <w:szCs w:val="26"/>
          <w:rtl/>
        </w:rPr>
        <w:t>(م) 204- (1164)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 xml:space="preserve">, (ت)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>759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 xml:space="preserve">, (د)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>2433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 xml:space="preserve">, (حم) 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075D17" w:rsidRPr="00384B5B">
        <w:rPr>
          <w:rFonts w:ascii="Traditional Arabic" w:hAnsi="Traditional Arabic" w:cs="Traditional Arabic"/>
          <w:sz w:val="26"/>
          <w:szCs w:val="26"/>
          <w:rtl/>
        </w:rPr>
        <w:t>23580</w:t>
      </w:r>
      <w:r w:rsidR="00B907B6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 xml:space="preserve"> الله أكبر</w:t>
      </w:r>
      <w:r w:rsidR="005C1142" w:rsidRPr="005C114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...</w:t>
      </w:r>
    </w:p>
    <w:p w:rsidR="00B907B6" w:rsidRDefault="00075D17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و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كذلك يوم</w:t>
      </w:r>
      <w:r w:rsidR="0016357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الاثنين والخميس من كل أسبوع، وصيام الثالث عشر والرابع عشر والخامس عشر من كل شهر، وصيام عرفة وعاشوراء من كل سنة وغيرها من الصيام المطلق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163576">
        <w:rPr>
          <w:rFonts w:ascii="Traditional Arabic" w:hAnsi="Traditional Arabic" w:cs="Traditional Arabic" w:hint="cs"/>
          <w:sz w:val="34"/>
          <w:szCs w:val="34"/>
          <w:rtl/>
        </w:rPr>
        <w:t>الأمر مفتوح، فالص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يام قد انتهى في هذا الشهر، ولكن لم تنتهِ</w:t>
      </w:r>
      <w:r w:rsidR="0016357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العبادة</w:t>
      </w:r>
      <w:r w:rsidR="00163576">
        <w:rPr>
          <w:rFonts w:ascii="Traditional Arabic" w:hAnsi="Traditional Arabic" w:cs="Traditional Arabic" w:hint="cs"/>
          <w:sz w:val="34"/>
          <w:szCs w:val="34"/>
          <w:rtl/>
        </w:rPr>
        <w:t xml:space="preserve"> على مدى هذا العمر إن شاء الله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.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الله أكبر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، الله أكبر كبيرا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B907B6" w:rsidRDefault="00163576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>أما صلوات النوافل والرواتب فلم تنقطع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 فهناك سنة الفجر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 وسنة الظهر القبلية والبعدية، وسنة المغرب والعشاء، وصلاة سنة الوضوء، وتحية المسجد، و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سنة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 xml:space="preserve">الضحى،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وسنة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75D17" w:rsidRPr="00384B5B">
        <w:rPr>
          <w:rFonts w:ascii="Traditional Arabic" w:hAnsi="Traditional Arabic" w:cs="Traditional Arabic"/>
          <w:sz w:val="34"/>
          <w:szCs w:val="34"/>
          <w:rtl/>
        </w:rPr>
        <w:t>قيام الليل، وغيرها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العبادات أمامك مفتوحة لم تقتصر على رمضان، رمضان فيه خيرات كثيرة نعم، لكن بانتهائه لم تنته هذه العبادات، لا تقل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ْ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وداع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sz w:val="34"/>
          <w:szCs w:val="34"/>
          <w:rtl/>
        </w:rPr>
        <w:t>ا لرمضان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؛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إذن وداعا للصلاة، وداعا للصيام، وداعا وإلى اللقاء في العام القادم ليأتي يصلي في بيت الله في المسجد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جماعة أربعين يوما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مثلا،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الله أكبر</w:t>
      </w:r>
      <w:r w:rsidR="005C1142" w:rsidRPr="005C114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163576" w:rsidRDefault="00075D17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أما تلاوة القرآن وذكر الله والدعاء والصلاة على النبي </w:t>
      </w:r>
      <w:r w:rsidRPr="00384B5B">
        <w:rPr>
          <w:rFonts w:ascii="Traditional Arabic" w:hAnsi="Traditional Arabic" w:cs="Traditional Arabic"/>
          <w:sz w:val="32"/>
          <w:szCs w:val="32"/>
          <w:rtl/>
        </w:rPr>
        <w:t>صل</w:t>
      </w:r>
      <w:r w:rsidR="00C92C29" w:rsidRPr="00384B5B">
        <w:rPr>
          <w:rFonts w:ascii="Traditional Arabic" w:hAnsi="Traditional Arabic" w:cs="Traditional Arabic"/>
          <w:sz w:val="32"/>
          <w:szCs w:val="32"/>
          <w:rtl/>
        </w:rPr>
        <w:t>ى</w:t>
      </w:r>
      <w:r w:rsidRPr="00384B5B">
        <w:rPr>
          <w:rFonts w:ascii="Traditional Arabic" w:hAnsi="Traditional Arabic" w:cs="Traditional Arabic"/>
          <w:sz w:val="32"/>
          <w:szCs w:val="32"/>
          <w:rtl/>
        </w:rPr>
        <w:t xml:space="preserve"> الله عليه وسلم،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والصدقات، فبابها مفتوح في كل وقت وحين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75D17" w:rsidRDefault="009F522E" w:rsidP="005C114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أما صدقة الفطر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وزكاة الفطر يا من نسيت أن تخرجها،</w:t>
      </w:r>
      <w:r w:rsidR="0016357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="005C1142">
        <w:rPr>
          <w:rFonts w:ascii="Traditional Arabic" w:hAnsi="Traditional Arabic" w:cs="Traditional Arabic"/>
          <w:sz w:val="34"/>
          <w:szCs w:val="34"/>
          <w:rtl/>
        </w:rPr>
        <w:t>خرجها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الآن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ولو بعد الصلاة فأنت معذور،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الله أكبر</w:t>
      </w:r>
      <w:r w:rsidR="005C1142" w:rsidRPr="005C114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5C1142" w:rsidRPr="00384B5B">
        <w:rPr>
          <w:rFonts w:ascii="Traditional Arabic" w:hAnsi="Traditional Arabic" w:cs="Traditional Arabic"/>
          <w:sz w:val="26"/>
          <w:szCs w:val="26"/>
          <w:rtl/>
        </w:rPr>
        <w:t>الله أكبر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 xml:space="preserve"> كبيرا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...</w:t>
      </w:r>
    </w:p>
    <w:p w:rsidR="00B95E27" w:rsidRPr="00384B5B" w:rsidRDefault="00B95E27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أقول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قولي هذا وأستغفر الله لي ولكم.</w:t>
      </w:r>
    </w:p>
    <w:p w:rsidR="004F4A33" w:rsidRPr="00B907B6" w:rsidRDefault="004F4A33" w:rsidP="00B907B6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B907B6">
        <w:rPr>
          <w:rFonts w:ascii="Traditional Arabic" w:hAnsi="Traditional Arabic" w:cs="Traditional Arabic"/>
          <w:b/>
          <w:bCs/>
          <w:sz w:val="34"/>
          <w:szCs w:val="34"/>
          <w:rtl/>
        </w:rPr>
        <w:t>الخطبة الآخرة</w:t>
      </w:r>
    </w:p>
    <w:p w:rsidR="00B907B6" w:rsidRDefault="00B95E27" w:rsidP="005C114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t>الحمد لله</w:t>
      </w:r>
      <w:r w:rsidR="004F4A33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الله أكبر...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الله أكبر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/>
          <w:sz w:val="34"/>
          <w:szCs w:val="34"/>
          <w:rtl/>
        </w:rPr>
        <w:t>–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سبع مرات-.</w:t>
      </w:r>
    </w:p>
    <w:p w:rsidR="00B95E27" w:rsidRDefault="006D69E8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lastRenderedPageBreak/>
        <w:t>أيها الإخوة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>الكرام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! 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 xml:space="preserve">إذا كان العيد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كما هو اليوم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>يوم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 xml:space="preserve"> جمعة، فمن صلى العيد يجوز له أن يصلي الجمعة إن تمكن، وإلاّ صلا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ها ظهرا.</w:t>
      </w:r>
    </w:p>
    <w:p w:rsidR="005C1142" w:rsidRDefault="00B95E27" w:rsidP="005C114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من أين جئنا بهذا؟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فلنستمع إلى عبد الله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بْنِ عَبَّاسٍ رضي الله عنهما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 xml:space="preserve"> قَالَ: (اجْتَمَعَ عِيدَ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انِ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)؛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لأن يوم الجمعة يعتبر يوم عيد، واجتمع معه عيد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آخر، العيد السنوي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عَلَى عَهْدِ رَسُولِ اللهِ</w:t>
      </w:r>
      <w:r w:rsidR="00B907B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907B6">
        <w:rPr>
          <w:rFonts w:ascii="Traditional Arabic" w:hAnsi="Traditional Arabic" w:cs="Traditional Arabic"/>
          <w:sz w:val="34"/>
          <w:szCs w:val="34"/>
          <w:rtl/>
        </w:rPr>
        <w:t>صلى اللهُ عليه وسلَّم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>, فَصَلَّى بِالنَّاسِ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أي صلاة العيد)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5C1142">
        <w:rPr>
          <w:rFonts w:ascii="Traditional Arabic" w:hAnsi="Traditional Arabic" w:cs="Traditional Arabic"/>
          <w:sz w:val="34"/>
          <w:szCs w:val="34"/>
          <w:rtl/>
        </w:rPr>
        <w:t>ثُمَّ قَالَ)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2438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واستمع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وا إلى قوله صلى الله عليه وسلم: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</w:p>
    <w:p w:rsidR="00B907B6" w:rsidRDefault="00D24380" w:rsidP="005C1142">
      <w:pPr>
        <w:ind w:firstLine="720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("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قَدْ اجْتَمَعَ فِي يَوْمِكُمْ هَذَا عِيدَانِ، فَمَنْ شَاءَ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") ("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أَنْ يَأتِيَ الْجُمُعَةَ فَلْيَأتِهَا، وَمَنْ شَاءَ أَنْ يَتَخَلَّفَ فَلْيَتَخَلَّفْ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")، وفي رواية: ("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فَمَنْ شَاءَ أَجْزَأَهُ مِنَ الْجُمُعَةِ، وَإِنَّا مُجَمِّعُونَ إِنْ شَاءَ اللهُ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")</w:t>
      </w:r>
      <w:r w:rsidR="00B907B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C1142">
        <w:rPr>
          <w:rFonts w:ascii="Traditional Arabic" w:hAnsi="Traditional Arabic" w:cs="Traditional Arabic" w:hint="cs"/>
          <w:sz w:val="26"/>
          <w:szCs w:val="26"/>
          <w:rtl/>
        </w:rPr>
        <w:t>و</w:t>
      </w:r>
      <w:r w:rsidRPr="00384B5B">
        <w:rPr>
          <w:rFonts w:ascii="Traditional Arabic" w:hAnsi="Traditional Arabic" w:cs="Traditional Arabic"/>
          <w:sz w:val="26"/>
          <w:szCs w:val="26"/>
          <w:rtl/>
        </w:rPr>
        <w:t>الحديث بزوائده عند: (جة) (1311), (1312)، (د) (1073), (عب) (5728)، (ك) (1064). (هق) (6082).</w:t>
      </w:r>
      <w:r w:rsidR="009F522E" w:rsidRPr="00384B5B">
        <w:rPr>
          <w:rFonts w:ascii="Traditional Arabic" w:hAnsi="Traditional Arabic" w:cs="Traditional Arabic"/>
          <w:rtl/>
        </w:rPr>
        <w:t xml:space="preserve"> </w:t>
      </w:r>
      <w:r w:rsidR="005C1142" w:rsidRPr="005C1142">
        <w:rPr>
          <w:rFonts w:ascii="Traditional Arabic" w:hAnsi="Traditional Arabic" w:cs="Traditional Arabic" w:hint="cs"/>
          <w:sz w:val="32"/>
          <w:szCs w:val="32"/>
          <w:rtl/>
        </w:rPr>
        <w:t>يعني ستصلى صلاة الجمعة في هذا المسجد إن شاء الله لمن شاء من الناس،</w:t>
      </w:r>
      <w:r w:rsidR="009F522E" w:rsidRPr="005C1142">
        <w:rPr>
          <w:rFonts w:ascii="Traditional Arabic" w:hAnsi="Traditional Arabic" w:cs="Traditional Arabic"/>
          <w:sz w:val="32"/>
          <w:szCs w:val="32"/>
          <w:rtl/>
        </w:rPr>
        <w:t>الله أكبر</w:t>
      </w:r>
      <w:r w:rsidR="005C1142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95E27" w:rsidRPr="005C1142">
        <w:rPr>
          <w:rFonts w:ascii="Traditional Arabic" w:hAnsi="Traditional Arabic" w:cs="Traditional Arabic" w:hint="cs"/>
          <w:sz w:val="32"/>
          <w:szCs w:val="32"/>
          <w:rtl/>
        </w:rPr>
        <w:t>الله أكبر، الله أكبر كبيرا</w:t>
      </w:r>
      <w:r w:rsidR="009F522E" w:rsidRPr="005C1142">
        <w:rPr>
          <w:rFonts w:ascii="Traditional Arabic" w:hAnsi="Traditional Arabic" w:cs="Traditional Arabic"/>
          <w:sz w:val="32"/>
          <w:szCs w:val="32"/>
          <w:rtl/>
        </w:rPr>
        <w:t>...</w:t>
      </w:r>
    </w:p>
    <w:p w:rsidR="00B95E27" w:rsidRDefault="00B95E27" w:rsidP="00B95E2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C1142">
        <w:rPr>
          <w:rFonts w:ascii="Traditional Arabic" w:hAnsi="Traditional Arabic" w:cs="Traditional Arabic" w:hint="cs"/>
          <w:sz w:val="36"/>
          <w:szCs w:val="36"/>
          <w:rtl/>
        </w:rPr>
        <w:t>صلوا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على رسول الله</w:t>
      </w:r>
      <w:r w:rsidR="005C1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 صلى الله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وملائكت</w:t>
      </w:r>
      <w:r w:rsidR="005C114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B95E27" w:rsidRDefault="00B95E27" w:rsidP="00B95E27">
      <w:pPr>
        <w:ind w:firstLine="474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>وسلم وبارك على نبينا محمد</w:t>
      </w:r>
      <w:r w:rsidR="005C1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وآله وصحبه ومن اهتدى بهديه إلى يوم الدين</w:t>
      </w:r>
      <w:r w:rsidR="005C1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:rsidR="00B95E27" w:rsidRDefault="006D69E8" w:rsidP="00B95E27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اقسم لنا من خشيتك ما تحول به بيننا وبين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معصيتك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ومن طاعتك ما تبلغنا به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جنتك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ومن اليقين من تهون به علينا مصائب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الدنيا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C1142" w:rsidRDefault="006D69E8" w:rsidP="00B95E27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متعنا بأسماعنا وأبصارنا وقواتنا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أبدا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ما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أبقيتنا و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أحييتنا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</w:p>
    <w:p w:rsidR="00B95E27" w:rsidRDefault="00B95E27" w:rsidP="00B95E27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C1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واجعله الوارث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منا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واجعل ثأرنا على من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ظلمنا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وانصرنا على من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عادانا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ولا تجعل مصيبتنا في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ديننا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ولا تجعل الدنيا أكبر همنا ولا مبلغ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علمنا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ولا إلى النار مصيرنا،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واجعل الجنة هي دارنا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وقرارنا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ولا تسلط علينا بذنوبنا من لا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يخافك ولا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يرحمنا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5E27" w:rsidRDefault="006D69E8" w:rsidP="00B95E27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اجعل خير أعمالنا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أواخرها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وخير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أعمارنا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خواتمها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وخير أيامنا يوم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نلقاك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5E27" w:rsidRDefault="006D69E8" w:rsidP="00B95E27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إنا نسألك موجبات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رحمتك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وعزائم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مغفرتك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والسلامة من كل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إثم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والغنيمة من كل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ب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ِ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ٍّ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والفوز بالجنة والنجاة من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النار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B907B6" w:rsidRDefault="005C1142" w:rsidP="005C1142">
      <w:pPr>
        <w:ind w:firstLine="474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5C1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>اللهم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ونسألك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الجنة وما قرب منها من قول أو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عمل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ونعوذ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بك من النار وما قرب إليها من قول أو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عمل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ونسألك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 xml:space="preserve"> أن تجعل كل قضاء قضيته لنا خيراً لنا يا رب </w:t>
      </w:r>
      <w:r w:rsidR="006D69E8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العالمين</w:t>
      </w:r>
      <w:r w:rsidR="006D69E8"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5E27" w:rsidRDefault="006D69E8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أعطنا ولا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تحرمنا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وزدنا ولا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تنقصنا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وأكرمنا 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>يا رب العالمين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ولا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تهنا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، وارزقنا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وارض عنا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07B6" w:rsidRDefault="006D69E8" w:rsidP="00B907B6">
      <w:pPr>
        <w:ind w:firstLine="720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إنك عفو تحب العفو فاعف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عنا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5E27" w:rsidRDefault="00D75B60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أعز الإسلام والمسلمين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وانصر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الإسلام والمسلمين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واجعل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كلمتك هي العليا إلى يوم الدين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واخذل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الكفرة وأعوانهم والملحدين والمبتدعين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وأصلح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في صلاحه صلاح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الإسلام والمسلمين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وأهلك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في هلاكه صلاح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للإسلام والمسلمين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وول</w:t>
      </w:r>
      <w:r w:rsidR="00F725E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ِّ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على المسلمين خيار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هم يا رب العالمين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ولم</w:t>
      </w:r>
      <w:r w:rsidR="00F725E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َّ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شعثهم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واجمع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شملهم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ووح</w:t>
      </w:r>
      <w:r w:rsidR="009F522E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ّ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كلمتهم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وانصرهم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على من خالفهم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9F522E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حفظ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بلادنا من الفسقة والمجرمين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وأصلح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أولادنا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 xml:space="preserve"> وذرياتنا وأهلينا،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واشف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‌مرضانا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أمراضهم وأوجاعهم وآلامهم،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وعاف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‌مبتلانا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سحرهم ومس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هم وصر</w:t>
      </w:r>
      <w:r w:rsidR="009F522E" w:rsidRPr="00384B5B">
        <w:rPr>
          <w:rFonts w:ascii="Traditional Arabic" w:hAnsi="Traditional Arabic" w:cs="Traditional Arabic"/>
          <w:sz w:val="34"/>
          <w:szCs w:val="34"/>
          <w:rtl/>
        </w:rPr>
        <w:t>ْ</w:t>
      </w:r>
      <w:r w:rsidR="00B95E27">
        <w:rPr>
          <w:rFonts w:ascii="Traditional Arabic" w:hAnsi="Traditional Arabic" w:cs="Traditional Arabic"/>
          <w:sz w:val="34"/>
          <w:szCs w:val="34"/>
          <w:rtl/>
        </w:rPr>
        <w:t>عهم ووساوسهم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B95E27" w:rsidRDefault="005C1142" w:rsidP="005C1142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5C1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وارحم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موتانا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 xml:space="preserve"> واجعل قبورهم من رياض الجنان،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وخذ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بأيدينا إلى كل خير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واعصمنا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كل شر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واحفظنا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من كل ضر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</w:t>
      </w:r>
      <w:r w:rsidR="00F725E6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</w:t>
      </w:r>
      <w:r w:rsidR="00D75B60"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غفر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لنا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للمؤمنين والمؤمنات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والمسلمين والمسلمات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5B60" w:rsidRPr="00384B5B">
        <w:rPr>
          <w:rFonts w:ascii="Traditional Arabic" w:hAnsi="Traditional Arabic" w:cs="Traditional Arabic"/>
          <w:sz w:val="34"/>
          <w:szCs w:val="34"/>
          <w:rtl/>
        </w:rPr>
        <w:t xml:space="preserve"> الأحياء منهم والأموات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B95E27">
        <w:rPr>
          <w:rFonts w:ascii="Traditional Arabic" w:hAnsi="Traditional Arabic" w:cs="Traditional Arabic"/>
          <w:sz w:val="34"/>
          <w:szCs w:val="34"/>
          <w:rtl/>
        </w:rPr>
        <w:t xml:space="preserve"> إنك قريب مجيب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الدعوات.</w:t>
      </w:r>
    </w:p>
    <w:p w:rsidR="00B95E27" w:rsidRDefault="00D75B60" w:rsidP="00B907B6">
      <w:pPr>
        <w:ind w:firstLine="720"/>
        <w:jc w:val="both"/>
        <w:rPr>
          <w:rFonts w:ascii="Traditional Arabic" w:hAnsi="Traditional Arabic" w:cs="Traditional Arabic"/>
          <w:sz w:val="20"/>
          <w:szCs w:val="20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لا تجعل الدنيا أكبر همنا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ولا مبلغ علمنا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ولا إلى النار مصيرنا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="005C1142">
        <w:rPr>
          <w:rFonts w:ascii="Traditional Arabic" w:hAnsi="Traditional Arabic" w:cs="Traditional Arabic" w:hint="cs"/>
          <w:sz w:val="34"/>
          <w:szCs w:val="34"/>
          <w:rtl/>
        </w:rPr>
        <w:t xml:space="preserve"> واجعل الجنة هي دارنا،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ولا تسلط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علينا بذنوبنا من لا يخافك فينا ولا يرحمنا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ولا تؤاخذنا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بما فعل السفهاء منا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ولا تسلب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نعمتك عنا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وكن معنا حيثما كنا يا حي يا قيوم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907B6" w:rsidRDefault="00F725E6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صلى وسلم 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وبارك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على نبينا محمد و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 xml:space="preserve">على 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آله وصحبه أجمعين</w:t>
      </w:r>
      <w:r w:rsidR="00B907B6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B95E27" w:rsidRDefault="00D75B60" w:rsidP="00B907B6">
      <w:pPr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384B5B">
        <w:rPr>
          <w:rFonts w:ascii="Traditional Arabic" w:hAnsi="Traditional Arabic" w:cs="Traditional Arabic"/>
          <w:sz w:val="34"/>
          <w:szCs w:val="34"/>
          <w:rtl/>
        </w:rPr>
        <w:t>وتق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بّ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ل الله 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منَّ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>ا ومنكم صالح الأعمال</w:t>
      </w:r>
      <w:r w:rsidR="00F725E6" w:rsidRPr="00384B5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84B5B">
        <w:rPr>
          <w:rFonts w:ascii="Traditional Arabic" w:hAnsi="Traditional Arabic" w:cs="Traditional Arabic"/>
          <w:sz w:val="34"/>
          <w:szCs w:val="34"/>
          <w:rtl/>
        </w:rPr>
        <w:t xml:space="preserve"> وتجاوز عن سيئها اللهم آمين</w:t>
      </w:r>
      <w:r w:rsidR="00B95E27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B907B6" w:rsidRPr="00B95E27" w:rsidRDefault="00D75B60" w:rsidP="00B95E27">
      <w:pPr>
        <w:ind w:firstLine="7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95E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وآخر </w:t>
      </w:r>
      <w:r w:rsidR="00B95E27" w:rsidRPr="00B95E27">
        <w:rPr>
          <w:rFonts w:ascii="Traditional Arabic" w:hAnsi="Traditional Arabic" w:cs="Traditional Arabic"/>
          <w:b/>
          <w:bCs/>
          <w:sz w:val="34"/>
          <w:szCs w:val="34"/>
          <w:rtl/>
        </w:rPr>
        <w:t>دعوانا أن الحمد لله رب العالمين</w:t>
      </w:r>
    </w:p>
    <w:p w:rsidR="00B907B6" w:rsidRDefault="00B907B6" w:rsidP="00B907B6">
      <w:pPr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جمعها من مظانها وألف بين حروفها وكلماتها وخطبها</w:t>
      </w:r>
    </w:p>
    <w:p w:rsidR="00B907B6" w:rsidRDefault="00B907B6" w:rsidP="00B907B6">
      <w:pPr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أبو المنذر فؤاد بن يوسف أبو سعيد تقبل الله منا ومنه ومن المسلمين أجمعين صالح الأعمال والطاعات.</w:t>
      </w:r>
    </w:p>
    <w:p w:rsidR="00B907B6" w:rsidRDefault="00B907B6" w:rsidP="00B907B6">
      <w:pPr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مسجد الزعفران- المغازي- الوسطى- غزة- فلسطين حررها الله.</w:t>
      </w:r>
    </w:p>
    <w:p w:rsidR="00B907B6" w:rsidRDefault="00B907B6" w:rsidP="00B907B6">
      <w:pPr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خطبة عيد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الفطر للعام 1444</w:t>
      </w:r>
      <w:r w:rsidR="00F725E6" w:rsidRPr="00384B5B">
        <w:rPr>
          <w:rFonts w:ascii="Traditional Arabic" w:hAnsi="Traditional Arabic" w:cs="Traditional Arabic"/>
          <w:sz w:val="28"/>
          <w:szCs w:val="28"/>
          <w:rtl/>
        </w:rPr>
        <w:t>هـ</w:t>
      </w:r>
      <w:r>
        <w:rPr>
          <w:rFonts w:ascii="Traditional Arabic" w:hAnsi="Traditional Arabic" w:cs="Traditional Arabic" w:hint="cs"/>
          <w:sz w:val="28"/>
          <w:szCs w:val="28"/>
          <w:rtl/>
        </w:rPr>
        <w:t>ـ،</w:t>
      </w:r>
    </w:p>
    <w:p w:rsidR="00F725E6" w:rsidRPr="00384B5B" w:rsidRDefault="00F725E6" w:rsidP="00B907B6">
      <w:pPr>
        <w:ind w:firstLine="720"/>
        <w:jc w:val="both"/>
        <w:rPr>
          <w:rFonts w:ascii="Traditional Arabic" w:hAnsi="Traditional Arabic" w:cs="Traditional Arabic"/>
          <w:sz w:val="28"/>
          <w:szCs w:val="28"/>
        </w:rPr>
      </w:pPr>
      <w:r w:rsidRPr="00384B5B">
        <w:rPr>
          <w:rFonts w:ascii="Traditional Arabic" w:hAnsi="Traditional Arabic" w:cs="Traditional Arabic"/>
          <w:sz w:val="28"/>
          <w:szCs w:val="28"/>
          <w:rtl/>
        </w:rPr>
        <w:lastRenderedPageBreak/>
        <w:t>وفق</w:t>
      </w:r>
      <w:r w:rsidR="00B907B6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B907B6">
        <w:rPr>
          <w:rFonts w:ascii="Traditional Arabic" w:hAnsi="Traditional Arabic" w:cs="Traditional Arabic"/>
          <w:sz w:val="28"/>
          <w:szCs w:val="28"/>
          <w:rtl/>
        </w:rPr>
        <w:t xml:space="preserve"> 21 / 4/ 2023</w:t>
      </w:r>
      <w:r w:rsidRPr="00384B5B">
        <w:rPr>
          <w:rFonts w:ascii="Traditional Arabic" w:hAnsi="Traditional Arabic" w:cs="Traditional Arabic"/>
          <w:sz w:val="28"/>
          <w:szCs w:val="28"/>
          <w:rtl/>
        </w:rPr>
        <w:t>م</w:t>
      </w:r>
      <w:r w:rsidR="00B907B6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F725E6" w:rsidRPr="00384B5B" w:rsidSect="00CB1CD2">
      <w:footerReference w:type="default" r:id="rId7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02" w:rsidRDefault="008E0E02" w:rsidP="009F522E">
      <w:pPr>
        <w:spacing w:after="0" w:line="240" w:lineRule="auto"/>
      </w:pPr>
      <w:r>
        <w:separator/>
      </w:r>
    </w:p>
  </w:endnote>
  <w:endnote w:type="continuationSeparator" w:id="0">
    <w:p w:rsidR="008E0E02" w:rsidRDefault="008E0E02" w:rsidP="009F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9929070"/>
      <w:docPartObj>
        <w:docPartGallery w:val="Page Numbers (Bottom of Page)"/>
        <w:docPartUnique/>
      </w:docPartObj>
    </w:sdtPr>
    <w:sdtContent>
      <w:p w:rsidR="00CB1CD2" w:rsidRDefault="00CB1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E3" w:rsidRPr="00E62BE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B1CD2" w:rsidRDefault="00CB1C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02" w:rsidRDefault="008E0E02" w:rsidP="009F522E">
      <w:pPr>
        <w:spacing w:after="0" w:line="240" w:lineRule="auto"/>
      </w:pPr>
      <w:r>
        <w:separator/>
      </w:r>
    </w:p>
  </w:footnote>
  <w:footnote w:type="continuationSeparator" w:id="0">
    <w:p w:rsidR="008E0E02" w:rsidRDefault="008E0E02" w:rsidP="009F5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B"/>
    <w:rsid w:val="00014EF7"/>
    <w:rsid w:val="00042221"/>
    <w:rsid w:val="00043243"/>
    <w:rsid w:val="00067D60"/>
    <w:rsid w:val="00075D17"/>
    <w:rsid w:val="001023DC"/>
    <w:rsid w:val="001027C0"/>
    <w:rsid w:val="00120C69"/>
    <w:rsid w:val="00123DC6"/>
    <w:rsid w:val="00163576"/>
    <w:rsid w:val="001D2F58"/>
    <w:rsid w:val="002A2B9A"/>
    <w:rsid w:val="002C1B51"/>
    <w:rsid w:val="00320F5F"/>
    <w:rsid w:val="00352A59"/>
    <w:rsid w:val="00384B5B"/>
    <w:rsid w:val="003E746D"/>
    <w:rsid w:val="00470316"/>
    <w:rsid w:val="00494770"/>
    <w:rsid w:val="004F4A33"/>
    <w:rsid w:val="00530C8F"/>
    <w:rsid w:val="00580F21"/>
    <w:rsid w:val="005B157E"/>
    <w:rsid w:val="005C1142"/>
    <w:rsid w:val="00673C17"/>
    <w:rsid w:val="006D69E8"/>
    <w:rsid w:val="0073775D"/>
    <w:rsid w:val="007D0908"/>
    <w:rsid w:val="007E3F69"/>
    <w:rsid w:val="008E0E02"/>
    <w:rsid w:val="009F522E"/>
    <w:rsid w:val="00AC2C2E"/>
    <w:rsid w:val="00B12E6E"/>
    <w:rsid w:val="00B22B53"/>
    <w:rsid w:val="00B34443"/>
    <w:rsid w:val="00B47BFD"/>
    <w:rsid w:val="00B76AD6"/>
    <w:rsid w:val="00B907B6"/>
    <w:rsid w:val="00B95E27"/>
    <w:rsid w:val="00BB0A50"/>
    <w:rsid w:val="00C518BB"/>
    <w:rsid w:val="00C56D02"/>
    <w:rsid w:val="00C92C29"/>
    <w:rsid w:val="00CB1CD2"/>
    <w:rsid w:val="00D24380"/>
    <w:rsid w:val="00D75B60"/>
    <w:rsid w:val="00D82702"/>
    <w:rsid w:val="00E5089A"/>
    <w:rsid w:val="00E62BE3"/>
    <w:rsid w:val="00F725E6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D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5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522E"/>
  </w:style>
  <w:style w:type="paragraph" w:styleId="a5">
    <w:name w:val="footer"/>
    <w:basedOn w:val="a"/>
    <w:link w:val="Char0"/>
    <w:uiPriority w:val="99"/>
    <w:unhideWhenUsed/>
    <w:rsid w:val="009F5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D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F5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522E"/>
  </w:style>
  <w:style w:type="paragraph" w:styleId="a5">
    <w:name w:val="footer"/>
    <w:basedOn w:val="a"/>
    <w:link w:val="Char0"/>
    <w:uiPriority w:val="99"/>
    <w:unhideWhenUsed/>
    <w:rsid w:val="009F5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الشيخ فؤاد</dc:creator>
  <cp:lastModifiedBy>Osama</cp:lastModifiedBy>
  <cp:revision>2</cp:revision>
  <cp:lastPrinted>2023-04-20T21:07:00Z</cp:lastPrinted>
  <dcterms:created xsi:type="dcterms:W3CDTF">2023-04-29T15:08:00Z</dcterms:created>
  <dcterms:modified xsi:type="dcterms:W3CDTF">2023-04-29T15:08:00Z</dcterms:modified>
</cp:coreProperties>
</file>