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0334" w14:textId="77777777" w:rsidR="00B700A7" w:rsidRPr="00B700A7" w:rsidRDefault="00686BC1" w:rsidP="00B700A7">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B700A7" w:rsidRPr="00B700A7">
        <w:rPr>
          <w:rFonts w:cs="Calibri"/>
          <w:sz w:val="32"/>
          <w:szCs w:val="32"/>
          <w:rtl/>
        </w:rPr>
        <w:t>شعبان والغفلات</w:t>
      </w:r>
    </w:p>
    <w:p w14:paraId="51748863" w14:textId="7ED3D355" w:rsidR="00A65D5F" w:rsidRPr="00A65D5F" w:rsidRDefault="008146E5" w:rsidP="00F04A84">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5308E495" w14:textId="77777777" w:rsidR="00B75432" w:rsidRPr="00B75432" w:rsidRDefault="00B75432" w:rsidP="00B75432">
      <w:pPr>
        <w:bidi/>
        <w:jc w:val="both"/>
        <w:rPr>
          <w:rFonts w:cs="Calibri"/>
          <w:sz w:val="32"/>
          <w:szCs w:val="32"/>
        </w:rPr>
      </w:pPr>
    </w:p>
    <w:p w14:paraId="3AEFAE1B" w14:textId="77777777" w:rsidR="00B700A7" w:rsidRPr="00B700A7" w:rsidRDefault="00B700A7" w:rsidP="00B700A7">
      <w:pPr>
        <w:bidi/>
        <w:jc w:val="both"/>
        <w:rPr>
          <w:rFonts w:cs="Calibri"/>
          <w:sz w:val="32"/>
          <w:szCs w:val="32"/>
        </w:rPr>
      </w:pPr>
    </w:p>
    <w:p w14:paraId="17F713B5" w14:textId="77777777" w:rsidR="00B700A7" w:rsidRPr="00B700A7" w:rsidRDefault="00B700A7" w:rsidP="00B700A7">
      <w:pPr>
        <w:bidi/>
        <w:jc w:val="both"/>
        <w:rPr>
          <w:rFonts w:cs="Calibri"/>
          <w:sz w:val="32"/>
          <w:szCs w:val="32"/>
        </w:rPr>
      </w:pPr>
      <w:r w:rsidRPr="00B700A7">
        <w:rPr>
          <w:rFonts w:cs="Calibri"/>
          <w:sz w:val="32"/>
          <w:szCs w:val="32"/>
          <w:rtl/>
        </w:rPr>
        <w:t xml:space="preserve">معاشر المؤمنين </w:t>
      </w:r>
    </w:p>
    <w:p w14:paraId="7CBBCEAF" w14:textId="77777777" w:rsidR="00B700A7" w:rsidRPr="00B700A7" w:rsidRDefault="00B700A7" w:rsidP="00B700A7">
      <w:pPr>
        <w:bidi/>
        <w:jc w:val="both"/>
        <w:rPr>
          <w:rFonts w:cs="Calibri"/>
          <w:sz w:val="32"/>
          <w:szCs w:val="32"/>
        </w:rPr>
      </w:pPr>
      <w:r w:rsidRPr="00B700A7">
        <w:rPr>
          <w:rFonts w:cs="Calibri"/>
          <w:sz w:val="32"/>
          <w:szCs w:val="32"/>
          <w:rtl/>
        </w:rPr>
        <w:t>هذا شهرُ شعبان رسولُ رمضان وسفيرُ شهر القرآن.</w:t>
      </w:r>
    </w:p>
    <w:p w14:paraId="4BF4F7CD" w14:textId="77777777" w:rsidR="00B700A7" w:rsidRPr="00B700A7" w:rsidRDefault="00B700A7" w:rsidP="00B700A7">
      <w:pPr>
        <w:bidi/>
        <w:jc w:val="both"/>
        <w:rPr>
          <w:rFonts w:cs="Calibri"/>
          <w:sz w:val="32"/>
          <w:szCs w:val="32"/>
        </w:rPr>
      </w:pPr>
      <w:proofErr w:type="gramStart"/>
      <w:r w:rsidRPr="00B700A7">
        <w:rPr>
          <w:rFonts w:cs="Calibri"/>
          <w:sz w:val="32"/>
          <w:szCs w:val="32"/>
          <w:rtl/>
        </w:rPr>
        <w:t>كان  النبّيُ</w:t>
      </w:r>
      <w:proofErr w:type="gramEnd"/>
      <w:r w:rsidRPr="00B700A7">
        <w:rPr>
          <w:rFonts w:cs="Calibri"/>
          <w:sz w:val="32"/>
          <w:szCs w:val="32"/>
          <w:rtl/>
        </w:rPr>
        <w:t xml:space="preserve"> صلى الله عليه وسلم يجتهد فيه ويخصه بمزيد صيام ، دون غيره من الشهور، ممّا أثار انتباه الصحابةِ إلى ذلك ، فقال أُسَامَةُ بنِ زَيْدٍ - رَضِيَ اللهُ عَنْهُما - قَالَ: قُلْتُ: يَا رَسُولَ اللهِ، لَمْ أَرَكَ تَصُومُ مِنْ شَهْرٍ مِنَ الشّهُورِ مَا تَصُومُ مِنْ شَعْبَانَ؟ فقَالَ: ((ذَلِكَ شَهْرٌ يَغْفُلُ النّاسُ عَنْهُ بَيْنَ رَجَبٍ وَرَمَضَانَ، وَهُوَ شَهْرٌ تُرْفَعُ فِيهِ الأَعْمَالُ إلَى رَبِّ الْعَالَمِينَ، فَأُحِبُّ أَنْ يُرْفَعَ عَمَلِي وَأَنَا صَائِمٌ))</w:t>
      </w:r>
    </w:p>
    <w:p w14:paraId="0FD3406D" w14:textId="77777777" w:rsidR="00B700A7" w:rsidRPr="00B700A7" w:rsidRDefault="00B700A7" w:rsidP="00B700A7">
      <w:pPr>
        <w:bidi/>
        <w:jc w:val="both"/>
        <w:rPr>
          <w:rFonts w:cs="Calibri"/>
          <w:sz w:val="32"/>
          <w:szCs w:val="32"/>
        </w:rPr>
      </w:pPr>
    </w:p>
    <w:p w14:paraId="365B5DFB" w14:textId="77777777" w:rsidR="00B700A7" w:rsidRPr="00B700A7" w:rsidRDefault="00B700A7" w:rsidP="00B700A7">
      <w:pPr>
        <w:bidi/>
        <w:jc w:val="both"/>
        <w:rPr>
          <w:rFonts w:cs="Calibri"/>
          <w:sz w:val="32"/>
          <w:szCs w:val="32"/>
        </w:rPr>
      </w:pPr>
      <w:r w:rsidRPr="00B700A7">
        <w:rPr>
          <w:rFonts w:cs="Calibri"/>
          <w:sz w:val="32"/>
          <w:szCs w:val="32"/>
          <w:rtl/>
        </w:rPr>
        <w:t xml:space="preserve">ونقف </w:t>
      </w:r>
      <w:proofErr w:type="gramStart"/>
      <w:r w:rsidRPr="00B700A7">
        <w:rPr>
          <w:rFonts w:cs="Calibri"/>
          <w:sz w:val="32"/>
          <w:szCs w:val="32"/>
          <w:rtl/>
        </w:rPr>
        <w:t>اليوم ،</w:t>
      </w:r>
      <w:proofErr w:type="gramEnd"/>
      <w:r w:rsidRPr="00B700A7">
        <w:rPr>
          <w:rFonts w:cs="Calibri"/>
          <w:sz w:val="32"/>
          <w:szCs w:val="32"/>
          <w:rtl/>
        </w:rPr>
        <w:t xml:space="preserve"> عباد الله ، مع إشارة النبيّ صلى الله عليه وسلم في هذا الحديث  "للغفلة ".</w:t>
      </w:r>
    </w:p>
    <w:p w14:paraId="6A312B7D" w14:textId="77777777" w:rsidR="00B700A7" w:rsidRPr="00B700A7" w:rsidRDefault="00B700A7" w:rsidP="00B700A7">
      <w:pPr>
        <w:bidi/>
        <w:jc w:val="both"/>
        <w:rPr>
          <w:rFonts w:cs="Calibri"/>
          <w:sz w:val="32"/>
          <w:szCs w:val="32"/>
        </w:rPr>
      </w:pPr>
      <w:r w:rsidRPr="00B700A7">
        <w:rPr>
          <w:rFonts w:cs="Calibri"/>
          <w:sz w:val="32"/>
          <w:szCs w:val="32"/>
          <w:rtl/>
        </w:rPr>
        <w:t xml:space="preserve">نعم عباد الله فالغفلةُ داءٌ </w:t>
      </w:r>
      <w:proofErr w:type="gramStart"/>
      <w:r w:rsidRPr="00B700A7">
        <w:rPr>
          <w:rFonts w:cs="Calibri"/>
          <w:sz w:val="32"/>
          <w:szCs w:val="32"/>
          <w:rtl/>
        </w:rPr>
        <w:t>عضّال ،</w:t>
      </w:r>
      <w:proofErr w:type="gramEnd"/>
      <w:r w:rsidRPr="00B700A7">
        <w:rPr>
          <w:rFonts w:cs="Calibri"/>
          <w:sz w:val="32"/>
          <w:szCs w:val="32"/>
          <w:rtl/>
        </w:rPr>
        <w:t xml:space="preserve">  فهي تصرف القلبَ عن الله تعالى ، وتصرف العقلَ عن التفكّرِ في حسن العاقبة ، وتصرف </w:t>
      </w:r>
      <w:proofErr w:type="spellStart"/>
      <w:r w:rsidRPr="00B700A7">
        <w:rPr>
          <w:rFonts w:cs="Calibri"/>
          <w:sz w:val="32"/>
          <w:szCs w:val="32"/>
          <w:rtl/>
        </w:rPr>
        <w:t>التفسَ</w:t>
      </w:r>
      <w:proofErr w:type="spellEnd"/>
      <w:r w:rsidRPr="00B700A7">
        <w:rPr>
          <w:rFonts w:cs="Calibri"/>
          <w:sz w:val="32"/>
          <w:szCs w:val="32"/>
          <w:rtl/>
        </w:rPr>
        <w:t xml:space="preserve"> عما يزكيّها ، وتصرف البدن عمًا فيه صلاحه وعافيته،  وتحجب المرء عمّا فيه سعادته في دنياه ونجاته في أخراه ، </w:t>
      </w:r>
    </w:p>
    <w:p w14:paraId="7B5E5B49" w14:textId="77777777" w:rsidR="00B700A7" w:rsidRPr="00B700A7" w:rsidRDefault="00B700A7" w:rsidP="00B700A7">
      <w:pPr>
        <w:bidi/>
        <w:jc w:val="both"/>
        <w:rPr>
          <w:rFonts w:cs="Calibri"/>
          <w:sz w:val="32"/>
          <w:szCs w:val="32"/>
        </w:rPr>
      </w:pPr>
      <w:r w:rsidRPr="00B700A7">
        <w:rPr>
          <w:rFonts w:cs="Calibri"/>
          <w:sz w:val="32"/>
          <w:szCs w:val="32"/>
          <w:rtl/>
        </w:rPr>
        <w:t xml:space="preserve">وقد </w:t>
      </w:r>
      <w:proofErr w:type="gramStart"/>
      <w:r w:rsidRPr="00B700A7">
        <w:rPr>
          <w:rFonts w:cs="Calibri"/>
          <w:sz w:val="32"/>
          <w:szCs w:val="32"/>
          <w:rtl/>
        </w:rPr>
        <w:t>عرض  القرانُ</w:t>
      </w:r>
      <w:proofErr w:type="gramEnd"/>
      <w:r w:rsidRPr="00B700A7">
        <w:rPr>
          <w:rFonts w:cs="Calibri"/>
          <w:sz w:val="32"/>
          <w:szCs w:val="32"/>
          <w:rtl/>
        </w:rPr>
        <w:t xml:space="preserve"> الكريم الغفلةَ في خمسٍ وثلاثين آية محذرا  عن الوقوع فيها  ، </w:t>
      </w:r>
    </w:p>
    <w:p w14:paraId="6DE0E98A" w14:textId="77777777" w:rsidR="00B700A7" w:rsidRPr="00B700A7" w:rsidRDefault="00B700A7" w:rsidP="00B700A7">
      <w:pPr>
        <w:bidi/>
        <w:jc w:val="both"/>
        <w:rPr>
          <w:rFonts w:cs="Calibri"/>
          <w:sz w:val="32"/>
          <w:szCs w:val="32"/>
        </w:rPr>
      </w:pPr>
    </w:p>
    <w:p w14:paraId="686C543B" w14:textId="77777777" w:rsidR="00B700A7" w:rsidRPr="00B700A7" w:rsidRDefault="00B700A7" w:rsidP="00B700A7">
      <w:pPr>
        <w:bidi/>
        <w:jc w:val="both"/>
        <w:rPr>
          <w:rFonts w:cs="Calibri"/>
          <w:sz w:val="32"/>
          <w:szCs w:val="32"/>
        </w:rPr>
      </w:pPr>
      <w:r w:rsidRPr="00B700A7">
        <w:rPr>
          <w:rFonts w:cs="Calibri"/>
          <w:sz w:val="32"/>
          <w:szCs w:val="32"/>
          <w:rtl/>
        </w:rPr>
        <w:t xml:space="preserve">قال </w:t>
      </w:r>
      <w:proofErr w:type="gramStart"/>
      <w:r w:rsidRPr="00B700A7">
        <w:rPr>
          <w:rFonts w:cs="Calibri"/>
          <w:sz w:val="32"/>
          <w:szCs w:val="32"/>
          <w:rtl/>
        </w:rPr>
        <w:t>تعالى ،</w:t>
      </w:r>
      <w:proofErr w:type="gramEnd"/>
      <w:r w:rsidRPr="00B700A7">
        <w:rPr>
          <w:rFonts w:cs="Calibri"/>
          <w:sz w:val="32"/>
          <w:szCs w:val="32"/>
          <w:rtl/>
        </w:rPr>
        <w:t xml:space="preserve"> محذرا من الغفلة وتعطيلها لحواسّ المرء ومنعه الهداية،  : ﴿ لَهُمْ قُلُوبٌ لَا يَفْقَهُونَ بِهَا وَلَهُمْ أَعْيُنٌ لَا يُبْصِرُونَ بِهَا وَلَهُمْ آذَانٌ لَا يَسْمَعُونَ بِهَا أُولَئِكَ كَالْأَنْعَامِ بَلْ هُمْ أَضَلُّ أُولَئِكَ هُمُ الْغَافِلُونَ ﴾ [الأعراف: 179].</w:t>
      </w:r>
    </w:p>
    <w:p w14:paraId="1EE85A70" w14:textId="77777777" w:rsidR="00B700A7" w:rsidRPr="00B700A7" w:rsidRDefault="00B700A7" w:rsidP="00B700A7">
      <w:pPr>
        <w:bidi/>
        <w:jc w:val="both"/>
        <w:rPr>
          <w:rFonts w:cs="Calibri"/>
          <w:sz w:val="32"/>
          <w:szCs w:val="32"/>
        </w:rPr>
      </w:pPr>
    </w:p>
    <w:p w14:paraId="52E24FF4" w14:textId="77777777" w:rsidR="00B700A7" w:rsidRPr="00B700A7" w:rsidRDefault="00B700A7" w:rsidP="00B700A7">
      <w:pPr>
        <w:bidi/>
        <w:jc w:val="both"/>
        <w:rPr>
          <w:rFonts w:cs="Calibri"/>
          <w:sz w:val="32"/>
          <w:szCs w:val="32"/>
        </w:rPr>
      </w:pPr>
      <w:r w:rsidRPr="00B700A7">
        <w:rPr>
          <w:rFonts w:cs="Calibri"/>
          <w:sz w:val="32"/>
          <w:szCs w:val="32"/>
          <w:rtl/>
        </w:rPr>
        <w:t xml:space="preserve">وبيّن لنا القرآنُ عاقبةَ الغفلةِ ممثلةً في آلِ </w:t>
      </w:r>
      <w:proofErr w:type="gramStart"/>
      <w:r w:rsidRPr="00B700A7">
        <w:rPr>
          <w:rFonts w:cs="Calibri"/>
          <w:sz w:val="32"/>
          <w:szCs w:val="32"/>
          <w:rtl/>
        </w:rPr>
        <w:t>فرعون ،</w:t>
      </w:r>
      <w:proofErr w:type="gramEnd"/>
      <w:r w:rsidRPr="00B700A7">
        <w:rPr>
          <w:rFonts w:cs="Calibri"/>
          <w:sz w:val="32"/>
          <w:szCs w:val="32"/>
          <w:rtl/>
        </w:rPr>
        <w:t xml:space="preserve"> فقال تعالى:  " فَانْتَقَمْنَا مِنْهُمْ فَأَغْرَقْنَاهُمْ فِي الْيَمِّ بِأَنَّهُمْ كَذَّبُوا بِآيَاتِنَا وَكَانُوا عَنْهَا غَافِلِينَ ﴾ [ الأعراف: 130: 136 ].</w:t>
      </w:r>
    </w:p>
    <w:p w14:paraId="4F22389A" w14:textId="77777777" w:rsidR="00B700A7" w:rsidRPr="00B700A7" w:rsidRDefault="00B700A7" w:rsidP="00B700A7">
      <w:pPr>
        <w:bidi/>
        <w:jc w:val="both"/>
        <w:rPr>
          <w:rFonts w:cs="Calibri"/>
          <w:sz w:val="32"/>
          <w:szCs w:val="32"/>
        </w:rPr>
      </w:pPr>
      <w:r w:rsidRPr="00B700A7">
        <w:rPr>
          <w:rFonts w:cs="Calibri"/>
          <w:sz w:val="32"/>
          <w:szCs w:val="32"/>
          <w:rtl/>
        </w:rPr>
        <w:t> </w:t>
      </w:r>
    </w:p>
    <w:p w14:paraId="6EE25A89" w14:textId="77777777" w:rsidR="00B700A7" w:rsidRPr="00B700A7" w:rsidRDefault="00B700A7" w:rsidP="00B700A7">
      <w:pPr>
        <w:bidi/>
        <w:jc w:val="both"/>
        <w:rPr>
          <w:rFonts w:cs="Calibri"/>
          <w:sz w:val="32"/>
          <w:szCs w:val="32"/>
        </w:rPr>
      </w:pPr>
      <w:r w:rsidRPr="00B700A7">
        <w:rPr>
          <w:rFonts w:cs="Calibri"/>
          <w:sz w:val="32"/>
          <w:szCs w:val="32"/>
          <w:rtl/>
        </w:rPr>
        <w:lastRenderedPageBreak/>
        <w:t xml:space="preserve">كما حذّرنا من أسبابَ الغفلة، ومنها الاستكبار وعدم التدبّر في </w:t>
      </w:r>
      <w:proofErr w:type="spellStart"/>
      <w:r w:rsidRPr="00B700A7">
        <w:rPr>
          <w:rFonts w:cs="Calibri"/>
          <w:sz w:val="32"/>
          <w:szCs w:val="32"/>
          <w:rtl/>
        </w:rPr>
        <w:t>ايات</w:t>
      </w:r>
      <w:proofErr w:type="spellEnd"/>
      <w:r w:rsidRPr="00B700A7">
        <w:rPr>
          <w:rFonts w:cs="Calibri"/>
          <w:sz w:val="32"/>
          <w:szCs w:val="32"/>
          <w:rtl/>
        </w:rPr>
        <w:t xml:space="preserve"> الله تعالى فقال جلّ </w:t>
      </w:r>
      <w:proofErr w:type="gramStart"/>
      <w:r w:rsidRPr="00B700A7">
        <w:rPr>
          <w:rFonts w:cs="Calibri"/>
          <w:sz w:val="32"/>
          <w:szCs w:val="32"/>
          <w:rtl/>
        </w:rPr>
        <w:t>وعلا  :</w:t>
      </w:r>
      <w:proofErr w:type="gramEnd"/>
      <w:r w:rsidRPr="00B700A7">
        <w:rPr>
          <w:rFonts w:cs="Calibri"/>
          <w:sz w:val="32"/>
          <w:szCs w:val="32"/>
          <w:rtl/>
        </w:rPr>
        <w:t xml:space="preserve"> ﴿ سَأَصْرِفُ عَنْ آيَاتِيَ الَّذِينَ يَتَكَبَّرُونَ فِي الأَرْضِ بِغَيْرِ الْحَقِّ وَإِن يَرَوْاْ كُلَّ آيَةٍ لاَّ يُؤْمِنُواْ بِهَا وَإِن يَرَوْاْ سَبِيلَ الرُّشْدِ لاَ يَتَّخِذُوهُ سَبِيلاً وَإِن يَرَوْاْ سَبِيلَ الْغَيِّ يَتَّخِذُوهُ سَبِيلاً ذَلِكَ بِأَنَّهُمْ كَذَّبُواْ بِآيَاتِنَا وَكَانُواْ عَنْهَا غَافِلِينَ ﴾ [ الأعراف: 146].</w:t>
      </w:r>
    </w:p>
    <w:p w14:paraId="7CB83DDD" w14:textId="77777777" w:rsidR="00B700A7" w:rsidRPr="00B700A7" w:rsidRDefault="00B700A7" w:rsidP="00B700A7">
      <w:pPr>
        <w:bidi/>
        <w:jc w:val="both"/>
        <w:rPr>
          <w:rFonts w:cs="Calibri"/>
          <w:sz w:val="32"/>
          <w:szCs w:val="32"/>
        </w:rPr>
      </w:pPr>
      <w:r w:rsidRPr="00B700A7">
        <w:rPr>
          <w:rFonts w:cs="Calibri"/>
          <w:sz w:val="32"/>
          <w:szCs w:val="32"/>
          <w:rtl/>
        </w:rPr>
        <w:t> </w:t>
      </w:r>
    </w:p>
    <w:p w14:paraId="432A507B" w14:textId="77777777" w:rsidR="00B700A7" w:rsidRPr="00B700A7" w:rsidRDefault="00B700A7" w:rsidP="00B700A7">
      <w:pPr>
        <w:bidi/>
        <w:jc w:val="both"/>
        <w:rPr>
          <w:rFonts w:cs="Calibri"/>
          <w:sz w:val="32"/>
          <w:szCs w:val="32"/>
        </w:rPr>
      </w:pPr>
      <w:r w:rsidRPr="00B700A7">
        <w:rPr>
          <w:rFonts w:cs="Calibri"/>
          <w:sz w:val="32"/>
          <w:szCs w:val="32"/>
          <w:rtl/>
        </w:rPr>
        <w:t xml:space="preserve">كما جاء التحذيرُ عن مصاحبةِ غافلِ </w:t>
      </w:r>
      <w:proofErr w:type="gramStart"/>
      <w:r w:rsidRPr="00B700A7">
        <w:rPr>
          <w:rFonts w:cs="Calibri"/>
          <w:sz w:val="32"/>
          <w:szCs w:val="32"/>
          <w:rtl/>
        </w:rPr>
        <w:t>القلب ،</w:t>
      </w:r>
      <w:proofErr w:type="gramEnd"/>
      <w:r w:rsidRPr="00B700A7">
        <w:rPr>
          <w:rFonts w:cs="Calibri"/>
          <w:sz w:val="32"/>
          <w:szCs w:val="32"/>
          <w:rtl/>
        </w:rPr>
        <w:t xml:space="preserve"> لأن ذلك سببٌ </w:t>
      </w:r>
      <w:proofErr w:type="spellStart"/>
      <w:r w:rsidRPr="00B700A7">
        <w:rPr>
          <w:rFonts w:cs="Calibri"/>
          <w:sz w:val="32"/>
          <w:szCs w:val="32"/>
          <w:rtl/>
        </w:rPr>
        <w:t>للإنجرار</w:t>
      </w:r>
      <w:proofErr w:type="spellEnd"/>
      <w:r w:rsidRPr="00B700A7">
        <w:rPr>
          <w:rFonts w:cs="Calibri"/>
          <w:sz w:val="32"/>
          <w:szCs w:val="32"/>
          <w:rtl/>
        </w:rPr>
        <w:t xml:space="preserve"> معه في غفلاته ،</w:t>
      </w:r>
    </w:p>
    <w:p w14:paraId="495E48A3" w14:textId="77777777" w:rsidR="00B700A7" w:rsidRPr="00B700A7" w:rsidRDefault="00B700A7" w:rsidP="00B700A7">
      <w:pPr>
        <w:bidi/>
        <w:jc w:val="both"/>
        <w:rPr>
          <w:rFonts w:cs="Calibri"/>
          <w:sz w:val="32"/>
          <w:szCs w:val="32"/>
        </w:rPr>
      </w:pPr>
      <w:r w:rsidRPr="00B700A7">
        <w:rPr>
          <w:rFonts w:cs="Calibri"/>
          <w:sz w:val="32"/>
          <w:szCs w:val="32"/>
          <w:rtl/>
        </w:rPr>
        <w:t xml:space="preserve">قال تعالى </w:t>
      </w:r>
      <w:proofErr w:type="gramStart"/>
      <w:r w:rsidRPr="00B700A7">
        <w:rPr>
          <w:rFonts w:cs="Calibri"/>
          <w:sz w:val="32"/>
          <w:szCs w:val="32"/>
          <w:rtl/>
        </w:rPr>
        <w:t>﴿ وَاصْبِرْ</w:t>
      </w:r>
      <w:proofErr w:type="gramEnd"/>
      <w:r w:rsidRPr="00B700A7">
        <w:rPr>
          <w:rFonts w:cs="Calibri"/>
          <w:sz w:val="32"/>
          <w:szCs w:val="32"/>
          <w:rtl/>
        </w:rPr>
        <w:t xml:space="preserve"> نَفْسَكَ مَعَ الَّذِينَ يَدْعُونَ رَبَّهُمْ بِالْغَدَاةِ وَالْعَشِيِّ يُرِيدُونَ وَجْهَهُ وَلَا تَعْدُ عَيْنَاكَ عَنْهُمْ تُرِيدُ زِينَةَ الْحَيَاةِ الدُّنْيَا وَلَا تُطِعْ مَنْ أَغْفَلْنَا قَلْبَهُ عَنْ ذِكْرِنَا وَاتَّبَعَ هَوَاهُ وَكَانَ أَمْرُهُ فُرُطًا ﴾ [الكهف: 28].</w:t>
      </w:r>
    </w:p>
    <w:p w14:paraId="411579C5" w14:textId="77777777" w:rsidR="00B700A7" w:rsidRPr="00B700A7" w:rsidRDefault="00B700A7" w:rsidP="00B700A7">
      <w:pPr>
        <w:bidi/>
        <w:jc w:val="both"/>
        <w:rPr>
          <w:rFonts w:cs="Calibri"/>
          <w:sz w:val="32"/>
          <w:szCs w:val="32"/>
        </w:rPr>
      </w:pPr>
      <w:r w:rsidRPr="00B700A7">
        <w:rPr>
          <w:rFonts w:cs="Calibri"/>
          <w:sz w:val="32"/>
          <w:szCs w:val="32"/>
          <w:rtl/>
        </w:rPr>
        <w:t xml:space="preserve">نبهنا الله وإياكم من غفلة الغافلين ونفعنا بما في كتابه من </w:t>
      </w:r>
      <w:proofErr w:type="spellStart"/>
      <w:r w:rsidRPr="00B700A7">
        <w:rPr>
          <w:rFonts w:cs="Calibri"/>
          <w:sz w:val="32"/>
          <w:szCs w:val="32"/>
          <w:rtl/>
        </w:rPr>
        <w:t>الايات</w:t>
      </w:r>
      <w:proofErr w:type="spellEnd"/>
      <w:r w:rsidRPr="00B700A7">
        <w:rPr>
          <w:rFonts w:cs="Calibri"/>
          <w:sz w:val="32"/>
          <w:szCs w:val="32"/>
          <w:rtl/>
        </w:rPr>
        <w:t xml:space="preserve"> والذكر </w:t>
      </w:r>
      <w:proofErr w:type="gramStart"/>
      <w:r w:rsidRPr="00B700A7">
        <w:rPr>
          <w:rFonts w:cs="Calibri"/>
          <w:sz w:val="32"/>
          <w:szCs w:val="32"/>
          <w:rtl/>
        </w:rPr>
        <w:t>الحكيم ،</w:t>
      </w:r>
      <w:proofErr w:type="gramEnd"/>
      <w:r w:rsidRPr="00B700A7">
        <w:rPr>
          <w:rFonts w:cs="Calibri"/>
          <w:sz w:val="32"/>
          <w:szCs w:val="32"/>
          <w:rtl/>
        </w:rPr>
        <w:t xml:space="preserve"> أقول </w:t>
      </w:r>
      <w:proofErr w:type="spellStart"/>
      <w:r w:rsidRPr="00B700A7">
        <w:rPr>
          <w:rFonts w:cs="Calibri"/>
          <w:sz w:val="32"/>
          <w:szCs w:val="32"/>
          <w:rtl/>
        </w:rPr>
        <w:t>ماتسمعون</w:t>
      </w:r>
      <w:proofErr w:type="spellEnd"/>
      <w:r w:rsidRPr="00B700A7">
        <w:rPr>
          <w:rFonts w:cs="Calibri"/>
          <w:sz w:val="32"/>
          <w:szCs w:val="32"/>
          <w:rtl/>
        </w:rPr>
        <w:t xml:space="preserve"> وأستغفر الله لي ولكم فاستغفروه إنه هو الغفور الرحيم .</w:t>
      </w:r>
    </w:p>
    <w:p w14:paraId="6FED4B43" w14:textId="77777777" w:rsidR="00B700A7" w:rsidRPr="00B700A7" w:rsidRDefault="00B700A7" w:rsidP="00B700A7">
      <w:pPr>
        <w:bidi/>
        <w:jc w:val="both"/>
        <w:rPr>
          <w:rFonts w:cs="Calibri"/>
          <w:sz w:val="32"/>
          <w:szCs w:val="32"/>
        </w:rPr>
      </w:pPr>
    </w:p>
    <w:p w14:paraId="7D6D3B3A" w14:textId="77777777" w:rsidR="00B700A7" w:rsidRPr="00B700A7" w:rsidRDefault="00B700A7" w:rsidP="00B700A7">
      <w:pPr>
        <w:bidi/>
        <w:jc w:val="both"/>
        <w:rPr>
          <w:rFonts w:cs="Calibri"/>
          <w:sz w:val="32"/>
          <w:szCs w:val="32"/>
        </w:rPr>
      </w:pPr>
      <w:r w:rsidRPr="00B700A7">
        <w:rPr>
          <w:rFonts w:cs="Calibri"/>
          <w:sz w:val="32"/>
          <w:szCs w:val="32"/>
          <w:rtl/>
        </w:rPr>
        <w:t>معاشر المؤمنين</w:t>
      </w:r>
    </w:p>
    <w:p w14:paraId="628623DE" w14:textId="77777777" w:rsidR="00B700A7" w:rsidRPr="00B700A7" w:rsidRDefault="00B700A7" w:rsidP="00B700A7">
      <w:pPr>
        <w:bidi/>
        <w:jc w:val="both"/>
        <w:rPr>
          <w:rFonts w:cs="Calibri"/>
          <w:sz w:val="32"/>
          <w:szCs w:val="32"/>
        </w:rPr>
      </w:pPr>
      <w:r w:rsidRPr="00B700A7">
        <w:rPr>
          <w:rFonts w:cs="Calibri"/>
          <w:sz w:val="32"/>
          <w:szCs w:val="32"/>
          <w:rtl/>
        </w:rPr>
        <w:t xml:space="preserve">إن مما يحفظ المؤمنَ من </w:t>
      </w:r>
      <w:proofErr w:type="gramStart"/>
      <w:r w:rsidRPr="00B700A7">
        <w:rPr>
          <w:rFonts w:cs="Calibri"/>
          <w:sz w:val="32"/>
          <w:szCs w:val="32"/>
          <w:rtl/>
        </w:rPr>
        <w:t>الغفلات :</w:t>
      </w:r>
      <w:proofErr w:type="gramEnd"/>
      <w:r w:rsidRPr="00B700A7">
        <w:rPr>
          <w:rFonts w:cs="Calibri"/>
          <w:sz w:val="32"/>
          <w:szCs w:val="32"/>
          <w:rtl/>
        </w:rPr>
        <w:t xml:space="preserve"> </w:t>
      </w:r>
    </w:p>
    <w:p w14:paraId="4F1AE8F8" w14:textId="77777777" w:rsidR="00B700A7" w:rsidRPr="00B700A7" w:rsidRDefault="00B700A7" w:rsidP="00B700A7">
      <w:pPr>
        <w:bidi/>
        <w:jc w:val="both"/>
        <w:rPr>
          <w:rFonts w:cs="Calibri"/>
          <w:sz w:val="32"/>
          <w:szCs w:val="32"/>
        </w:rPr>
      </w:pPr>
      <w:r w:rsidRPr="00B700A7">
        <w:rPr>
          <w:rFonts w:cs="Calibri"/>
          <w:sz w:val="32"/>
          <w:szCs w:val="32"/>
          <w:rtl/>
        </w:rPr>
        <w:t xml:space="preserve">كثرةُ الذكرِ لله </w:t>
      </w:r>
      <w:proofErr w:type="gramStart"/>
      <w:r w:rsidRPr="00B700A7">
        <w:rPr>
          <w:rFonts w:cs="Calibri"/>
          <w:sz w:val="32"/>
          <w:szCs w:val="32"/>
          <w:rtl/>
        </w:rPr>
        <w:t>تعالى ،</w:t>
      </w:r>
      <w:proofErr w:type="gramEnd"/>
      <w:r w:rsidRPr="00B700A7">
        <w:rPr>
          <w:rFonts w:cs="Calibri"/>
          <w:sz w:val="32"/>
          <w:szCs w:val="32"/>
          <w:rtl/>
        </w:rPr>
        <w:t xml:space="preserve"> فهي وصية الله لعباده </w:t>
      </w:r>
    </w:p>
    <w:p w14:paraId="56684C75" w14:textId="77777777" w:rsidR="00B700A7" w:rsidRPr="00B700A7" w:rsidRDefault="00B700A7" w:rsidP="00B700A7">
      <w:pPr>
        <w:bidi/>
        <w:jc w:val="both"/>
        <w:rPr>
          <w:rFonts w:cs="Calibri"/>
          <w:sz w:val="32"/>
          <w:szCs w:val="32"/>
        </w:rPr>
      </w:pPr>
      <w:r w:rsidRPr="00B700A7">
        <w:rPr>
          <w:rFonts w:cs="Calibri"/>
          <w:sz w:val="32"/>
          <w:szCs w:val="32"/>
          <w:rtl/>
        </w:rPr>
        <w:t xml:space="preserve">" وَاذْكُر رَّبَّكَ فِي نَفْسِكَ تَضَرُّعًا وَخِيفَةً وَدُونَ الْجَهْرِ مِنَ الْقَوْلِ بِالْغُدُوِّ وَالْآصَالِ وَلَا تَكُن مِّنَ الْغَافِلِينَ (205 الاعراف)   </w:t>
      </w:r>
    </w:p>
    <w:p w14:paraId="7A4A0096" w14:textId="77777777" w:rsidR="00B700A7" w:rsidRPr="00B700A7" w:rsidRDefault="00B700A7" w:rsidP="00B700A7">
      <w:pPr>
        <w:bidi/>
        <w:jc w:val="both"/>
        <w:rPr>
          <w:rFonts w:cs="Calibri"/>
          <w:sz w:val="32"/>
          <w:szCs w:val="32"/>
        </w:rPr>
      </w:pPr>
      <w:r w:rsidRPr="00B700A7">
        <w:rPr>
          <w:rFonts w:cs="Calibri"/>
          <w:sz w:val="32"/>
          <w:szCs w:val="32"/>
          <w:rtl/>
        </w:rPr>
        <w:t xml:space="preserve">جاء رجلٌ الى النبي صلى الله عليه </w:t>
      </w:r>
      <w:proofErr w:type="gramStart"/>
      <w:r w:rsidRPr="00B700A7">
        <w:rPr>
          <w:rFonts w:cs="Calibri"/>
          <w:sz w:val="32"/>
          <w:szCs w:val="32"/>
          <w:rtl/>
        </w:rPr>
        <w:t>وسلم  فقال</w:t>
      </w:r>
      <w:proofErr w:type="gramEnd"/>
      <w:r w:rsidRPr="00B700A7">
        <w:rPr>
          <w:rFonts w:cs="Calibri"/>
          <w:sz w:val="32"/>
          <w:szCs w:val="32"/>
          <w:rtl/>
        </w:rPr>
        <w:t xml:space="preserve"> يا رسولَ اللهِ إنَّ شرائعَ الإسلامِ قد كثُرت عليَّ فأخبِرني بشيءٍ أتشبَّثُ به قال : "لا يزالُ لسانُك رطبًا من ذكرِ اللهِ " </w:t>
      </w:r>
    </w:p>
    <w:p w14:paraId="040583C4" w14:textId="77777777" w:rsidR="00B700A7" w:rsidRPr="00B700A7" w:rsidRDefault="00B700A7" w:rsidP="00B700A7">
      <w:pPr>
        <w:bidi/>
        <w:jc w:val="both"/>
        <w:rPr>
          <w:rFonts w:cs="Calibri"/>
          <w:sz w:val="32"/>
          <w:szCs w:val="32"/>
        </w:rPr>
      </w:pPr>
      <w:r w:rsidRPr="00B700A7">
        <w:rPr>
          <w:rFonts w:cs="Calibri"/>
          <w:sz w:val="32"/>
          <w:szCs w:val="32"/>
          <w:rtl/>
        </w:rPr>
        <w:t xml:space="preserve">ومما يحفظ المؤمن من الغفلات التزامُ الصلوات في المساجد التي أذنَ الله أن تُرفعَ ويذكر فيها اسمه يسبّح له فيها بالغدو والآصال " رِجَالٌ لَّا تُلْهِيهِمْ تِجَارَةٌ وَلَا بَيْعٌ عَن ذِكْرِ اللَّهِ وَإِقَامِ الصَّلَاةِ وَإِيتَاءِ الزَّكَاةِ ۙ يَخَافُونَ يَوْمًا تَتَقَلَّبُ فِيهِ الْقُلُوبُ وَالْأَبْصَارُ (37 </w:t>
      </w:r>
      <w:proofErr w:type="gramStart"/>
      <w:r w:rsidRPr="00B700A7">
        <w:rPr>
          <w:rFonts w:cs="Calibri"/>
          <w:sz w:val="32"/>
          <w:szCs w:val="32"/>
          <w:rtl/>
        </w:rPr>
        <w:t>النور )</w:t>
      </w:r>
      <w:proofErr w:type="gramEnd"/>
      <w:r w:rsidRPr="00B700A7">
        <w:rPr>
          <w:rFonts w:cs="Calibri"/>
          <w:sz w:val="32"/>
          <w:szCs w:val="32"/>
          <w:rtl/>
        </w:rPr>
        <w:t xml:space="preserve"> </w:t>
      </w:r>
    </w:p>
    <w:p w14:paraId="629CA0B0" w14:textId="77777777" w:rsidR="00B700A7" w:rsidRPr="00B700A7" w:rsidRDefault="00B700A7" w:rsidP="00B700A7">
      <w:pPr>
        <w:bidi/>
        <w:jc w:val="both"/>
        <w:rPr>
          <w:rFonts w:cs="Calibri"/>
          <w:sz w:val="32"/>
          <w:szCs w:val="32"/>
        </w:rPr>
      </w:pPr>
    </w:p>
    <w:p w14:paraId="2DCD5967" w14:textId="77777777" w:rsidR="00B700A7" w:rsidRPr="00B700A7" w:rsidRDefault="00B700A7" w:rsidP="00B700A7">
      <w:pPr>
        <w:bidi/>
        <w:jc w:val="both"/>
        <w:rPr>
          <w:rFonts w:cs="Calibri"/>
          <w:sz w:val="32"/>
          <w:szCs w:val="32"/>
        </w:rPr>
      </w:pPr>
      <w:r w:rsidRPr="00B700A7">
        <w:rPr>
          <w:rFonts w:cs="Calibri"/>
          <w:sz w:val="32"/>
          <w:szCs w:val="32"/>
          <w:rtl/>
        </w:rPr>
        <w:t xml:space="preserve">وممّا يحفظ المؤمنَ عن الغفلات صحبةُ </w:t>
      </w:r>
      <w:proofErr w:type="gramStart"/>
      <w:r w:rsidRPr="00B700A7">
        <w:rPr>
          <w:rFonts w:cs="Calibri"/>
          <w:sz w:val="32"/>
          <w:szCs w:val="32"/>
          <w:rtl/>
        </w:rPr>
        <w:t>الصالحين ،</w:t>
      </w:r>
      <w:proofErr w:type="gramEnd"/>
      <w:r w:rsidRPr="00B700A7">
        <w:rPr>
          <w:rFonts w:cs="Calibri"/>
          <w:sz w:val="32"/>
          <w:szCs w:val="32"/>
          <w:rtl/>
        </w:rPr>
        <w:t xml:space="preserve"> قال تعالى : </w:t>
      </w:r>
    </w:p>
    <w:p w14:paraId="39EB999D" w14:textId="77777777" w:rsidR="00B700A7" w:rsidRPr="00B700A7" w:rsidRDefault="00B700A7" w:rsidP="00B700A7">
      <w:pPr>
        <w:bidi/>
        <w:jc w:val="both"/>
        <w:rPr>
          <w:rFonts w:cs="Calibri"/>
          <w:sz w:val="32"/>
          <w:szCs w:val="32"/>
        </w:rPr>
      </w:pPr>
      <w:r w:rsidRPr="00B700A7">
        <w:rPr>
          <w:rFonts w:cs="Calibri"/>
          <w:sz w:val="32"/>
          <w:szCs w:val="32"/>
          <w:rtl/>
        </w:rPr>
        <w:lastRenderedPageBreak/>
        <w:t xml:space="preserve">"وَاصْبِرْ نَفْسَكَ مَعَ الَّذِينَ يَدْعُونَ رَبَّهُم بِالْغَدَاةِ وَالْعَشِيِّ يُرِيدُونَ وَجْهَهُ ۖ وَلَا تَعْدُ عَيْنَاكَ عَنْهُمْ تُرِيدُ زِينَةَ الْحَيَاةِ الدُّنْيَا ۖ وَلَا تُطِعْ مَنْ أَغْفَلْنَا قَلْبَهُ عَن ذِكْرِنَا وَاتَّبَعَ هَوَاهُ وَكَانَ أَمْرُهُ فُرُطًا (28 الكهف)  </w:t>
      </w:r>
    </w:p>
    <w:p w14:paraId="1E70E3AB" w14:textId="77777777" w:rsidR="00B700A7" w:rsidRPr="00B700A7" w:rsidRDefault="00B700A7" w:rsidP="00B700A7">
      <w:pPr>
        <w:bidi/>
        <w:jc w:val="both"/>
        <w:rPr>
          <w:rFonts w:cs="Calibri"/>
          <w:sz w:val="32"/>
          <w:szCs w:val="32"/>
        </w:rPr>
      </w:pPr>
      <w:r w:rsidRPr="00B700A7">
        <w:rPr>
          <w:rFonts w:cs="Calibri"/>
          <w:sz w:val="32"/>
          <w:szCs w:val="32"/>
          <w:rtl/>
        </w:rPr>
        <w:t xml:space="preserve">ومما يحفظ عن الغفلات تتابعُ العملِ الصالح وتعاهدُ </w:t>
      </w:r>
      <w:proofErr w:type="gramStart"/>
      <w:r w:rsidRPr="00B700A7">
        <w:rPr>
          <w:rFonts w:cs="Calibri"/>
          <w:sz w:val="32"/>
          <w:szCs w:val="32"/>
          <w:rtl/>
        </w:rPr>
        <w:t>القربات ،</w:t>
      </w:r>
      <w:proofErr w:type="gramEnd"/>
      <w:r w:rsidRPr="00B700A7">
        <w:rPr>
          <w:rFonts w:cs="Calibri"/>
          <w:sz w:val="32"/>
          <w:szCs w:val="32"/>
          <w:rtl/>
        </w:rPr>
        <w:t xml:space="preserve"> كما أوصى ربُّنا جلّ وعلا نبيَّه صلى الله عليه وسلم " واعبد ربك حتى يأتيك اليقين "</w:t>
      </w:r>
    </w:p>
    <w:p w14:paraId="6BDAE378" w14:textId="77777777" w:rsidR="00B700A7" w:rsidRPr="00B700A7" w:rsidRDefault="00B700A7" w:rsidP="00B700A7">
      <w:pPr>
        <w:bidi/>
        <w:jc w:val="both"/>
        <w:rPr>
          <w:rFonts w:cs="Calibri"/>
          <w:sz w:val="32"/>
          <w:szCs w:val="32"/>
        </w:rPr>
      </w:pPr>
      <w:r w:rsidRPr="00B700A7">
        <w:rPr>
          <w:rFonts w:cs="Calibri"/>
          <w:sz w:val="32"/>
          <w:szCs w:val="32"/>
          <w:rtl/>
        </w:rPr>
        <w:t xml:space="preserve">عن ابي هريرة رضي الله عنه قال " </w:t>
      </w:r>
    </w:p>
    <w:p w14:paraId="47557651" w14:textId="77777777" w:rsidR="00B700A7" w:rsidRPr="00B700A7" w:rsidRDefault="00B700A7" w:rsidP="00B700A7">
      <w:pPr>
        <w:bidi/>
        <w:jc w:val="both"/>
        <w:rPr>
          <w:rFonts w:cs="Calibri"/>
          <w:sz w:val="32"/>
          <w:szCs w:val="32"/>
        </w:rPr>
      </w:pPr>
      <w:r w:rsidRPr="00B700A7">
        <w:rPr>
          <w:rFonts w:cs="Calibri"/>
          <w:sz w:val="32"/>
          <w:szCs w:val="32"/>
          <w:rtl/>
        </w:rPr>
        <w:t xml:space="preserve"> قال صلى الله عليه </w:t>
      </w:r>
      <w:proofErr w:type="gramStart"/>
      <w:r w:rsidRPr="00B700A7">
        <w:rPr>
          <w:rFonts w:cs="Calibri"/>
          <w:sz w:val="32"/>
          <w:szCs w:val="32"/>
          <w:rtl/>
        </w:rPr>
        <w:t>وسلم :</w:t>
      </w:r>
      <w:proofErr w:type="gramEnd"/>
      <w:r w:rsidRPr="00B700A7">
        <w:rPr>
          <w:rFonts w:cs="Calibri"/>
          <w:sz w:val="32"/>
          <w:szCs w:val="32"/>
          <w:rtl/>
        </w:rPr>
        <w:t xml:space="preserve"> </w:t>
      </w:r>
    </w:p>
    <w:p w14:paraId="70F443A3" w14:textId="34A8E7DB" w:rsidR="00DC4001" w:rsidRPr="00DC4001" w:rsidRDefault="00B700A7" w:rsidP="00B700A7">
      <w:pPr>
        <w:bidi/>
        <w:jc w:val="both"/>
        <w:rPr>
          <w:rFonts w:cs="Calibri"/>
          <w:sz w:val="32"/>
          <w:szCs w:val="32"/>
        </w:rPr>
      </w:pPr>
      <w:r w:rsidRPr="00B700A7">
        <w:rPr>
          <w:rFonts w:cs="Calibri"/>
          <w:sz w:val="32"/>
          <w:szCs w:val="32"/>
          <w:rtl/>
        </w:rPr>
        <w:t xml:space="preserve">" بادروا بالأعمالِ فتَنًا كقطعِ اللَّيلِ </w:t>
      </w:r>
      <w:proofErr w:type="gramStart"/>
      <w:r w:rsidRPr="00B700A7">
        <w:rPr>
          <w:rFonts w:cs="Calibri"/>
          <w:sz w:val="32"/>
          <w:szCs w:val="32"/>
          <w:rtl/>
        </w:rPr>
        <w:t>المظلمِ ،</w:t>
      </w:r>
      <w:proofErr w:type="gramEnd"/>
      <w:r w:rsidRPr="00B700A7">
        <w:rPr>
          <w:rFonts w:cs="Calibri"/>
          <w:sz w:val="32"/>
          <w:szCs w:val="32"/>
          <w:rtl/>
        </w:rPr>
        <w:t xml:space="preserve"> يصبحُ الرَّجلُ مؤمنًا ويمسي كافرًا ، ويمسي مؤمنًا ويصبحُ كافرًا يبيعُ أحدُهم دينَهُ بعرضٍ منَ الدُّنيا "</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053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B0385"/>
    <w:rsid w:val="002264FE"/>
    <w:rsid w:val="00297553"/>
    <w:rsid w:val="003B1973"/>
    <w:rsid w:val="00554407"/>
    <w:rsid w:val="00657CC3"/>
    <w:rsid w:val="00686BC1"/>
    <w:rsid w:val="00687C8D"/>
    <w:rsid w:val="00745AB6"/>
    <w:rsid w:val="007721D7"/>
    <w:rsid w:val="007E0000"/>
    <w:rsid w:val="008146E5"/>
    <w:rsid w:val="00905420"/>
    <w:rsid w:val="009660F6"/>
    <w:rsid w:val="009F1951"/>
    <w:rsid w:val="00A65D5F"/>
    <w:rsid w:val="00AE6A96"/>
    <w:rsid w:val="00B473DA"/>
    <w:rsid w:val="00B700A7"/>
    <w:rsid w:val="00B75432"/>
    <w:rsid w:val="00C34147"/>
    <w:rsid w:val="00C502FE"/>
    <w:rsid w:val="00CD283E"/>
    <w:rsid w:val="00D27084"/>
    <w:rsid w:val="00D61692"/>
    <w:rsid w:val="00D8671A"/>
    <w:rsid w:val="00DC4001"/>
    <w:rsid w:val="00E631C7"/>
    <w:rsid w:val="00EE7204"/>
    <w:rsid w:val="00F04A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2023-03-05T09:16:00Z</dcterms:created>
  <dcterms:modified xsi:type="dcterms:W3CDTF">2023-03-05T09:16:00Z</dcterms:modified>
</cp:coreProperties>
</file>