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55D9" w14:textId="3DD35799" w:rsidR="00F04A84" w:rsidRDefault="00686BC1" w:rsidP="00F04A84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297553" w:rsidRPr="00297553">
        <w:rPr>
          <w:rFonts w:cs="Calibri"/>
          <w:sz w:val="32"/>
          <w:szCs w:val="32"/>
          <w:rtl/>
        </w:rPr>
        <w:t>التطفيف المجتمعي</w:t>
      </w:r>
    </w:p>
    <w:p w14:paraId="51748863" w14:textId="7ED3D355" w:rsidR="00A65D5F" w:rsidRPr="00A65D5F" w:rsidRDefault="008146E5" w:rsidP="00F04A84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5308E495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</w:p>
    <w:p w14:paraId="3DFFD882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</w:p>
    <w:p w14:paraId="1B21DA7B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الْحَمْدُ للهِ الذي أمرَ بالقِسْطِ والإنصاف، ونَهى عن التطفيفِ والإجحاف، أحمَدُهُ سُبحَانَهُ وأشكره وأتوب اليه وأستغفره، </w:t>
      </w:r>
    </w:p>
    <w:p w14:paraId="7CC75FB2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 مَنْ يهد اللهُ فلا مُضلَّ لهُ ومَنْ يُضلِلْ فلا هاديَ له، وَأَشْهَدُ أَنْ لاَ إِلَهَ إِلاَّ اللهُ وَحْدَهُ لاَ شَرِيْكَ لَهُ، أمرَنا بالقسط </w:t>
      </w:r>
      <w:proofErr w:type="gramStart"/>
      <w:r w:rsidRPr="00297553">
        <w:rPr>
          <w:rFonts w:cs="Calibri"/>
          <w:sz w:val="32"/>
          <w:szCs w:val="32"/>
          <w:rtl/>
        </w:rPr>
        <w:t>و العدلِ</w:t>
      </w:r>
      <w:proofErr w:type="gramEnd"/>
      <w:r w:rsidRPr="00297553">
        <w:rPr>
          <w:rFonts w:cs="Calibri"/>
          <w:sz w:val="32"/>
          <w:szCs w:val="32"/>
          <w:rtl/>
        </w:rPr>
        <w:t xml:space="preserve"> وحثّنا على بذل المعروف و الفضل، </w:t>
      </w:r>
    </w:p>
    <w:p w14:paraId="07AF26A7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وَأَشْهَدُ أَنَّ نَبِيَّنَا مُحَمَّداً عَبْدُ اللهِ وَرَسُولُهُ، وصفوته مِنْ خلقهِ وخليلُه، أرسلهُ اللهُ </w:t>
      </w:r>
      <w:proofErr w:type="spellStart"/>
      <w:r w:rsidRPr="00297553">
        <w:rPr>
          <w:rFonts w:cs="Calibri"/>
          <w:sz w:val="32"/>
          <w:szCs w:val="32"/>
          <w:rtl/>
        </w:rPr>
        <w:t>بالحنيفيَّةِ</w:t>
      </w:r>
      <w:proofErr w:type="spellEnd"/>
      <w:r w:rsidRPr="00297553">
        <w:rPr>
          <w:rFonts w:cs="Calibri"/>
          <w:sz w:val="32"/>
          <w:szCs w:val="32"/>
          <w:rtl/>
        </w:rPr>
        <w:t xml:space="preserve"> السمحاء والطريقةِ السواء</w:t>
      </w:r>
      <w:proofErr w:type="gramStart"/>
      <w:r w:rsidRPr="00297553">
        <w:rPr>
          <w:rFonts w:cs="Calibri"/>
          <w:sz w:val="32"/>
          <w:szCs w:val="32"/>
          <w:rtl/>
        </w:rPr>
        <w:t>، ،</w:t>
      </w:r>
      <w:proofErr w:type="gramEnd"/>
      <w:r w:rsidRPr="00297553">
        <w:rPr>
          <w:rFonts w:cs="Calibri"/>
          <w:sz w:val="32"/>
          <w:szCs w:val="32"/>
          <w:rtl/>
        </w:rPr>
        <w:t xml:space="preserve"> صلى الله عليه وسلمَ وبارك ، وَعَلَى </w:t>
      </w:r>
      <w:proofErr w:type="spellStart"/>
      <w:r w:rsidRPr="00297553">
        <w:rPr>
          <w:rFonts w:cs="Calibri"/>
          <w:sz w:val="32"/>
          <w:szCs w:val="32"/>
          <w:rtl/>
        </w:rPr>
        <w:t>آلِهِ</w:t>
      </w:r>
      <w:proofErr w:type="spellEnd"/>
      <w:r w:rsidRPr="00297553">
        <w:rPr>
          <w:rFonts w:cs="Calibri"/>
          <w:sz w:val="32"/>
          <w:szCs w:val="32"/>
          <w:rtl/>
        </w:rPr>
        <w:t xml:space="preserve"> وَصَحْبِهِ، وَمَنِ اهْتَدَى بِهَدْيِهِ، وَاسْتَنَّ بِسُنَّتِهِ إِلَى يَوْمِ الدِّيْنِ.</w:t>
      </w:r>
    </w:p>
    <w:p w14:paraId="656A993A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اما </w:t>
      </w:r>
      <w:proofErr w:type="gramStart"/>
      <w:r w:rsidRPr="00297553">
        <w:rPr>
          <w:rFonts w:cs="Calibri"/>
          <w:sz w:val="32"/>
          <w:szCs w:val="32"/>
          <w:rtl/>
        </w:rPr>
        <w:t>بعد ،</w:t>
      </w:r>
      <w:proofErr w:type="gramEnd"/>
      <w:r w:rsidRPr="00297553">
        <w:rPr>
          <w:rFonts w:cs="Calibri"/>
          <w:sz w:val="32"/>
          <w:szCs w:val="32"/>
          <w:rtl/>
        </w:rPr>
        <w:t>،،،</w:t>
      </w:r>
    </w:p>
    <w:p w14:paraId="458527A0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فاتقوا الله عباد الله واشكروه وتوبوا اليه </w:t>
      </w:r>
      <w:proofErr w:type="gramStart"/>
      <w:r w:rsidRPr="00297553">
        <w:rPr>
          <w:rFonts w:cs="Calibri"/>
          <w:sz w:val="32"/>
          <w:szCs w:val="32"/>
          <w:rtl/>
        </w:rPr>
        <w:t>واستغفروه  ،</w:t>
      </w:r>
      <w:proofErr w:type="gramEnd"/>
      <w:r w:rsidRPr="00297553">
        <w:rPr>
          <w:rFonts w:cs="Calibri"/>
          <w:sz w:val="32"/>
          <w:szCs w:val="32"/>
          <w:rtl/>
        </w:rPr>
        <w:t xml:space="preserve"> " ذَٰلِكَ أَمْرُ اللَّهِ أَنزَلَهُ إِلَيْكُمْ ۚ وَمَن يَتَّقِ اللَّهَ يُكَفِّرْ عَنْهُ سَيِّئَاتِهِ وَيُعْظِمْ لَهُ أَجْرًا" (5 الطلاق )</w:t>
      </w:r>
    </w:p>
    <w:p w14:paraId="204E1200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</w:p>
    <w:p w14:paraId="6E153A8D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معاشر المؤمنين </w:t>
      </w:r>
    </w:p>
    <w:p w14:paraId="3F742809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تعددت صور الوعيد والتحذير والترهيب في </w:t>
      </w:r>
      <w:proofErr w:type="gramStart"/>
      <w:r w:rsidRPr="00297553">
        <w:rPr>
          <w:rFonts w:cs="Calibri"/>
          <w:sz w:val="32"/>
          <w:szCs w:val="32"/>
          <w:rtl/>
        </w:rPr>
        <w:t>كتاب  الله</w:t>
      </w:r>
      <w:proofErr w:type="gramEnd"/>
      <w:r w:rsidRPr="00297553">
        <w:rPr>
          <w:rFonts w:cs="Calibri"/>
          <w:sz w:val="32"/>
          <w:szCs w:val="32"/>
          <w:rtl/>
        </w:rPr>
        <w:t xml:space="preserve"> للمعاصي </w:t>
      </w:r>
      <w:proofErr w:type="spellStart"/>
      <w:r w:rsidRPr="00297553">
        <w:rPr>
          <w:rFonts w:cs="Calibri"/>
          <w:sz w:val="32"/>
          <w:szCs w:val="32"/>
          <w:rtl/>
        </w:rPr>
        <w:t>والأثام</w:t>
      </w:r>
      <w:proofErr w:type="spellEnd"/>
      <w:r w:rsidRPr="00297553">
        <w:rPr>
          <w:rFonts w:cs="Calibri"/>
          <w:sz w:val="32"/>
          <w:szCs w:val="32"/>
          <w:rtl/>
        </w:rPr>
        <w:t xml:space="preserve"> ، ليرتدع عنها الخلق والأنام ، ومن تلك الصيغ البلاغية كلمةُ "ويل " التي تكررت في كتاب الله تعالى ، ونقف اليوم مع إحداها والتي حذّرت من فعلٍ شنيع وخُلقٍُ ذميم ، وتوعدت فاعله بالويل </w:t>
      </w:r>
      <w:proofErr w:type="spellStart"/>
      <w:r w:rsidRPr="00297553">
        <w:rPr>
          <w:rFonts w:cs="Calibri"/>
          <w:sz w:val="32"/>
          <w:szCs w:val="32"/>
          <w:rtl/>
        </w:rPr>
        <w:t>وأنذزته</w:t>
      </w:r>
      <w:proofErr w:type="spellEnd"/>
      <w:r w:rsidRPr="00297553">
        <w:rPr>
          <w:rFonts w:cs="Calibri"/>
          <w:sz w:val="32"/>
          <w:szCs w:val="32"/>
          <w:rtl/>
        </w:rPr>
        <w:t xml:space="preserve"> ، فقال جلّ وعلا : </w:t>
      </w:r>
    </w:p>
    <w:p w14:paraId="6630C200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proofErr w:type="gramStart"/>
      <w:r w:rsidRPr="00297553">
        <w:rPr>
          <w:rFonts w:cs="Calibri"/>
          <w:sz w:val="32"/>
          <w:szCs w:val="32"/>
          <w:rtl/>
        </w:rPr>
        <w:t>﴿ وَيْلٌ</w:t>
      </w:r>
      <w:proofErr w:type="gramEnd"/>
      <w:r w:rsidRPr="00297553">
        <w:rPr>
          <w:rFonts w:cs="Calibri"/>
          <w:sz w:val="32"/>
          <w:szCs w:val="32"/>
          <w:rtl/>
        </w:rPr>
        <w:t xml:space="preserve"> لِلْمُطَفِّفِينَ * الَّذِينَ إِذَا اكْتَالُوا عَلَى النَّاسِ يَسْتَوْفُونَ * وَإِذَا كَالُوهُمْ أَوْ وَزَنُوهُمْ يُخْسِرُونَ * أَلَا يَظُنُّ أُولَئِكَ أَنَّهُمْ مَبْعُوثُونَ * لِيَوْمٍ عَظِيمٍ * يَوْمَ يَقُومُ النَّاسُ لِرَبِّ الْعَالَمِينَ ﴾ [المطففين: 1 - 6]. </w:t>
      </w:r>
    </w:p>
    <w:p w14:paraId="778F66F1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</w:p>
    <w:p w14:paraId="536D2FCC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هؤلاء المطففون أخلّوا بميزان الحق </w:t>
      </w:r>
      <w:proofErr w:type="gramStart"/>
      <w:r w:rsidRPr="00297553">
        <w:rPr>
          <w:rFonts w:cs="Calibri"/>
          <w:sz w:val="32"/>
          <w:szCs w:val="32"/>
          <w:rtl/>
        </w:rPr>
        <w:t>والعدالة  ،</w:t>
      </w:r>
      <w:proofErr w:type="gramEnd"/>
      <w:r w:rsidRPr="00297553">
        <w:rPr>
          <w:rFonts w:cs="Calibri"/>
          <w:sz w:val="32"/>
          <w:szCs w:val="32"/>
          <w:rtl/>
        </w:rPr>
        <w:t xml:space="preserve"> وهتكوا قيم الصدق والأمانة ، </w:t>
      </w:r>
    </w:p>
    <w:p w14:paraId="1ECF95E1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lastRenderedPageBreak/>
        <w:t xml:space="preserve">ففي حالِ شرائِهم منَ الناسِ يستوفون لأنفسِهِم الكيلَ والوزن </w:t>
      </w:r>
      <w:proofErr w:type="gramStart"/>
      <w:r w:rsidRPr="00297553">
        <w:rPr>
          <w:rFonts w:cs="Calibri"/>
          <w:sz w:val="32"/>
          <w:szCs w:val="32"/>
          <w:rtl/>
        </w:rPr>
        <w:t>تامّاً ،</w:t>
      </w:r>
      <w:proofErr w:type="gramEnd"/>
      <w:r w:rsidRPr="00297553">
        <w:rPr>
          <w:rFonts w:cs="Calibri"/>
          <w:sz w:val="32"/>
          <w:szCs w:val="32"/>
          <w:rtl/>
        </w:rPr>
        <w:t xml:space="preserve"> وإنْ كانُوا بائعينَ أنقصوه ، فكانُوا على هذهِ الصورةِ يتصرّفونَ بلا رقيبٍ أخلاقيٍّ يَصدُّهم، و دون رادعٍ اجتماعيٍ يردعُهم، وكأنَّهم أمِنُوا العقابَ و نَسوا يومَ الحساب، </w:t>
      </w:r>
    </w:p>
    <w:p w14:paraId="1CB59A61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>روى ابنُ عباسٍ -رَضِيَ اللهُ عَنْهما- قال: "لمَّا قَدِمَ النبيُ -صلى الله عليه وسلمَ- المدينةَ كانوا مِنْ أبخسِ الناسِ كيلاً، فأنزلَ اللهُ: (وَيْلٌ لِلْمُطَفِّفِينَ) فأحسنُوا الكيلَ بعدَ ذلك".</w:t>
      </w:r>
    </w:p>
    <w:p w14:paraId="7DF03335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</w:p>
    <w:p w14:paraId="02E96C66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ولقد توعَّد ربُّنا مَن طفَّف في الكيل أو الوزْن، بهذا </w:t>
      </w:r>
      <w:proofErr w:type="gramStart"/>
      <w:r w:rsidRPr="00297553">
        <w:rPr>
          <w:rFonts w:cs="Calibri"/>
          <w:sz w:val="32"/>
          <w:szCs w:val="32"/>
          <w:rtl/>
        </w:rPr>
        <w:t>الوعيد ،</w:t>
      </w:r>
      <w:proofErr w:type="gramEnd"/>
      <w:r w:rsidRPr="00297553">
        <w:rPr>
          <w:rFonts w:cs="Calibri"/>
          <w:sz w:val="32"/>
          <w:szCs w:val="32"/>
          <w:rtl/>
        </w:rPr>
        <w:t xml:space="preserve"> وكفى به وعيدا وإنذاراً  ، والتَّطفيف ، عباد الله، نقصٌ يخون به المرءُ غيرَه في كيلٍ أو وزْنٍ أو حق ، فكلُّ مَن خان غيرَه وبخَسَه حقَّه ، أو انتقصَ ممَّا وجب عليْه، فهو داخل في هذا الوعيد.</w:t>
      </w:r>
    </w:p>
    <w:p w14:paraId="4FF02725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قال السعدي رحمه الله في تفسير هذه السورة: "دلَّت الآية الكريمة على أنَّ الإنسان كما يأخُذ من النَّاس الذي له، يجب عليْه أن يُعطيهم كلَّ ما لَهم من الأموال والمعاملات،" </w:t>
      </w:r>
    </w:p>
    <w:p w14:paraId="4B1AA915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</w:p>
    <w:p w14:paraId="58D57806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>معاشر المؤمنين</w:t>
      </w:r>
    </w:p>
    <w:p w14:paraId="106A5F84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proofErr w:type="spellStart"/>
      <w:proofErr w:type="gramStart"/>
      <w:r w:rsidRPr="00297553">
        <w:rPr>
          <w:rFonts w:cs="Calibri"/>
          <w:sz w:val="32"/>
          <w:szCs w:val="32"/>
          <w:rtl/>
        </w:rPr>
        <w:t>إعلموا</w:t>
      </w:r>
      <w:proofErr w:type="spellEnd"/>
      <w:r w:rsidRPr="00297553">
        <w:rPr>
          <w:rFonts w:cs="Calibri"/>
          <w:sz w:val="32"/>
          <w:szCs w:val="32"/>
          <w:rtl/>
        </w:rPr>
        <w:t xml:space="preserve"> ،</w:t>
      </w:r>
      <w:proofErr w:type="gramEnd"/>
      <w:r w:rsidRPr="00297553">
        <w:rPr>
          <w:rFonts w:cs="Calibri"/>
          <w:sz w:val="32"/>
          <w:szCs w:val="32"/>
          <w:rtl/>
        </w:rPr>
        <w:t xml:space="preserve"> أثابكم الله، أن التَّطفيفَ ليس خاصًّا بالكيْل والوزْن، بل هو عامٌّ يدخُل فيه كلُّ بخس ،، سواء كان بخسًا حسيًّا أو معنويًّا، </w:t>
      </w:r>
    </w:p>
    <w:p w14:paraId="5BDEFC8E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فمن التَّطفيف أن يطالب الموظَّف بكلِّ ما </w:t>
      </w:r>
      <w:proofErr w:type="gramStart"/>
      <w:r w:rsidRPr="00297553">
        <w:rPr>
          <w:rFonts w:cs="Calibri"/>
          <w:sz w:val="32"/>
          <w:szCs w:val="32"/>
          <w:rtl/>
        </w:rPr>
        <w:t>له،،</w:t>
      </w:r>
      <w:proofErr w:type="gramEnd"/>
      <w:r w:rsidRPr="00297553">
        <w:rPr>
          <w:rFonts w:cs="Calibri"/>
          <w:sz w:val="32"/>
          <w:szCs w:val="32"/>
          <w:rtl/>
        </w:rPr>
        <w:t xml:space="preserve"> مع إخلاله بواجباته الوظيفية وتقصيره ، فهو يطالب بكل </w:t>
      </w:r>
      <w:proofErr w:type="spellStart"/>
      <w:r w:rsidRPr="00297553">
        <w:rPr>
          <w:rFonts w:cs="Calibri"/>
          <w:sz w:val="32"/>
          <w:szCs w:val="32"/>
          <w:rtl/>
        </w:rPr>
        <w:t>مايظنه</w:t>
      </w:r>
      <w:proofErr w:type="spellEnd"/>
      <w:r w:rsidRPr="00297553">
        <w:rPr>
          <w:rFonts w:cs="Calibri"/>
          <w:sz w:val="32"/>
          <w:szCs w:val="32"/>
          <w:rtl/>
        </w:rPr>
        <w:t xml:space="preserve"> حقٌ له ويقصّر فيما هو واجبٌ عليه . </w:t>
      </w:r>
    </w:p>
    <w:p w14:paraId="148BB6DE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</w:p>
    <w:p w14:paraId="4EF32FF9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ومن التطفيف تطْفيف </w:t>
      </w:r>
      <w:proofErr w:type="gramStart"/>
      <w:r w:rsidRPr="00297553">
        <w:rPr>
          <w:rFonts w:cs="Calibri"/>
          <w:sz w:val="32"/>
          <w:szCs w:val="32"/>
          <w:rtl/>
        </w:rPr>
        <w:t>المعلِّم  في</w:t>
      </w:r>
      <w:proofErr w:type="gramEnd"/>
      <w:r w:rsidRPr="00297553">
        <w:rPr>
          <w:rFonts w:cs="Calibri"/>
          <w:sz w:val="32"/>
          <w:szCs w:val="32"/>
          <w:rtl/>
        </w:rPr>
        <w:t xml:space="preserve"> حقوق التعليم والتربية تجاه طلابه ، من جودةِِ التحضير،  وحسنِ التعليم ، ودقةِ التربية والإحسان في الأداء ، وفي مقابل ذلك يُطالب تلاميذه ، بنيل أعلى الدرجات ويحاسبهم على ذلك ، ويلح على إدارته </w:t>
      </w:r>
      <w:proofErr w:type="spellStart"/>
      <w:r w:rsidRPr="00297553">
        <w:rPr>
          <w:rFonts w:cs="Calibri"/>
          <w:sz w:val="32"/>
          <w:szCs w:val="32"/>
          <w:rtl/>
        </w:rPr>
        <w:t>لإستيفاء</w:t>
      </w:r>
      <w:proofErr w:type="spellEnd"/>
      <w:r w:rsidRPr="00297553">
        <w:rPr>
          <w:rFonts w:cs="Calibri"/>
          <w:sz w:val="32"/>
          <w:szCs w:val="32"/>
          <w:rtl/>
        </w:rPr>
        <w:t xml:space="preserve"> كافة متطلباته وحقوقه ، وكذلك تطفيف الطلاب بتقصيرهم عن الجد والمذاكرة والمطالبة بأعلى الدرجات والنجاح او باتخاذ  الغش وسيلةً للنجاح كما نسمع عن حالات الغش هذه الأيام .</w:t>
      </w:r>
    </w:p>
    <w:p w14:paraId="62844EAD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</w:p>
    <w:p w14:paraId="08CB4048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ومن التطفيف </w:t>
      </w:r>
      <w:proofErr w:type="spellStart"/>
      <w:r w:rsidRPr="00297553">
        <w:rPr>
          <w:rFonts w:cs="Calibri"/>
          <w:sz w:val="32"/>
          <w:szCs w:val="32"/>
          <w:rtl/>
        </w:rPr>
        <w:t>إستئجارُ</w:t>
      </w:r>
      <w:proofErr w:type="spellEnd"/>
      <w:r w:rsidRPr="00297553">
        <w:rPr>
          <w:rFonts w:cs="Calibri"/>
          <w:sz w:val="32"/>
          <w:szCs w:val="32"/>
          <w:rtl/>
        </w:rPr>
        <w:t xml:space="preserve"> العمّالِ </w:t>
      </w:r>
      <w:proofErr w:type="spellStart"/>
      <w:r w:rsidRPr="00297553">
        <w:rPr>
          <w:rFonts w:cs="Calibri"/>
          <w:sz w:val="32"/>
          <w:szCs w:val="32"/>
          <w:rtl/>
        </w:rPr>
        <w:t>وإستيفاء</w:t>
      </w:r>
      <w:proofErr w:type="spellEnd"/>
      <w:r w:rsidRPr="00297553">
        <w:rPr>
          <w:rFonts w:cs="Calibri"/>
          <w:sz w:val="32"/>
          <w:szCs w:val="32"/>
          <w:rtl/>
        </w:rPr>
        <w:t xml:space="preserve"> ما </w:t>
      </w:r>
      <w:proofErr w:type="spellStart"/>
      <w:r w:rsidRPr="00297553">
        <w:rPr>
          <w:rFonts w:cs="Calibri"/>
          <w:sz w:val="32"/>
          <w:szCs w:val="32"/>
          <w:rtl/>
        </w:rPr>
        <w:t>أستُؤجروا</w:t>
      </w:r>
      <w:proofErr w:type="spellEnd"/>
      <w:r w:rsidRPr="00297553">
        <w:rPr>
          <w:rFonts w:cs="Calibri"/>
          <w:sz w:val="32"/>
          <w:szCs w:val="32"/>
          <w:rtl/>
        </w:rPr>
        <w:t xml:space="preserve"> </w:t>
      </w:r>
      <w:proofErr w:type="gramStart"/>
      <w:r w:rsidRPr="00297553">
        <w:rPr>
          <w:rFonts w:cs="Calibri"/>
          <w:sz w:val="32"/>
          <w:szCs w:val="32"/>
          <w:rtl/>
        </w:rPr>
        <w:t>له ،</w:t>
      </w:r>
      <w:proofErr w:type="gramEnd"/>
      <w:r w:rsidRPr="00297553">
        <w:rPr>
          <w:rFonts w:cs="Calibri"/>
          <w:sz w:val="32"/>
          <w:szCs w:val="32"/>
          <w:rtl/>
        </w:rPr>
        <w:t xml:space="preserve"> وبخسِ حقوقهم كلِّها او بعضها ، عن أبي هُريرة - رضِي الله عنه - مرفوعًا: ((قال الله تعالى: ثلاثةٌ أنا خصمهم </w:t>
      </w:r>
      <w:r w:rsidRPr="00297553">
        <w:rPr>
          <w:rFonts w:cs="Calibri"/>
          <w:sz w:val="32"/>
          <w:szCs w:val="32"/>
          <w:rtl/>
        </w:rPr>
        <w:lastRenderedPageBreak/>
        <w:t>يوم القيامة: رجل أُعطى بي ثمَّ غدَر، ورجل باع حرًّا فأكلَ ثمنَه، ورجلٌ استأجر أجيرًا فاستوْفى منْه ولم يعْطِه أجْرَه))؛ رواه البخاري (2270).</w:t>
      </w:r>
    </w:p>
    <w:p w14:paraId="786DC02D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</w:p>
    <w:p w14:paraId="25727D21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ومن </w:t>
      </w:r>
      <w:proofErr w:type="gramStart"/>
      <w:r w:rsidRPr="00297553">
        <w:rPr>
          <w:rFonts w:cs="Calibri"/>
          <w:sz w:val="32"/>
          <w:szCs w:val="32"/>
          <w:rtl/>
        </w:rPr>
        <w:t>التطْفيف ،عباد</w:t>
      </w:r>
      <w:proofErr w:type="gramEnd"/>
      <w:r w:rsidRPr="00297553">
        <w:rPr>
          <w:rFonts w:cs="Calibri"/>
          <w:sz w:val="32"/>
          <w:szCs w:val="32"/>
          <w:rtl/>
        </w:rPr>
        <w:t xml:space="preserve"> الله، تطفيفُ الزَّوج تجاه زوجتِه، ، وتطفيفُ الزوجةِ تجاه زوجها ، فيطالب كلٌ منها الآخر بكامل حقوقه ، ويتناسى هو او هي بعضَ واجباته ومسؤولياته  ، وربنا جلّ وعلا قال ؛ " وَلَا تَتَمَنَّوْا مَا فَضَّلَ اللَّهُ بِهِ بَعْضَكُمْ عَلَىٰ بَعْضٍ ۚ لِّلرِّجَالِ نَصِيبٌ مِّمَّا اكْتَسَبُوا ۖ وَلِلنِّسَاءِ نَصِيبٌ مِّمَّا اكْتَسَبْنَ ۚ وَاسْأَلُوا اللَّهَ مِن فَضْلِهِ ۗ إِنَّ اللَّهَ كَانَ بِكُلِّ شَيْءٍ عَلِيمًا (32النساء) </w:t>
      </w:r>
    </w:p>
    <w:p w14:paraId="34371B5A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</w:p>
    <w:p w14:paraId="412126A9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وفقنا الله وإياكم لما يحب ويرضى وهدانا للبرّ </w:t>
      </w:r>
      <w:proofErr w:type="gramStart"/>
      <w:r w:rsidRPr="00297553">
        <w:rPr>
          <w:rFonts w:cs="Calibri"/>
          <w:sz w:val="32"/>
          <w:szCs w:val="32"/>
          <w:rtl/>
        </w:rPr>
        <w:t>والتقوى ،</w:t>
      </w:r>
      <w:proofErr w:type="gramEnd"/>
      <w:r w:rsidRPr="00297553">
        <w:rPr>
          <w:rFonts w:cs="Calibri"/>
          <w:sz w:val="32"/>
          <w:szCs w:val="32"/>
          <w:rtl/>
        </w:rPr>
        <w:t xml:space="preserve"> اقول </w:t>
      </w:r>
      <w:proofErr w:type="spellStart"/>
      <w:r w:rsidRPr="00297553">
        <w:rPr>
          <w:rFonts w:cs="Calibri"/>
          <w:sz w:val="32"/>
          <w:szCs w:val="32"/>
          <w:rtl/>
        </w:rPr>
        <w:t>ماسمعتم</w:t>
      </w:r>
      <w:proofErr w:type="spellEnd"/>
      <w:r w:rsidRPr="00297553">
        <w:rPr>
          <w:rFonts w:cs="Calibri"/>
          <w:sz w:val="32"/>
          <w:szCs w:val="32"/>
          <w:rtl/>
        </w:rPr>
        <w:t xml:space="preserve"> واستغفر الله لي ولكم فاستغفروه إنه هو الغفور الرحيم .</w:t>
      </w:r>
    </w:p>
    <w:p w14:paraId="2FD4E881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</w:p>
    <w:p w14:paraId="15E85ECE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>معاشر المؤمنين</w:t>
      </w:r>
    </w:p>
    <w:p w14:paraId="0E89B252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المانعُ من التطفيف والحاجزُ للمرء أن يقع </w:t>
      </w:r>
      <w:proofErr w:type="gramStart"/>
      <w:r w:rsidRPr="00297553">
        <w:rPr>
          <w:rFonts w:cs="Calibri"/>
          <w:sz w:val="32"/>
          <w:szCs w:val="32"/>
          <w:rtl/>
        </w:rPr>
        <w:t>فيه ،</w:t>
      </w:r>
      <w:proofErr w:type="gramEnd"/>
      <w:r w:rsidRPr="00297553">
        <w:rPr>
          <w:rFonts w:cs="Calibri"/>
          <w:sz w:val="32"/>
          <w:szCs w:val="32"/>
          <w:rtl/>
        </w:rPr>
        <w:t xml:space="preserve"> والرادع له ان يكون من المطففين هو تذكّرُ الوقوفِِ بين يدي الله تعالى يوم القيامة ، في يومٍ </w:t>
      </w:r>
      <w:proofErr w:type="spellStart"/>
      <w:r w:rsidRPr="00297553">
        <w:rPr>
          <w:rFonts w:cs="Calibri"/>
          <w:sz w:val="32"/>
          <w:szCs w:val="32"/>
          <w:rtl/>
        </w:rPr>
        <w:t>لاينفع</w:t>
      </w:r>
      <w:proofErr w:type="spellEnd"/>
      <w:r w:rsidRPr="00297553">
        <w:rPr>
          <w:rFonts w:cs="Calibri"/>
          <w:sz w:val="32"/>
          <w:szCs w:val="32"/>
          <w:rtl/>
        </w:rPr>
        <w:t xml:space="preserve"> فيه مالٌ ولابنون ، </w:t>
      </w:r>
    </w:p>
    <w:p w14:paraId="538AB114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لذا فقد </w:t>
      </w:r>
      <w:proofErr w:type="gramStart"/>
      <w:r w:rsidRPr="00297553">
        <w:rPr>
          <w:rFonts w:cs="Calibri"/>
          <w:sz w:val="32"/>
          <w:szCs w:val="32"/>
          <w:rtl/>
        </w:rPr>
        <w:t>جاء  بعد</w:t>
      </w:r>
      <w:proofErr w:type="gramEnd"/>
      <w:r w:rsidRPr="00297553">
        <w:rPr>
          <w:rFonts w:cs="Calibri"/>
          <w:sz w:val="32"/>
          <w:szCs w:val="32"/>
          <w:rtl/>
        </w:rPr>
        <w:t xml:space="preserve"> الوعيد عن ذلك السلوك المشين قولُه تعالى " أَلَا يَظُنُّ أُولَٰئِكَ أَنَّهُم مَّبْعُوثُونَ (4) لِيَوْمٍ عَظِيمٍ (5) يَوْمَ يَقُومُ النَّاسُ لِرَبِّ الْعَالَمِينَ (6)(المطففين) </w:t>
      </w:r>
    </w:p>
    <w:p w14:paraId="0AB83C70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عندها لن ينفع المرءَ </w:t>
      </w:r>
      <w:proofErr w:type="spellStart"/>
      <w:r w:rsidRPr="00297553">
        <w:rPr>
          <w:rFonts w:cs="Calibri"/>
          <w:sz w:val="32"/>
          <w:szCs w:val="32"/>
          <w:rtl/>
        </w:rPr>
        <w:t>ماطفّف</w:t>
      </w:r>
      <w:proofErr w:type="spellEnd"/>
      <w:r w:rsidRPr="00297553">
        <w:rPr>
          <w:rFonts w:cs="Calibri"/>
          <w:sz w:val="32"/>
          <w:szCs w:val="32"/>
          <w:rtl/>
        </w:rPr>
        <w:t xml:space="preserve"> به من </w:t>
      </w:r>
      <w:proofErr w:type="gramStart"/>
      <w:r w:rsidRPr="00297553">
        <w:rPr>
          <w:rFonts w:cs="Calibri"/>
          <w:sz w:val="32"/>
          <w:szCs w:val="32"/>
          <w:rtl/>
        </w:rPr>
        <w:t>حقوق ،</w:t>
      </w:r>
      <w:proofErr w:type="gramEnd"/>
      <w:r w:rsidRPr="00297553">
        <w:rPr>
          <w:rFonts w:cs="Calibri"/>
          <w:sz w:val="32"/>
          <w:szCs w:val="32"/>
          <w:rtl/>
        </w:rPr>
        <w:t xml:space="preserve"> وما أفسده من ذمّة ، وما أخلّ به من أمانةٍ  ، بل سيكون  ذلك عليه حسرةٌ وندامة ، </w:t>
      </w:r>
    </w:p>
    <w:p w14:paraId="58F344F1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قال صلى الله عليه </w:t>
      </w:r>
      <w:proofErr w:type="gramStart"/>
      <w:r w:rsidRPr="00297553">
        <w:rPr>
          <w:rFonts w:cs="Calibri"/>
          <w:sz w:val="32"/>
          <w:szCs w:val="32"/>
          <w:rtl/>
        </w:rPr>
        <w:t>وسلم :</w:t>
      </w:r>
      <w:proofErr w:type="gramEnd"/>
    </w:p>
    <w:p w14:paraId="07A8AA7F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  <w:proofErr w:type="gramStart"/>
      <w:r w:rsidRPr="00297553">
        <w:rPr>
          <w:rFonts w:cs="Calibri"/>
          <w:sz w:val="32"/>
          <w:szCs w:val="32"/>
          <w:rtl/>
        </w:rPr>
        <w:t>"  مَن</w:t>
      </w:r>
      <w:proofErr w:type="gramEnd"/>
      <w:r w:rsidRPr="00297553">
        <w:rPr>
          <w:rFonts w:cs="Calibri"/>
          <w:sz w:val="32"/>
          <w:szCs w:val="32"/>
          <w:rtl/>
        </w:rPr>
        <w:t xml:space="preserve"> كَانَتْ له مَظْلِمَةٌ لأخِيهِ مِن عِرْضِهِ أَوْ شيءٍ، </w:t>
      </w:r>
      <w:proofErr w:type="spellStart"/>
      <w:r w:rsidRPr="00297553">
        <w:rPr>
          <w:rFonts w:cs="Calibri"/>
          <w:sz w:val="32"/>
          <w:szCs w:val="32"/>
          <w:rtl/>
        </w:rPr>
        <w:t>فَلْيَتَحَلَّلْهُ</w:t>
      </w:r>
      <w:proofErr w:type="spellEnd"/>
      <w:r w:rsidRPr="00297553">
        <w:rPr>
          <w:rFonts w:cs="Calibri"/>
          <w:sz w:val="32"/>
          <w:szCs w:val="32"/>
          <w:rtl/>
        </w:rPr>
        <w:t xml:space="preserve"> منه اليَومَ، قَبْلَ أَنْ لا يَكونَ دِينَارٌ وَلَا دِرْهَمٌ، إنْ كانَ له عَمَلٌ صَالِحٌ أُخِذَ منه بقَدْرِ </w:t>
      </w:r>
      <w:proofErr w:type="spellStart"/>
      <w:r w:rsidRPr="00297553">
        <w:rPr>
          <w:rFonts w:cs="Calibri"/>
          <w:sz w:val="32"/>
          <w:szCs w:val="32"/>
          <w:rtl/>
        </w:rPr>
        <w:t>مَظْلِمَتِهِ</w:t>
      </w:r>
      <w:proofErr w:type="spellEnd"/>
      <w:r w:rsidRPr="00297553">
        <w:rPr>
          <w:rFonts w:cs="Calibri"/>
          <w:sz w:val="32"/>
          <w:szCs w:val="32"/>
          <w:rtl/>
        </w:rPr>
        <w:t xml:space="preserve">، وإنْ لَمْ تَكُنْ له حَسَنَاتٌ أُخِذَ مِن سَيِّئَاتِ صَاحِبِهِ فَحُمِلَ عليه." (صحيح البخاري) </w:t>
      </w:r>
    </w:p>
    <w:p w14:paraId="70F443A3" w14:textId="6CA16E8D" w:rsidR="00DC4001" w:rsidRPr="00DC4001" w:rsidRDefault="00297553" w:rsidP="00297553">
      <w:pPr>
        <w:bidi/>
        <w:jc w:val="both"/>
        <w:rPr>
          <w:rFonts w:cs="Calibri"/>
          <w:sz w:val="32"/>
          <w:szCs w:val="32"/>
        </w:rPr>
      </w:pPr>
      <w:r w:rsidRPr="00297553">
        <w:rPr>
          <w:rFonts w:cs="Calibri"/>
          <w:sz w:val="32"/>
          <w:szCs w:val="32"/>
          <w:rtl/>
        </w:rPr>
        <w:t xml:space="preserve">فلنتق الله عباد الله ولنحذر من التطفيف وبخس الحقوق </w:t>
      </w:r>
      <w:proofErr w:type="gramStart"/>
      <w:r w:rsidRPr="00297553">
        <w:rPr>
          <w:rFonts w:cs="Calibri"/>
          <w:sz w:val="32"/>
          <w:szCs w:val="32"/>
          <w:rtl/>
        </w:rPr>
        <w:t>والظلم ،</w:t>
      </w:r>
      <w:proofErr w:type="gramEnd"/>
      <w:r w:rsidRPr="00297553">
        <w:rPr>
          <w:rFonts w:cs="Calibri"/>
          <w:sz w:val="32"/>
          <w:szCs w:val="32"/>
          <w:rtl/>
        </w:rPr>
        <w:t xml:space="preserve"> ولنكن من اهل العدل والقسط فإن الله تعالى يحب المقسطين .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297553"/>
    <w:rsid w:val="003B1973"/>
    <w:rsid w:val="00554407"/>
    <w:rsid w:val="00657CC3"/>
    <w:rsid w:val="00686BC1"/>
    <w:rsid w:val="00687C8D"/>
    <w:rsid w:val="00745AB6"/>
    <w:rsid w:val="007721D7"/>
    <w:rsid w:val="007E0000"/>
    <w:rsid w:val="008146E5"/>
    <w:rsid w:val="00905420"/>
    <w:rsid w:val="009660F6"/>
    <w:rsid w:val="009F1951"/>
    <w:rsid w:val="00A65D5F"/>
    <w:rsid w:val="00AE6A96"/>
    <w:rsid w:val="00B473DA"/>
    <w:rsid w:val="00B75432"/>
    <w:rsid w:val="00C34147"/>
    <w:rsid w:val="00CD283E"/>
    <w:rsid w:val="00D27084"/>
    <w:rsid w:val="00D61692"/>
    <w:rsid w:val="00D8671A"/>
    <w:rsid w:val="00DC4001"/>
    <w:rsid w:val="00E631C7"/>
    <w:rsid w:val="00EE7204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2023-01-29T06:06:00Z</dcterms:created>
  <dcterms:modified xsi:type="dcterms:W3CDTF">2023-01-29T06:06:00Z</dcterms:modified>
</cp:coreProperties>
</file>