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E693B" w14:textId="69A99A8D" w:rsidR="00945EB3" w:rsidRPr="00F05732" w:rsidRDefault="00945EB3" w:rsidP="008D306F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خطبةُ هذِهِ الجُمُعَة </w:t>
      </w:r>
    </w:p>
    <w:p w14:paraId="664170DB" w14:textId="7AE561AE" w:rsidR="005466B0" w:rsidRPr="00F05732" w:rsidRDefault="00945EB3" w:rsidP="008D306F">
      <w:pPr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في 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التحذير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ِ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 الملعونين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الأرب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="008D306F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</w:t>
      </w:r>
    </w:p>
    <w:p w14:paraId="5F04CA85" w14:textId="68B2F909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إن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الحمد لله؛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نحمده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ونستعينه ونستغفره،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ونعوذ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بالله من شرور أنفسنا،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ومن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سيئات أعمالنا،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من يهده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الله فلا مضل له،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ومن يضلل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فلا هادي له،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وأشهد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أن لا إله إلا الله وحده لا شريك له،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وأشهد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أن محمداً عبده ورسوله.</w:t>
      </w:r>
    </w:p>
    <w:p w14:paraId="55DA3458" w14:textId="77777777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rtl/>
        </w:rPr>
        <w:t>(آل عمران: 102).</w:t>
      </w:r>
    </w:p>
    <w:p w14:paraId="2F17009E" w14:textId="77777777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F05732">
        <w:rPr>
          <w:rFonts w:ascii="Traditional Arabic" w:hAnsi="Traditional Arabic" w:cs="Traditional Arabic"/>
          <w:rtl/>
        </w:rPr>
        <w:t>(النساء: 1).</w:t>
      </w:r>
    </w:p>
    <w:p w14:paraId="207F6F6A" w14:textId="77777777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F05732">
        <w:rPr>
          <w:rFonts w:ascii="Traditional Arabic" w:hAnsi="Traditional Arabic" w:cs="Traditional Arabic"/>
          <w:b/>
          <w:bCs/>
          <w:rtl/>
        </w:rPr>
        <w:t xml:space="preserve"> </w:t>
      </w:r>
      <w:r w:rsidRPr="00F05732">
        <w:rPr>
          <w:rFonts w:ascii="Traditional Arabic" w:hAnsi="Traditional Arabic" w:cs="Traditional Arabic"/>
          <w:rtl/>
        </w:rPr>
        <w:t>(الأحزاب: 70- 71).</w:t>
      </w:r>
    </w:p>
    <w:p w14:paraId="53E1E9F5" w14:textId="77777777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أما بعد؛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فإنّ أصدق الحديث كتابُ الله،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وخيرَ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الهديِ هديُ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محمد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34"/>
          <w:szCs w:val="34"/>
        </w:rPr>
        <w:sym w:font="AGA Arabesque" w:char="F065"/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وشرَّ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الأمورِ محدثاتُها،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وكلَّ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محدثةٍ بدعة،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وكلَّ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بدعة ضلالة،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وكلَّ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ضلالةٍ في النار.</w:t>
      </w:r>
    </w:p>
    <w:p w14:paraId="7A2FBB28" w14:textId="11FE3274" w:rsidR="00D7133A" w:rsidRPr="00F05732" w:rsidRDefault="00D7133A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proofErr w:type="spellStart"/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أعاذن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</w:t>
      </w:r>
      <w:proofErr w:type="spellEnd"/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الله وإياكم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وسائر المسلمين 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من النار،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ومن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كل عمل يقرب إلى النار،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اللهم آمي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ن</w:t>
      </w:r>
      <w:r w:rsidR="001944D7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proofErr w:type="spellStart"/>
      <w:r w:rsidR="001944D7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آمين</w:t>
      </w:r>
      <w:proofErr w:type="spellEnd"/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.</w:t>
      </w:r>
    </w:p>
    <w:p w14:paraId="23AFD1FC" w14:textId="09D7E940" w:rsidR="00C2381B" w:rsidRPr="00E40513" w:rsidRDefault="00790192" w:rsidP="00D7133A">
      <w:pPr>
        <w:ind w:firstLine="332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E4051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خطبة هذه الجم</w:t>
      </w:r>
      <w:r w:rsidR="0038435D" w:rsidRPr="00E4051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ُ</w:t>
      </w:r>
      <w:r w:rsidRPr="00E4051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ع</w:t>
      </w:r>
      <w:r w:rsidR="0038435D" w:rsidRPr="00E4051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َ</w:t>
      </w:r>
      <w:r w:rsidRPr="00E40513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ة في التحذير من الملعونين الأربعة، ولماذا نختار في خطبنا الملعونين؟</w:t>
      </w:r>
    </w:p>
    <w:p w14:paraId="7FFF5628" w14:textId="048A44FF" w:rsidR="00790192" w:rsidRPr="00F05732" w:rsidRDefault="00790192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أولا: نختارهم لنحذر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هذه الصفة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هذه الصفات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التي تجلب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لعنة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الله سبحانه وتعالى على عبده.</w:t>
      </w:r>
    </w:p>
    <w:p w14:paraId="7E325E64" w14:textId="53B3904F" w:rsidR="00790192" w:rsidRPr="00F05732" w:rsidRDefault="0038435D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ثانيا: 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>ونتكلم في هذا حتى نبين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هذه الصفات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التي توجب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اللعنة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 فنعرفها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حتى نحذرها.</w:t>
      </w:r>
    </w:p>
    <w:p w14:paraId="03240777" w14:textId="67D557F9" w:rsidR="00790192" w:rsidRPr="00F05732" w:rsidRDefault="0038435D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ثالثا: 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>ثم لهؤلاء الملعونين إذا صدرت منهم هذه الصفات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وهذه الأعمال،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يعرفونها في أنفسهم فيتوبو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إلى الله، ويستغفرو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ويرجعو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إليه فيقب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790192" w:rsidRPr="00F05732">
        <w:rPr>
          <w:rFonts w:ascii="Traditional Arabic" w:hAnsi="Traditional Arabic" w:cs="Traditional Arabic" w:hint="cs"/>
          <w:sz w:val="34"/>
          <w:szCs w:val="34"/>
          <w:rtl/>
        </w:rPr>
        <w:t>هم ربهم وهو أرحم الراحمين.</w:t>
      </w:r>
    </w:p>
    <w:p w14:paraId="0C4311B4" w14:textId="7E9CDE52" w:rsidR="00790192" w:rsidRPr="00F05732" w:rsidRDefault="00790192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لذلك نقول في ختام الخطبة الأولى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توبوا إلى الله واستغفروه إنه هو الغفور الرحيم.</w:t>
      </w:r>
    </w:p>
    <w:p w14:paraId="3CDFCB0E" w14:textId="1C394AAC" w:rsidR="00790192" w:rsidRPr="00F05732" w:rsidRDefault="00790192" w:rsidP="00790192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هؤلاء الملعونون الأربعة، والملعونون ك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ث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ت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س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ع خ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ط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لذكرهم، لكن ما دام ذكر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أربعة منهم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حديث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صحيح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مسلم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سننِ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النسائي و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مسندِ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أحمد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بن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حنبل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وغير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هم من كتب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أهل السنة، فنذكر هذه الأربعة.</w:t>
      </w:r>
    </w:p>
    <w:p w14:paraId="42446991" w14:textId="62AC7CB6" w:rsidR="00790192" w:rsidRPr="00F05732" w:rsidRDefault="00790192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وأو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هؤلاء الملعونين من عق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والديه، من لعن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والديه، من س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والديه، 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من شتم والديه،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نسأل الله السلامة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</w:p>
    <w:p w14:paraId="74A601B0" w14:textId="56DAFC2A" w:rsidR="0038435D" w:rsidRPr="00F05732" w:rsidRDefault="009B6A8F" w:rsidP="0038435D">
      <w:pPr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lastRenderedPageBreak/>
        <w:t>اعلم يا عبد الله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أين كنت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َ؟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وكيف خرجت من صلب أبيك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؟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ثم استقررت في رحم أمك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؟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ثم خرجت مرة أخرى إلى هذه الحياة الدنيا، ثم تعق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هم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ثم لا تطيعهم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ثم تلعنهم وتسبهم وتشتمهم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بل سمعنا من ضر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والديه، بل سمعنا من قت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نسأل الله السلامة</w:t>
      </w:r>
      <w:r w:rsidR="0038435D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38435D" w:rsidRPr="00F05732">
        <w:rPr>
          <w:rFonts w:ascii="Traditional Arabic" w:hAnsi="Traditional Arabic" w:cs="Traditional Arabic"/>
          <w:sz w:val="30"/>
          <w:szCs w:val="30"/>
          <w:rtl/>
        </w:rPr>
        <w:t xml:space="preserve">عَنْ عَامِرِ بْنِ وَاثِلَةَ قَالَ: </w:t>
      </w:r>
      <w:r w:rsidR="00673F21" w:rsidRPr="00F05732">
        <w:rPr>
          <w:rFonts w:ascii="Traditional Arabic" w:hAnsi="Traditional Arabic" w:cs="Traditional Arabic" w:hint="cs"/>
          <w:sz w:val="30"/>
          <w:szCs w:val="30"/>
          <w:rtl/>
        </w:rPr>
        <w:t>(</w:t>
      </w:r>
      <w:r w:rsidR="0038435D" w:rsidRPr="00F05732">
        <w:rPr>
          <w:rFonts w:ascii="Traditional Arabic" w:hAnsi="Traditional Arabic" w:cs="Traditional Arabic"/>
          <w:sz w:val="30"/>
          <w:szCs w:val="30"/>
          <w:rtl/>
        </w:rPr>
        <w:t>كُنْتُ عِنْدَ عَلِيِّ بْنِ أَبِي طَالِبٍ رضي الله عنه، فَأَتَاهُ رَجُلٌ</w:t>
      </w:r>
      <w:r w:rsidR="00673F21" w:rsidRPr="00F05732">
        <w:rPr>
          <w:rFonts w:ascii="Traditional Arabic" w:hAnsi="Traditional Arabic" w:cs="Traditional Arabic" w:hint="cs"/>
          <w:sz w:val="30"/>
          <w:szCs w:val="30"/>
          <w:rtl/>
        </w:rPr>
        <w:t>)،</w:t>
      </w:r>
      <w:r w:rsidR="0038435D" w:rsidRPr="00F05732">
        <w:rPr>
          <w:rFonts w:ascii="Traditional Arabic" w:hAnsi="Traditional Arabic" w:cs="Traditional Arabic"/>
          <w:sz w:val="30"/>
          <w:szCs w:val="30"/>
          <w:rtl/>
        </w:rPr>
        <w:t xml:space="preserve"> فَقَالَ: (مَا كَانَ النَّبِيُّ صلى الله عليه وسلم يُسِرُّ إِلَيْكَ؟!) قَالَ: فَغَضِبَ وَقَالَ: </w:t>
      </w:r>
    </w:p>
    <w:p w14:paraId="1F9BB696" w14:textId="2A08B332" w:rsidR="0038435D" w:rsidRPr="00F05732" w:rsidRDefault="0038435D" w:rsidP="0038435D">
      <w:pPr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/>
          <w:sz w:val="30"/>
          <w:szCs w:val="30"/>
          <w:rtl/>
        </w:rPr>
        <w:t>(مَا كَانَ النَّبِيُّ صلى الله عليه وسلم يُسِرُّ إِلَيَّ شَيْئًا يَكْتُمُهُ النَّاسَ، غَيْرَ أَنَّهُ قَدْ حَدَّثَنِي بِكَلِمَاتٍ أَرْبَعٍ</w:t>
      </w:r>
      <w:r w:rsidR="00673F21" w:rsidRPr="00F05732">
        <w:rPr>
          <w:rFonts w:ascii="Traditional Arabic" w:hAnsi="Traditional Arabic" w:cs="Traditional Arabic" w:hint="cs"/>
          <w:sz w:val="30"/>
          <w:szCs w:val="30"/>
          <w:rtl/>
        </w:rPr>
        <w:t>)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، قَالَ: (فَقَالَ: مَا هُنَّ يَا أَمِيرَ الْمُؤْمِنِينَ؟!) قَالَ: قَالَ: </w:t>
      </w:r>
    </w:p>
    <w:p w14:paraId="33B85B1B" w14:textId="77777777" w:rsidR="0038435D" w:rsidRPr="00F05732" w:rsidRDefault="0038435D" w:rsidP="0038435D">
      <w:pPr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/>
          <w:sz w:val="30"/>
          <w:szCs w:val="30"/>
          <w:rtl/>
        </w:rPr>
        <w:t>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لَعَنَ اللهُ مَنْ لَعَنَ وَالِدَهُ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>")، وفي رواية: 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لَعَنَ اللهُ مَنْ لَعَنَ وَالِدَيْهِ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>")، وفي رواية: 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لَعَنَ اللهُ مَنْ سَبَّ وَالِدَيْهِ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، 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وَلَعَنَ اللهُ مَنْ ذَبَحَ لِغَيْرِ اللهِ، وَلَعَنَ اللهُ مَنْ آوَى مُحْدِثًا، وَلَعَنَ اللهُ مَنْ غَيَّرَ مَنَارَ الْأَرْضِ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").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الحديث بزوائده عند (م) 43، 44- (1978)، (س) (4422)، (ش) (22017)، (حم) (858)، وقال الشيخ شعيب الأرناؤوط: إسناده قوي.</w:t>
      </w:r>
    </w:p>
    <w:p w14:paraId="4AB5D066" w14:textId="77777777" w:rsidR="00E40513" w:rsidRDefault="009B6A8F" w:rsidP="00EE5202">
      <w:pPr>
        <w:ind w:firstLine="332"/>
        <w:rPr>
          <w:rFonts w:ascii="Traditional Arabic" w:hAnsi="Traditional Arabic" w:cs="Traditional Arabic" w:hint="cs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فقد قال صلى الله عليه وسلم: "لعن الله من لعن والده"،</w:t>
      </w:r>
      <w:r w:rsidR="00673F21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(م) </w:t>
      </w:r>
      <w:r w:rsidR="00673F21" w:rsidRPr="00F05732">
        <w:rPr>
          <w:rFonts w:ascii="Traditional Arabic" w:hAnsi="Traditional Arabic" w:cs="Traditional Arabic"/>
          <w:sz w:val="26"/>
          <w:szCs w:val="26"/>
          <w:rtl/>
        </w:rPr>
        <w:t>43- (1978)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>، (حم)</w:t>
      </w:r>
      <w:r w:rsidR="00673F21" w:rsidRPr="00F0573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673F21" w:rsidRPr="00F05732">
        <w:rPr>
          <w:rFonts w:ascii="Traditional Arabic" w:hAnsi="Traditional Arabic" w:cs="Traditional Arabic"/>
          <w:sz w:val="26"/>
          <w:szCs w:val="26"/>
          <w:rtl/>
        </w:rPr>
        <w:t>954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>).</w:t>
      </w:r>
    </w:p>
    <w:p w14:paraId="42571760" w14:textId="3C08AF86" w:rsidR="009B6A8F" w:rsidRPr="00F05732" w:rsidRDefault="009B6A8F" w:rsidP="00EE5202">
      <w:pPr>
        <w:ind w:firstLine="332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وفي رواية: "لعن الله من لعن والديه"،</w:t>
      </w:r>
      <w:r w:rsidR="00673F21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(م) </w:t>
      </w:r>
      <w:r w:rsidR="00673F21" w:rsidRPr="00F05732">
        <w:rPr>
          <w:rFonts w:ascii="Traditional Arabic" w:hAnsi="Traditional Arabic" w:cs="Traditional Arabic"/>
          <w:sz w:val="26"/>
          <w:szCs w:val="26"/>
          <w:rtl/>
        </w:rPr>
        <w:t>44- (1978)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>، (حم) (</w:t>
      </w:r>
      <w:r w:rsidR="00673F21" w:rsidRPr="00F05732">
        <w:rPr>
          <w:rFonts w:ascii="Traditional Arabic" w:hAnsi="Traditional Arabic" w:cs="Traditional Arabic"/>
          <w:sz w:val="26"/>
          <w:szCs w:val="26"/>
          <w:rtl/>
        </w:rPr>
        <w:t>855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>).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هاتان الروايتان عند مسلم</w:t>
      </w:r>
      <w:r w:rsidR="00673F21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وأحمد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، وفي رواية: "لعن الله من سب والديه"، </w:t>
      </w:r>
      <w:r w:rsidR="00EE5202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قال أحمد </w:t>
      </w:r>
      <w:r w:rsidR="00EE5202" w:rsidRPr="00F05732">
        <w:rPr>
          <w:rFonts w:ascii="Traditional Arabic" w:hAnsi="Traditional Arabic" w:cs="Traditional Arabic"/>
          <w:sz w:val="26"/>
          <w:szCs w:val="26"/>
          <w:rtl/>
        </w:rPr>
        <w:t>شاكر (1/ 537)</w:t>
      </w:r>
      <w:r w:rsidR="00EE5202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ح </w:t>
      </w:r>
      <w:r w:rsidR="00EE5202" w:rsidRPr="00F05732">
        <w:rPr>
          <w:rFonts w:ascii="Traditional Arabic" w:hAnsi="Traditional Arabic" w:cs="Traditional Arabic"/>
          <w:sz w:val="26"/>
          <w:szCs w:val="26"/>
          <w:rtl/>
        </w:rPr>
        <w:t>(858)</w:t>
      </w:r>
      <w:r w:rsidR="00EE5202" w:rsidRPr="00F05732">
        <w:rPr>
          <w:rFonts w:ascii="Traditional Arabic" w:hAnsi="Traditional Arabic" w:cs="Traditional Arabic" w:hint="cs"/>
          <w:sz w:val="26"/>
          <w:szCs w:val="26"/>
          <w:rtl/>
        </w:rPr>
        <w:t>:</w:t>
      </w:r>
      <w:r w:rsidR="00EE5202" w:rsidRPr="00F05732">
        <w:rPr>
          <w:rFonts w:ascii="Traditional Arabic" w:hAnsi="Traditional Arabic" w:cs="Traditional Arabic"/>
          <w:sz w:val="26"/>
          <w:szCs w:val="26"/>
          <w:rtl/>
        </w:rPr>
        <w:t xml:space="preserve"> إسناده صحيح</w:t>
      </w:r>
      <w:r w:rsidR="00EE5202" w:rsidRPr="00F05732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EE5202" w:rsidRPr="00F0573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="00EE5202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والحديث </w:t>
      </w:r>
      <w:r w:rsidR="00EE5202" w:rsidRPr="00F05732">
        <w:rPr>
          <w:rFonts w:ascii="Traditional Arabic" w:hAnsi="Traditional Arabic" w:cs="Traditional Arabic"/>
          <w:sz w:val="26"/>
          <w:szCs w:val="26"/>
          <w:rtl/>
        </w:rPr>
        <w:t>من زيادات عبد الله بن أحمد.</w:t>
      </w:r>
    </w:p>
    <w:p w14:paraId="0BB78175" w14:textId="77777777" w:rsidR="009D73D2" w:rsidRPr="00F05732" w:rsidRDefault="009B6A8F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  <w:lang w:bidi="ar-JO"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السب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واللعن والشتم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يجوز بين المسلمين، بينك وبين أصدقائك وأصحابك، لا يجوز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لعن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الدابة، فكيف تلعن والد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ي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ك؟ هذا الحديث قاله صلى الله عليه وسلم في عص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يوجد هناك من يسب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عهد النبي صلى الله عليه وسلم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العرب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فيهم صفات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طي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ة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أقر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ها النبي صلى الله عليه وسلم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</w:rPr>
        <w:t>فلا أحد يسب أو يشتم والديه،</w:t>
      </w:r>
      <w:r w:rsidR="009D73D2"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 xml:space="preserve"> وعندما </w:t>
      </w:r>
      <w:r w:rsidR="009D73D2"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قَالَ رَسُولُ اللَّهِ صَلَّى اللهُ عَلَيْهِ وَسَلَّمَ: </w:t>
      </w:r>
    </w:p>
    <w:p w14:paraId="0BB868FD" w14:textId="24A16925" w:rsidR="009B6A8F" w:rsidRPr="00F05732" w:rsidRDefault="009D73D2" w:rsidP="00CB4BB7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>«إِنَّ مِنْ أَكْبَرِ الكَبَائِرِ أَنْ يَلْعَنَ الرَّجُلُ وَالِدَيْهِ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>»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) -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فتعجَّب الصحابة رضي الله عنهم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-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>قِيلَ: يَا رَسُولَ اللَّهِ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وَكَيْفَ يَلْعَنُ الرَّجُلُ وَالِدَيْهِ؟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!)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>وَهَلْ يَشْتِمُ الرَّجُلُ وَالِدَيْهِ؟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!)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قَالَ: 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>"نَعَمْ</w:t>
      </w:r>
      <w:r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!</w:t>
      </w:r>
      <w:r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يَسُبُّ أَبَا الرَّجُلِ فَيَسُبُّ أَبَاهُ، وَيَسُبُّ أُمَّهُ فَيَسُبُّ أُمَّهُ"</w:t>
      </w:r>
      <w:r w:rsidR="00D920C3" w:rsidRPr="00F05732">
        <w:rPr>
          <w:rFonts w:ascii="Traditional Arabic" w:hAnsi="Traditional Arabic" w:cs="Traditional Arabic" w:hint="cs"/>
          <w:sz w:val="34"/>
          <w:szCs w:val="34"/>
          <w:rtl/>
          <w:lang w:bidi="ar-JO"/>
        </w:rPr>
        <w:t>)،</w:t>
      </w:r>
      <w:r w:rsidR="00D920C3" w:rsidRPr="00F05732">
        <w:rPr>
          <w:rFonts w:ascii="Traditional Arabic" w:hAnsi="Traditional Arabic" w:cs="Traditional Arabic"/>
          <w:sz w:val="34"/>
          <w:szCs w:val="34"/>
          <w:rtl/>
          <w:lang w:bidi="ar-JO"/>
        </w:rPr>
        <w:t xml:space="preserve"> </w:t>
      </w:r>
      <w:r w:rsidR="00D920C3" w:rsidRPr="00F05732">
        <w:rPr>
          <w:rFonts w:ascii="Traditional Arabic" w:hAnsi="Traditional Arabic" w:cs="Traditional Arabic"/>
          <w:sz w:val="26"/>
          <w:szCs w:val="26"/>
          <w:rtl/>
          <w:lang w:bidi="ar-JO"/>
        </w:rPr>
        <w:t xml:space="preserve">(خ) </w:t>
      </w:r>
      <w:r w:rsidR="00D920C3" w:rsidRPr="00F05732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>(</w:t>
      </w:r>
      <w:r w:rsidR="00D920C3" w:rsidRPr="00F05732">
        <w:rPr>
          <w:rFonts w:ascii="Traditional Arabic" w:hAnsi="Traditional Arabic" w:cs="Traditional Arabic"/>
          <w:sz w:val="26"/>
          <w:szCs w:val="26"/>
          <w:rtl/>
          <w:lang w:bidi="ar-JO"/>
        </w:rPr>
        <w:t>5973</w:t>
      </w:r>
      <w:r w:rsidR="00D920C3" w:rsidRPr="00F05732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  <w:lang w:bidi="ar-JO"/>
        </w:rPr>
        <w:t xml:space="preserve"> (م) 146- (90)</w:t>
      </w:r>
      <w:r w:rsidRPr="00F05732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 xml:space="preserve"> </w:t>
      </w:r>
      <w:r w:rsidR="00D920C3" w:rsidRPr="00F05732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>واللفظ له.</w:t>
      </w:r>
      <w:r w:rsidR="009B6A8F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يعني لا يسبهم مباشرة، 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9B6A8F" w:rsidRPr="00F05732">
        <w:rPr>
          <w:rFonts w:ascii="Traditional Arabic" w:hAnsi="Traditional Arabic" w:cs="Traditional Arabic" w:hint="cs"/>
          <w:sz w:val="34"/>
          <w:szCs w:val="34"/>
          <w:rtl/>
        </w:rPr>
        <w:t>اللعنة جاءت على من لم يسب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="009B6A8F" w:rsidRPr="00F05732">
        <w:rPr>
          <w:rFonts w:ascii="Traditional Arabic" w:hAnsi="Traditional Arabic" w:cs="Traditional Arabic" w:hint="cs"/>
          <w:sz w:val="34"/>
          <w:szCs w:val="34"/>
          <w:rtl/>
        </w:rPr>
        <w:t>هم مباشرة، فكيف بمن سبهم مباشرة؟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!!</w:t>
      </w:r>
    </w:p>
    <w:p w14:paraId="518A0127" w14:textId="7007F267" w:rsidR="009B6A8F" w:rsidRPr="00F05732" w:rsidRDefault="009B6A8F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جاءت اللعنة على من يتخاصم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مع صاحب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له، مع جار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له، وتسبب في أن استفز هذا المخاص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م فسب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والديه، هو لم يسب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اللعنة جاءت على هذا الذي لم يسب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ّْ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فكيف بمن سب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مباشرة؟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! </w:t>
      </w:r>
    </w:p>
    <w:p w14:paraId="0C804082" w14:textId="77777777" w:rsidR="00CB4BB7" w:rsidRPr="00F05732" w:rsidRDefault="009B6A8F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lastRenderedPageBreak/>
        <w:t>هذه صفة سيئة في المجتمع، ألا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طاع الوالدان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!!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مصيبة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إذا نشأ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نش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وخرج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جيل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طاعت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 لحزبه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لقائده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لسيده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أكبر من طاعته لوالديه، إذا كان طاعة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الوالدين كانت مقدمة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على الجهاد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سبيل الله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مع رسول الله صلى الله عليه وسلم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CB4BB7"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CB4BB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فقد </w:t>
      </w:r>
      <w:r w:rsidR="00CB4BB7" w:rsidRPr="00F05732">
        <w:rPr>
          <w:rFonts w:ascii="Traditional Arabic" w:hAnsi="Traditional Arabic" w:cs="Traditional Arabic"/>
          <w:sz w:val="34"/>
          <w:szCs w:val="34"/>
          <w:rtl/>
        </w:rPr>
        <w:t xml:space="preserve">جَاءَ رَجُلٌ إِلَى النَّبِيِّ صَلَّى اللهُ عَلَيْهِ وَسَلَّمَ، فَاسْتَأْذَنَهُ فِي الجِهَادِ، فَقَالَ: </w:t>
      </w:r>
    </w:p>
    <w:p w14:paraId="5FC21F54" w14:textId="2545D821" w:rsidR="009B6A8F" w:rsidRPr="00F05732" w:rsidRDefault="00CB4BB7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«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أَحَيٌّ وَالِدَاكَ؟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»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، قَالَ: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نَعَمْ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!)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قَالَ: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«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فَفِيهِمَا فَجَاهِدْ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»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)،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(خ) 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3004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1D7215" w:rsidRPr="00F05732">
        <w:rPr>
          <w:rFonts w:ascii="Traditional Arabic" w:hAnsi="Traditional Arabic" w:cs="Traditional Arabic"/>
          <w:sz w:val="26"/>
          <w:szCs w:val="26"/>
          <w:rtl/>
        </w:rPr>
        <w:t xml:space="preserve"> (م) 5 - (2549)</w:t>
      </w:r>
      <w:r w:rsidR="001D7215" w:rsidRPr="00F05732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14:paraId="5C1B0A05" w14:textId="4AE90F75" w:rsidR="009B6A8F" w:rsidRPr="00F05732" w:rsidRDefault="009B6A8F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الحديث طويل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حول هذا الموضوع، فيا من تسب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ت في لعن نفس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 بلعن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والديك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ت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1D514F" w:rsidRPr="00F0573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إلى الله، إذا رجعت 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إلى الله،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وت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حقيقة يقبل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 الله.</w:t>
      </w:r>
    </w:p>
    <w:p w14:paraId="1456A018" w14:textId="77777777" w:rsidR="00A81D8D" w:rsidRPr="00E40513" w:rsidRDefault="009B6A8F" w:rsidP="00E4051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40513">
        <w:rPr>
          <w:rFonts w:ascii="Traditional Arabic" w:hAnsi="Traditional Arabic" w:cs="Traditional Arabic"/>
          <w:sz w:val="36"/>
          <w:szCs w:val="36"/>
          <w:rtl/>
        </w:rPr>
        <w:t>وأم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Pr="00E40513">
        <w:rPr>
          <w:rFonts w:ascii="Traditional Arabic" w:hAnsi="Traditional Arabic" w:cs="Traditional Arabic"/>
          <w:b/>
          <w:bCs/>
          <w:sz w:val="36"/>
          <w:szCs w:val="36"/>
          <w:rtl/>
        </w:rPr>
        <w:t>الملعون الثاني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فهو من أنكر نعمة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عليه، كيف؟ يعني أعطاه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المال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بأنواع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>ه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الصامت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َ منه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والنامي،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صامت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هو ال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>ذهب و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فضة وما شابه ذلك، والنامي المزارع الحيوانية والنباتية ونحو ذلك، ثم يصرفها لغير الله، وفي هذا الحديث الذي معنا،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("</w:t>
      </w:r>
      <w:r w:rsidR="00A81D8D" w:rsidRPr="00E40513">
        <w:rPr>
          <w:rFonts w:ascii="Traditional Arabic" w:hAnsi="Traditional Arabic" w:cs="Traditional Arabic"/>
          <w:b/>
          <w:bCs/>
          <w:sz w:val="36"/>
          <w:szCs w:val="36"/>
          <w:rtl/>
        </w:rPr>
        <w:t>وَلَعَنَ اللهُ مَنْ ذَبَحَ لِغَيْرِ اللهِ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")،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هذه الذبيحة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من خلقها؟ الله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من رزقك إياها؟ الله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!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>لماذا تجعلها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لصنم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E40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>أو صليب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 أو تجعلها لولي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ّ؟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 أو تجعلها لنبي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؟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 حتى قال العلماء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: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 xml:space="preserve">ملعون 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من يذبح للكعبة،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ب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 xml:space="preserve">هذه النية 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 xml:space="preserve">بنية التقرب لغير الله، </w:t>
      </w:r>
      <w:r w:rsidR="00ED164B" w:rsidRPr="00E40513">
        <w:rPr>
          <w:rFonts w:ascii="Traditional Arabic" w:hAnsi="Traditional Arabic" w:cs="Traditional Arabic"/>
          <w:sz w:val="36"/>
          <w:szCs w:val="36"/>
          <w:rtl/>
        </w:rPr>
        <w:t>نسأل الله السلامة</w:t>
      </w:r>
      <w:r w:rsidR="00A81D8D" w:rsidRPr="00E40513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55EFC9" w14:textId="77777777" w:rsidR="00A81D8D" w:rsidRPr="00F05732" w:rsidRDefault="00A81D8D" w:rsidP="00A81D8D">
      <w:pPr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لو ذبحت لمحمد صلى الله عليه وسلم أشر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كْ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بالله،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وأصابتك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اللعنة، فكيف بغير ذلك؟ فكيف بمن يذبح للقبور؟ ويذبح للأضرحة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؟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ليس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ذبيحة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ك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للضيف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فهذه أنت مأمور بها، أنت تفعل طاعة،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ذبيحة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العقيقة من أجل أن رزقك الله مولودا،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ذبيحة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لتأكلها،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ذبيحة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الأضحية هذه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ونحوها 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مشروعة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</w:p>
    <w:p w14:paraId="22095CA9" w14:textId="5DAF9FDE" w:rsidR="009B6A8F" w:rsidRPr="00F05732" w:rsidRDefault="00ED164B" w:rsidP="00A81D8D">
      <w:pPr>
        <w:rPr>
          <w:rFonts w:cs="Arial"/>
          <w:sz w:val="30"/>
          <w:szCs w:val="30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أم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من يذبح تقر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ا لغير الله 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فهو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ملعون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إن تاب إلى الله سبحانه وتعالى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فيتوب الله عليه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0995A91A" w14:textId="77777777" w:rsidR="00A81D8D" w:rsidRPr="00F05732" w:rsidRDefault="00ED164B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وهذه الصفة 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أيضا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-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إذا وجدت في المجتمع أفسدته، أن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يقر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ما هو لله لغير الله، هذه أفعال المشركين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نسأل الله السلامة، </w:t>
      </w:r>
      <w:r w:rsidR="00A81D8D" w:rsidRPr="00F05732">
        <w:rPr>
          <w:rFonts w:ascii="Traditional Arabic" w:hAnsi="Traditional Arabic" w:cs="Traditional Arabic" w:hint="cs"/>
          <w:sz w:val="34"/>
          <w:szCs w:val="34"/>
          <w:rtl/>
        </w:rPr>
        <w:t>قال سبحانه:</w:t>
      </w:r>
    </w:p>
    <w:p w14:paraId="2E899A73" w14:textId="69A1FE95" w:rsidR="00ED164B" w:rsidRPr="00F05732" w:rsidRDefault="00A81D8D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sz w:val="34"/>
          <w:szCs w:val="34"/>
          <w:rtl/>
        </w:rPr>
        <w:t>{قُلْ إِنَّ صَلَاتِي وَنُسُكِي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} أي الذبائحَ كلَّها، {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وَمَحْيَايَ وَمَمَاتِي لِلَّهِ رَبِّ الْعَالَمِينَ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*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لَا شَرِيكَ لَهُ وَبِذَلِكَ أُمِرْتُ وَأَنَا أَوَّلُ الْمُسْلِمِينَ}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الأنعام: 162، 163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) 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>حتى ما يذبح ويقال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للضيف العقيقة أو ما شابه ذلك هو لله، أمرك الله بذلك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ما يذبح 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في الأفراح أو الولائم أو ما شابه ذلك، هذا لا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غيرُ م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>قص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="00F531A9" w:rsidRPr="00F05732">
        <w:rPr>
          <w:rFonts w:ascii="Traditional Arabic" w:hAnsi="Traditional Arabic" w:cs="Traditional Arabic" w:hint="cs"/>
          <w:sz w:val="34"/>
          <w:szCs w:val="34"/>
          <w:rtl/>
        </w:rPr>
        <w:t>د</w:t>
      </w:r>
      <w:r w:rsidR="00ED164B"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61824361" w14:textId="2D28D3C2" w:rsidR="00A81D8D" w:rsidRPr="00F05732" w:rsidRDefault="00DF3223" w:rsidP="00A81D8D">
      <w:pPr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والملعون الثالث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؛ </w:t>
      </w:r>
      <w:r w:rsidR="00A81D8D" w:rsidRPr="00F05732">
        <w:rPr>
          <w:rFonts w:cs="Arial" w:hint="cs"/>
          <w:sz w:val="30"/>
          <w:szCs w:val="30"/>
          <w:rtl/>
        </w:rPr>
        <w:t>("</w:t>
      </w:r>
      <w:r w:rsidR="00A81D8D" w:rsidRPr="00F05732">
        <w:rPr>
          <w:rFonts w:cs="Arial"/>
          <w:b/>
          <w:bCs/>
          <w:sz w:val="30"/>
          <w:szCs w:val="30"/>
          <w:rtl/>
        </w:rPr>
        <w:t>وَلَعَنَ اللهُ مَنْ آوَى مُحْدِثًا</w:t>
      </w:r>
      <w:r w:rsidR="00A81D8D" w:rsidRPr="00F05732">
        <w:rPr>
          <w:rFonts w:cs="Arial" w:hint="cs"/>
          <w:sz w:val="30"/>
          <w:szCs w:val="30"/>
          <w:rtl/>
        </w:rPr>
        <w:t>")</w:t>
      </w:r>
      <w:r w:rsidR="00A81D8D" w:rsidRPr="00F05732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F222FA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وفي رواية: </w:t>
      </w:r>
      <w:bookmarkStart w:id="0" w:name="_Hlk120434189"/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("... </w:t>
      </w:r>
      <w:r w:rsidR="009F3544"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فَمَنْ أَحْدَثَ حَدَثًا أَوْ آوَى مُحْدِثًا فَعَلَيْهِ لَعْنَةُ اللَّهِ وَالمَلاَئِكَةِ وَالنَّاسِ أَجْمَعِينَ، لاَ يُقْبَلُ مِنْهُ عَدْلٌ وَلاَ صَرْفٌ،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...</w:t>
      </w:r>
      <w:r w:rsidR="009F3544" w:rsidRPr="00F05732">
        <w:rPr>
          <w:rFonts w:ascii="Traditional Arabic" w:hAnsi="Traditional Arabic" w:cs="Traditional Arabic"/>
          <w:sz w:val="34"/>
          <w:szCs w:val="34"/>
          <w:rtl/>
        </w:rPr>
        <w:t>»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9F3544"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 xml:space="preserve">(خ) 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>3179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)</w:t>
      </w:r>
      <w:bookmarkEnd w:id="0"/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 xml:space="preserve"> (م) 20- (1370)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 xml:space="preserve"> (د) 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>2034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 xml:space="preserve"> (ت) 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9F3544" w:rsidRPr="00F05732">
        <w:rPr>
          <w:rFonts w:ascii="Traditional Arabic" w:hAnsi="Traditional Arabic" w:cs="Traditional Arabic"/>
          <w:sz w:val="26"/>
          <w:szCs w:val="26"/>
          <w:rtl/>
        </w:rPr>
        <w:t>2127</w:t>
      </w:r>
      <w:r w:rsidR="009F3544" w:rsidRPr="00F05732">
        <w:rPr>
          <w:rFonts w:ascii="Traditional Arabic" w:hAnsi="Traditional Arabic" w:cs="Traditional Arabic" w:hint="cs"/>
          <w:sz w:val="26"/>
          <w:szCs w:val="26"/>
          <w:rtl/>
        </w:rPr>
        <w:t>).</w:t>
      </w:r>
    </w:p>
    <w:p w14:paraId="226AAFF6" w14:textId="294E2BDD" w:rsidR="00DF3223" w:rsidRPr="00F05732" w:rsidRDefault="00DF3223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lastRenderedPageBreak/>
        <w:t>من يحدث حدث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في أرض الله عز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وجل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ّ،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يؤوي هذا المحدث، قال عليه الصلاة والسلام: "ولعن الله من آوى محدثا"، من هو المحدث؟</w:t>
      </w:r>
    </w:p>
    <w:p w14:paraId="521862BB" w14:textId="77777777" w:rsidR="009F3544" w:rsidRPr="00F05732" w:rsidRDefault="009F3544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حدث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إما </w:t>
      </w:r>
      <w:r w:rsidR="00DF3223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بدعة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الدين، وهذا </w:t>
      </w:r>
      <w:proofErr w:type="spellStart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يؤيه</w:t>
      </w:r>
      <w:proofErr w:type="spellEnd"/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يغط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ي عليه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ويدافع عن صاحبها عبر </w:t>
      </w:r>
      <w:proofErr w:type="spellStart"/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التوترة</w:t>
      </w:r>
      <w:proofErr w:type="spellEnd"/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</w:t>
      </w:r>
      <w:proofErr w:type="spellStart"/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الفسبكة</w:t>
      </w:r>
      <w:proofErr w:type="spellEnd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ما شابه ذلك، أو عبر الفضائيات، يدافع عن بد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ع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ما أنزل الله بها من سلطان، من أحدث حدثا، من آوى محدثا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</w:p>
    <w:p w14:paraId="36DF524E" w14:textId="3BB9A55B" w:rsidR="00DF3223" w:rsidRPr="00F05732" w:rsidRDefault="00DF3223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ومعنى آخر: من أحدث حدثا، أي فعل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جريمة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أو ارتكب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جناية، أو تجس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س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فنقل أخبارا لعدو،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أي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عميل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ومع ذلك تخبئه بعض القبائل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بعض العائلات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بعض الناس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بعض الأحزاب، أو ما شابه ذلك يغطون عليه، أحدث حدثا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هذا يوجه لأولياء الأمور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حتى يقتصوا منه</w:t>
      </w:r>
      <w:r w:rsidR="009F354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إن لم يتب إلى الله عز وجل.</w:t>
      </w:r>
    </w:p>
    <w:p w14:paraId="5A8BC64A" w14:textId="3A2D6B7A" w:rsidR="00DF3223" w:rsidRPr="00F05732" w:rsidRDefault="00DF3223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من أحدث حدثا، كيف تخبئ عندك مجرما؟ 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أجرم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في حق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الناس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قتل نفسا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سرق 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مالا،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وخان 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أمانة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وأنت تعرفه،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كيف تخبئ عندك من اعتدى على عرض أو نحو ذلك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؟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اعتدى على حق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ٍّ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حقوق الله سبحانه وتعالى في دين الله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فغي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دين الله وأنت تدافع عنه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؟!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فلا تكن كذلك، إذا كان من آواه وخب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أه ملعون</w:t>
      </w:r>
      <w:r w:rsidR="00502D82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فكيف بمن فعل ذلك؟ نسأل الله السلامة.</w:t>
      </w:r>
    </w:p>
    <w:p w14:paraId="398E9992" w14:textId="595CF652" w:rsidR="00502D82" w:rsidRPr="00F05732" w:rsidRDefault="00DF3223" w:rsidP="00502D82">
      <w:pPr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الملعون الرابع: </w:t>
      </w:r>
      <w:r w:rsidR="00502D82" w:rsidRPr="00F05732">
        <w:rPr>
          <w:rFonts w:ascii="Traditional Arabic" w:hAnsi="Traditional Arabic" w:cs="Traditional Arabic"/>
          <w:sz w:val="30"/>
          <w:szCs w:val="30"/>
          <w:rtl/>
        </w:rPr>
        <w:t>("</w:t>
      </w:r>
      <w:r w:rsidR="00502D82"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وَلَعَنَ اللهُ مَنْ غَيَّرَ مَنَارَ الْأَرْضِ</w:t>
      </w:r>
      <w:r w:rsidR="00502D82" w:rsidRPr="00F05732">
        <w:rPr>
          <w:rFonts w:ascii="Traditional Arabic" w:hAnsi="Traditional Arabic" w:cs="Traditional Arabic"/>
          <w:sz w:val="30"/>
          <w:szCs w:val="30"/>
          <w:rtl/>
        </w:rPr>
        <w:t xml:space="preserve">") وقَالَ صلى الله عليه وسلم: </w:t>
      </w:r>
    </w:p>
    <w:p w14:paraId="05CADB8A" w14:textId="47A46079" w:rsidR="00502D82" w:rsidRPr="00F05732" w:rsidRDefault="00502D82" w:rsidP="00502D82">
      <w:pPr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/>
          <w:sz w:val="30"/>
          <w:szCs w:val="30"/>
          <w:rtl/>
        </w:rPr>
        <w:t>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مَلْعُونٌ مَنْ غَيَّرَ حُدُودَ الْأَرْضِ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").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(طس) (8497)، (ك) (8053) صَحِيح التَّرْغِيبِ: (2420)، صَحِيح الْجَامِع: (5891).</w:t>
      </w:r>
    </w:p>
    <w:p w14:paraId="2B89D61B" w14:textId="65113E0F" w:rsidR="00DF3223" w:rsidRPr="00F05732" w:rsidRDefault="00502D82" w:rsidP="00502D82">
      <w:pPr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ما هي المنار؟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منار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جمع منارة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وهي العلامة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هكذا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في اللغة، والناس يضعون بينهم وبين جيرانهم علامات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وحدود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اً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على الأرض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سواء بالحديد والأوتاد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بنبات معي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يشبه البصل، يضعونه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وهذا لا يتحرك ولا ينتشر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يبقى وينمو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مكانه كل عام، هكذا عهدنا آبا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نا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يصنعون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فمن اقتلع شيئا من ذلك وزحزحه شبرا نحو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أرض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صاحبه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أو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نحو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أرض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أخيه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أو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نحو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أرض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جاره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ليغتصب منه شيئا، نسأل الله السلامة غير منار الأرض، غير التخوم، وقد جاء في الحديث: 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>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إِنَّ مِنْ أَفْرَى الْفِرَى مَنْ غَيَّرَ تُخُومَ الْأَرْضِ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")،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(حم) (5998) وقال الأرناؤوط: إسناده صحيح.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أكذب كذبة، لكن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ها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كذبة عملية واقعية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سيحاسب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ع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لي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ها يوم القيامة رب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العزة سيحاسبه، كيف حسابه؟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حسابه كما جاء في الحديث:</w:t>
      </w:r>
    </w:p>
    <w:p w14:paraId="6ADFCAC1" w14:textId="77777777" w:rsidR="002F614C" w:rsidRPr="00F05732" w:rsidRDefault="00502D82" w:rsidP="002F614C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05732">
        <w:rPr>
          <w:rFonts w:ascii="Traditional Arabic" w:hAnsi="Traditional Arabic" w:cs="Traditional Arabic"/>
          <w:sz w:val="30"/>
          <w:szCs w:val="30"/>
          <w:rtl/>
        </w:rPr>
        <w:t>(«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مَنْ أَخَذَ شِبْرًا مِنَ الأَرْضِ ظُلْمًا؛ فَإِنَّهُ يُطَوَّقُهُ يَوْمَ القِيَامَةِ مِنْ سَبْعِ أَرَضِينَ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»)،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(خ) (3198)، (م) 137- (1610).</w:t>
      </w:r>
      <w:r w:rsidRPr="00F05732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>تصور اقتطعنا هذا الشبر إلى الأرض السابعة، سبع أرضين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ثم وضعناها حول عنق هذا الإنسان، سبع أرضين طول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ا،</w:t>
      </w:r>
      <w:r w:rsidR="00DF322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والعرض </w:t>
      </w:r>
      <w:r w:rsidR="00DF3223" w:rsidRPr="00F05732">
        <w:rPr>
          <w:rFonts w:ascii="Traditional Arabic" w:hAnsi="Traditional Arabic" w:cs="Traditional Arabic"/>
          <w:sz w:val="34"/>
          <w:szCs w:val="34"/>
          <w:rtl/>
        </w:rPr>
        <w:t>شبر، شبر من الأرض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DF3223" w:rsidRPr="00F05732">
        <w:rPr>
          <w:rFonts w:ascii="Traditional Arabic" w:hAnsi="Traditional Arabic" w:cs="Traditional Arabic"/>
          <w:sz w:val="34"/>
          <w:szCs w:val="34"/>
          <w:rtl/>
        </w:rPr>
        <w:t xml:space="preserve">وفي رواية: </w:t>
      </w:r>
      <w:bookmarkStart w:id="1" w:name="_Hlk120259070"/>
      <w:r w:rsidR="002F614C" w:rsidRPr="00F05732">
        <w:rPr>
          <w:rFonts w:ascii="Traditional Arabic" w:hAnsi="Traditional Arabic" w:cs="Traditional Arabic"/>
          <w:sz w:val="30"/>
          <w:szCs w:val="30"/>
          <w:rtl/>
        </w:rPr>
        <w:t xml:space="preserve">قَالَ رَسُولُ اللهِ صلى الله عليه وسلم: </w:t>
      </w:r>
    </w:p>
    <w:p w14:paraId="6CBB1D26" w14:textId="2A07EAD8" w:rsidR="00DF3223" w:rsidRPr="00F05732" w:rsidRDefault="002F614C" w:rsidP="002F614C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sz w:val="30"/>
          <w:szCs w:val="30"/>
          <w:rtl/>
        </w:rPr>
        <w:lastRenderedPageBreak/>
        <w:t>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أَيُّمَا رَجُلٍ ظَلَمَ شِبْرًا مِنْ الْأَرْضِ، كَلَّفَهُ اللهُ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 -عز وجل- 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أَنْ يَحْفِرَهُ حَتَّى يَبْلُغَ آخِرَ سَبْعِ أَرَضِينَ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>")، 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ثُمَّ يَحْمِلَ تُرَابَهَا إِلَى الْمَحْشَرِ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>")، ("</w:t>
      </w:r>
      <w:r w:rsidRPr="00F05732">
        <w:rPr>
          <w:rFonts w:ascii="Traditional Arabic" w:hAnsi="Traditional Arabic" w:cs="Traditional Arabic"/>
          <w:b/>
          <w:bCs/>
          <w:sz w:val="30"/>
          <w:szCs w:val="30"/>
          <w:rtl/>
        </w:rPr>
        <w:t>يَوْمِ الْقِيَامَةِ، حَتَّى يُقْضَى بَيْنَ النَّاسِ</w:t>
      </w:r>
      <w:r w:rsidRPr="00F05732">
        <w:rPr>
          <w:rFonts w:ascii="Traditional Arabic" w:hAnsi="Traditional Arabic" w:cs="Traditional Arabic"/>
          <w:sz w:val="30"/>
          <w:szCs w:val="30"/>
          <w:rtl/>
        </w:rPr>
        <w:t xml:space="preserve">")،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الحديث بزوائده عند: (حم) (17571)، انظر الصَّحِيحَة: (240)، (حم) (17569)، انظر صحيح الجامع: (598</w:t>
      </w:r>
      <w:r w:rsidR="00E40513">
        <w:rPr>
          <w:rFonts w:ascii="Traditional Arabic" w:hAnsi="Traditional Arabic" w:cs="Traditional Arabic"/>
          <w:sz w:val="26"/>
          <w:szCs w:val="26"/>
          <w:rtl/>
        </w:rPr>
        <w:t>4)، الصحيحة: (242)، وقال الأرنا</w:t>
      </w:r>
      <w:r w:rsidR="00E40513">
        <w:rPr>
          <w:rFonts w:ascii="Traditional Arabic" w:hAnsi="Traditional Arabic" w:cs="Traditional Arabic" w:hint="cs"/>
          <w:sz w:val="26"/>
          <w:szCs w:val="26"/>
          <w:rtl/>
        </w:rPr>
        <w:t>ؤ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وط: إسناده حسن، (حب) (5164)، انظر صحيح الترغيب: (1868).</w:t>
      </w:r>
      <w:bookmarkEnd w:id="1"/>
    </w:p>
    <w:p w14:paraId="0BCDC41C" w14:textId="77777777" w:rsidR="002F614C" w:rsidRPr="00F05732" w:rsidRDefault="00DF3223" w:rsidP="002F614C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يا ظالم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يا من ظلمت جارك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وأخذت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من أرضه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شيئا إلى دارك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أضفته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إلى أرضك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أردده قبل ألا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ينفع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 مال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ولا بنون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من أتى الله بقلب سليم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فلنتخل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ص من هذه الأمور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الدنيا قبل الآخرة.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</w:p>
    <w:p w14:paraId="04E80D1F" w14:textId="6FE91717" w:rsidR="00DF3223" w:rsidRPr="00F05732" w:rsidRDefault="00DF3223" w:rsidP="002F614C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هذا من اقتطع شبرا، فكيف بمن اقتطع مترا؟ فكيف بمن اغتصب ظلما وعدوانا أراض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لمظلومين؟</w:t>
      </w:r>
    </w:p>
    <w:p w14:paraId="20159378" w14:textId="4D0D76C7" w:rsidR="00DF3223" w:rsidRPr="00F05732" w:rsidRDefault="00DF3223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والسؤال الآن؛ فكيف بمن قضم الضفة الغربية بالمستوطنات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يأخذونها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ليس بأشبار بل بهكتارات ودونمات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بالمئات سيحملونها يوم القيامة إن لم يؤمنوا بالله ويتوبوا إلى الله.</w:t>
      </w:r>
    </w:p>
    <w:p w14:paraId="36F71D4D" w14:textId="1359BFAE" w:rsidR="002B0AE0" w:rsidRPr="00F05732" w:rsidRDefault="00DF3223" w:rsidP="009B6A8F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2B0AE0" w:rsidRPr="00F05732">
        <w:rPr>
          <w:rFonts w:ascii="Traditional Arabic" w:hAnsi="Traditional Arabic" w:cs="Traditional Arabic" w:hint="cs"/>
          <w:sz w:val="34"/>
          <w:szCs w:val="34"/>
          <w:rtl/>
        </w:rPr>
        <w:t>توبوا إلى الله واستغفروه إنه هو الغفور الرحيم.</w:t>
      </w:r>
    </w:p>
    <w:p w14:paraId="378F0E75" w14:textId="77777777" w:rsidR="00D7133A" w:rsidRPr="00F05732" w:rsidRDefault="00D7133A" w:rsidP="00E068B3">
      <w:pPr>
        <w:ind w:firstLine="332"/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الخطبة الآخرة</w:t>
      </w:r>
    </w:p>
    <w:p w14:paraId="56AAF410" w14:textId="6E49B820" w:rsidR="00D7133A" w:rsidRPr="00F05732" w:rsidRDefault="00D430AD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الحمد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لله</w:t>
      </w:r>
      <w:r w:rsidR="00EA6EE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E068B3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والصلاة</w:t>
      </w:r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والسلام على رسول الله، </w:t>
      </w:r>
      <w:r w:rsidR="00E068B3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وعلى</w:t>
      </w:r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spellStart"/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>آله</w:t>
      </w:r>
      <w:proofErr w:type="spellEnd"/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وصحبه </w:t>
      </w:r>
      <w:r w:rsidR="00E97BA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ومن </w:t>
      </w:r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والاه واهتدى </w:t>
      </w:r>
      <w:proofErr w:type="spellStart"/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>بهداه</w:t>
      </w:r>
      <w:proofErr w:type="spellEnd"/>
      <w:r w:rsidR="00E068B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إلى يوم الدين،</w:t>
      </w:r>
      <w:r w:rsidR="00E068B3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أما بعد:</w:t>
      </w:r>
    </w:p>
    <w:p w14:paraId="1D299C0A" w14:textId="43012792" w:rsidR="00E97BAD" w:rsidRPr="00F05732" w:rsidRDefault="00E97BAD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عقوق الوالدين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ولعنهم وسبهم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حتى كلمة أف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كلمة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التضج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 لا يجوز أن تقولها لوالديك.</w:t>
      </w:r>
    </w:p>
    <w:p w14:paraId="62195CB3" w14:textId="1EFBF803" w:rsidR="00E97BAD" w:rsidRPr="00F05732" w:rsidRDefault="00E97BAD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كذلك ما يقد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 لا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يجوز أن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يقد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عبادة وتقربا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لله عز وجل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الذبائح و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ال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أموال وما شابه ذلك.</w:t>
      </w:r>
    </w:p>
    <w:p w14:paraId="79214D49" w14:textId="026D96CF" w:rsidR="00E97BAD" w:rsidRPr="00F05732" w:rsidRDefault="00E97BAD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كذلك لا تخفي أحد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ولا ت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ت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ست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 على مجرم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ٍ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حق الوطن والأرض، أو في حق العرض والمال ونحو ذلك.</w:t>
      </w:r>
    </w:p>
    <w:p w14:paraId="7CBE2386" w14:textId="77777777" w:rsidR="002F614C" w:rsidRPr="00F05732" w:rsidRDefault="00E97BAD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كذلك؛ الأرض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proofErr w:type="spellStart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الأرض</w:t>
      </w:r>
      <w:proofErr w:type="spellEnd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 وقد نهينا عن بيع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الأرض، لا لمسلم ولا لكافر، أم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ا للمسلم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لا يجوز بيعها إلا عند الاضطرار، وتحتاج لأن تشتري عقارا آخر، ومن فعل ذلك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فباع لا مضطرا ولا محتاجا؛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لا بركة فيما أخذ، ولاحظوا إخواننا الذين باعوا الأراضي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نقول على اليهود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هذا أمر حرام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مفروغ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منه. </w:t>
      </w:r>
    </w:p>
    <w:p w14:paraId="590DCA73" w14:textId="1E2CEDEB" w:rsidR="002E0B13" w:rsidRPr="00F05732" w:rsidRDefault="002F614C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بل بيعُ</w:t>
      </w:r>
      <w:r w:rsidR="00E97BA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المسلمين فيما بينهم، باع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أرضه</w:t>
      </w:r>
      <w:r w:rsidR="00E97BA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ليشتري سيارة</w:t>
      </w:r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E97BAD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باعها ليفعل </w:t>
      </w:r>
      <w:proofErr w:type="spellStart"/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>الفواسق</w:t>
      </w:r>
      <w:proofErr w:type="spellEnd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خمور ومخدرات ونحو ذلك، باعها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لمتاع</w:t>
      </w:r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حياته الدنيا ماذا حاله الآن؟</w:t>
      </w:r>
    </w:p>
    <w:p w14:paraId="52CCBB9C" w14:textId="77777777" w:rsidR="00F17BC4" w:rsidRPr="00F05732" w:rsidRDefault="002E0B13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الذي يكرمه الله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الآن من يشتري أرضا لا 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 يبيع</w:t>
      </w:r>
      <w:r w:rsidR="002F614C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مضطرا ليشتري عقارا آخر</w:t>
      </w:r>
      <w:r w:rsidR="00F17BC4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F17BC4" w:rsidRPr="00F05732">
        <w:rPr>
          <w:sz w:val="20"/>
          <w:szCs w:val="20"/>
          <w:rtl/>
        </w:rPr>
        <w:t xml:space="preserve"> </w:t>
      </w:r>
      <w:r w:rsidR="00F17BC4" w:rsidRPr="00F05732">
        <w:rPr>
          <w:rFonts w:ascii="Traditional Arabic" w:hAnsi="Traditional Arabic" w:cs="Traditional Arabic"/>
          <w:sz w:val="34"/>
          <w:szCs w:val="34"/>
          <w:rtl/>
        </w:rPr>
        <w:t xml:space="preserve">عَنْ حُذَيْفَةَ بْنِ الْيَمَانِ رضي الله عنه قَالَ: قَالَ رَسُولُ اللهِ صلى الله عليه وسلم: </w:t>
      </w:r>
    </w:p>
    <w:p w14:paraId="101DE1F7" w14:textId="183807BA" w:rsidR="00E97BAD" w:rsidRPr="00F05732" w:rsidRDefault="00F17BC4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/>
          <w:sz w:val="34"/>
          <w:szCs w:val="34"/>
          <w:rtl/>
        </w:rPr>
        <w:lastRenderedPageBreak/>
        <w:t>("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مَنْ بَاعَ دَارًا أَوْ عَقَارًا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"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) (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وَلَمْ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يَجْعَلْ ثَمَنَهَا فِي مِثْلِهَا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لَمْ يُبَارَكْ لَهُ فِيهَا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")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</w:t>
      </w:r>
      <w:proofErr w:type="spellStart"/>
      <w:r w:rsidRPr="00F05732">
        <w:rPr>
          <w:rFonts w:ascii="Traditional Arabic" w:hAnsi="Traditional Arabic" w:cs="Traditional Arabic"/>
          <w:sz w:val="26"/>
          <w:szCs w:val="26"/>
          <w:rtl/>
        </w:rPr>
        <w:t>جة</w:t>
      </w:r>
      <w:proofErr w:type="spellEnd"/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) 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2490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(2491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(حم) 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18739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انظر صَحِيح الْجَامِع: 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6119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الصَّحِيحَة: 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2327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).</w:t>
      </w:r>
    </w:p>
    <w:p w14:paraId="08F780B7" w14:textId="77777777" w:rsidR="001D3388" w:rsidRPr="00F05732" w:rsidRDefault="002E0B13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فهذه الأمور حافظوا عليها يا عباد الله</w:t>
      </w:r>
      <w:r w:rsidR="005F2901" w:rsidRPr="00F05732">
        <w:rPr>
          <w:rFonts w:ascii="Traditional Arabic" w:hAnsi="Traditional Arabic" w:cs="Traditional Arabic" w:hint="cs"/>
          <w:sz w:val="34"/>
          <w:szCs w:val="34"/>
          <w:rtl/>
        </w:rPr>
        <w:t>!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وإياكم وما يجلب اللعن، وهذا الحديث </w:t>
      </w:r>
      <w:r w:rsidR="005F2901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الذي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رواه علي</w:t>
      </w:r>
      <w:r w:rsidR="005F2901" w:rsidRPr="00F05732">
        <w:rPr>
          <w:rFonts w:ascii="Traditional Arabic" w:hAnsi="Traditional Arabic" w:cs="Traditional Arabic" w:hint="cs"/>
          <w:sz w:val="34"/>
          <w:szCs w:val="34"/>
          <w:rtl/>
        </w:rPr>
        <w:t>ٌّ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رضي الله عنه، فقال: قال رسول الله صلى الله عليه وسلم: </w:t>
      </w:r>
    </w:p>
    <w:p w14:paraId="40686BBB" w14:textId="5265082D" w:rsidR="002E0B13" w:rsidRPr="00F05732" w:rsidRDefault="001D3388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"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لَعَنَ اللهُ مَنْ لَعَنَ وَالِدَهُ، وَلَعَنَ اللهُ مَنْ ذَبَحَ لِغَيْرِ اللهِ، وَلَعَنَ اللهُ مَنْ آوَى مُحْدِثًا، وَلَعَنَ اللهُ مَنْ غَيَّرَ مَنَارَ الْأَرْضِ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"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)،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(م) 43 - (1978)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14:paraId="14E52024" w14:textId="350EB3FC" w:rsidR="001D3388" w:rsidRPr="00F05732" w:rsidRDefault="002E0B13" w:rsidP="00E068B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قال الصنعاني رحمه الله: 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[</w:t>
      </w:r>
      <w:r w:rsidR="001D3388" w:rsidRPr="00F05732">
        <w:rPr>
          <w:rFonts w:ascii="Traditional Arabic" w:hAnsi="Traditional Arabic" w:cs="Traditional Arabic"/>
          <w:sz w:val="34"/>
          <w:szCs w:val="34"/>
          <w:rtl/>
        </w:rPr>
        <w:t>على أن ذلك ليس دعاء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1D3388" w:rsidRPr="00F05732">
        <w:rPr>
          <w:rFonts w:ascii="Traditional Arabic" w:hAnsi="Traditional Arabic" w:cs="Traditional Arabic"/>
          <w:sz w:val="34"/>
          <w:szCs w:val="34"/>
          <w:rtl/>
        </w:rPr>
        <w:t xml:space="preserve"> منه صلى الله عليه وسلم بالإبعاد، بل إخبار بأنَّ الله تعالى لعن هؤلاء؛ لأنه صلى الله عليه وسلم لم يبعث لعَّانًا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]</w:t>
      </w:r>
      <w:r w:rsidR="001D3388" w:rsidRPr="00F05732">
        <w:rPr>
          <w:rFonts w:ascii="Traditional Arabic" w:hAnsi="Traditional Arabic" w:cs="Traditional Arabic"/>
          <w:sz w:val="34"/>
          <w:szCs w:val="34"/>
          <w:rtl/>
        </w:rPr>
        <w:t xml:space="preserve">، 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من </w:t>
      </w:r>
      <w:r w:rsidR="001D3388" w:rsidRPr="00F05732">
        <w:rPr>
          <w:rFonts w:ascii="Traditional Arabic" w:hAnsi="Traditional Arabic" w:cs="Traditional Arabic"/>
          <w:sz w:val="34"/>
          <w:szCs w:val="34"/>
          <w:rtl/>
        </w:rPr>
        <w:t>التنوير شرح الجامع الصغير (1/ 205)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54678E56" w14:textId="6831C190" w:rsidR="002E0B13" w:rsidRPr="00F05732" w:rsidRDefault="001D3388" w:rsidP="001D3388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2E0B13" w:rsidRPr="00F05732">
        <w:rPr>
          <w:rFonts w:ascii="Traditional Arabic" w:hAnsi="Traditional Arabic" w:cs="Traditional Arabic" w:hint="cs"/>
          <w:sz w:val="34"/>
          <w:szCs w:val="34"/>
          <w:rtl/>
        </w:rPr>
        <w:t>هذا اللعن ليس دعاء من النبي صلى الله عليه وسلم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، فالنبي عليه الصلاة والسلام ليس بلعان، وينهى عن اللعن، إذن ما هذا؟ والحديث صحيح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؟ 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هذا إخبار وليس دعاء، إخبار أن الله لعنه، انتهى الأمر، أن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الله لعن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فعل ذلك، وط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 رحمته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تاب وأناب، فالله يقبل الكافر والمرتد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والمشرك والمنافق إذا تاب وأخلص، فكيف بغيره؟</w:t>
      </w:r>
    </w:p>
    <w:p w14:paraId="5445CBBB" w14:textId="7EF9C414" w:rsidR="00A739BB" w:rsidRPr="00F05732" w:rsidRDefault="001D3388" w:rsidP="001D3388">
      <w:pPr>
        <w:ind w:firstLine="332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يا من قصرت في ذلك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فلعنت وعققت والديك، 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ومات أبوك وأمك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والآن استمعت إلى هذه الخطبة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وأنت كنت تفعل ما يجلب اللعنة بسب الوالدين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تفقد أصحابهما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لتكفر عن ذنوبك نحوهما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، تفقد الأرحام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فإن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(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"ا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لْخَالَةُ بِمَنْزِلَةِ الْأُمِّ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"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)،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(خ) 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="00CD19C5" w:rsidRPr="00F05732">
        <w:rPr>
          <w:rFonts w:ascii="Traditional Arabic" w:hAnsi="Traditional Arabic" w:cs="Traditional Arabic"/>
          <w:sz w:val="26"/>
          <w:szCs w:val="26"/>
          <w:rtl/>
        </w:rPr>
        <w:t>2699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(ت) 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1904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 xml:space="preserve"> (د) 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(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2280</w:t>
      </w:r>
      <w:r w:rsidR="00CD19C5" w:rsidRPr="00F05732">
        <w:rPr>
          <w:rFonts w:ascii="Traditional Arabic" w:hAnsi="Traditional Arabic" w:cs="Traditional Arabic" w:hint="cs"/>
          <w:sz w:val="26"/>
          <w:szCs w:val="26"/>
          <w:rtl/>
        </w:rPr>
        <w:t>)،</w:t>
      </w:r>
      <w:r w:rsidR="00A739BB"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إذا كانت أمك غير موجودة ب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الخالة،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و("</w:t>
      </w: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أَنَّ عَمَّ الرَّجُلِ صِنْوُ أَبِيهِ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؟"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sz w:val="26"/>
          <w:szCs w:val="26"/>
          <w:rtl/>
        </w:rPr>
        <w:t>(م) 11- (983)</w:t>
      </w:r>
      <w:r w:rsidRPr="00F05732"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  <w:r w:rsidR="00A739BB" w:rsidRPr="00F05732">
        <w:rPr>
          <w:rFonts w:ascii="Traditional Arabic" w:hAnsi="Traditional Arabic" w:cs="Traditional Arabic" w:hint="cs"/>
          <w:sz w:val="26"/>
          <w:szCs w:val="26"/>
          <w:rtl/>
        </w:rPr>
        <w:t>،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فتفقدوا الأرحام يا من فقدتم الآباء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والأمهات</w:t>
      </w:r>
      <w:r w:rsidR="00A739BB"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64F4D907" w14:textId="3E1AFDF8" w:rsidR="00A739BB" w:rsidRPr="00F05732" w:rsidRDefault="00A739BB" w:rsidP="00A739B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وتزداد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أجر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وثواب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ومثاقيل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الموازين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إن كنت بار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بوالديك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وتصل بعدهما أهل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ود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هما، يعني أصحاب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الوالدين رفقا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ء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هم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تنس</w:t>
      </w:r>
      <w:r w:rsidR="001D3388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ذلك يا عبد الله.</w:t>
      </w:r>
    </w:p>
    <w:p w14:paraId="308C35CD" w14:textId="6B658FD8" w:rsidR="00A739BB" w:rsidRPr="00F05732" w:rsidRDefault="00A739BB" w:rsidP="00A739B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ثم هذا الأمر الذي نحن بصدده هذا في المسلمين، ولا نتكلم عن الكافرين، تكل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ّ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م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 ع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ر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ض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ا عن اليهود الذين يغتصبون أرضنا 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ف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لهم شأن آخر، أما هذا بين المسلمين، واللعن هذا لمسلم يفعل ذلك، لكن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باب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التوبة مفتوح، ولن يغلق إلا في حالين:</w:t>
      </w:r>
    </w:p>
    <w:p w14:paraId="643BE677" w14:textId="2C46C4F5" w:rsidR="00A739BB" w:rsidRPr="00F05732" w:rsidRDefault="00A739BB" w:rsidP="00A739B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عندما تغرغر الروح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الحلقوم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الغرغرة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يعني الروح تريد أن تخرج، 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هنا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يقفل باب التوبة.</w:t>
      </w:r>
    </w:p>
    <w:p w14:paraId="6438066C" w14:textId="7FF3D31A" w:rsidR="00A739BB" w:rsidRPr="00F05732" w:rsidRDefault="00A739BB" w:rsidP="00A739B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وعندنا تطلع الشمس من مغربها، يقفل باب التوبة.</w:t>
      </w:r>
    </w:p>
    <w:p w14:paraId="7EDD041D" w14:textId="070694D1" w:rsidR="00A739BB" w:rsidRPr="00F05732" w:rsidRDefault="00A739BB" w:rsidP="00A739B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lastRenderedPageBreak/>
        <w:t>أما قبل ذلك فنحن فيها، وفي هذا الوقت الذي منحنا الله إياه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نثابر 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للتوبة، و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نتفكر فيما قدمنا من ذنوب وخطايا، فنتوب إلى الله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ونقلع عما نحن فيه من أعمال سيئة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40C2A10C" w14:textId="5A77C7B5" w:rsidR="00A51EF6" w:rsidRPr="00F05732" w:rsidRDefault="00A739BB" w:rsidP="0091190C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فصلوا على الرسول الكريم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1190C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الذي صلى عليه 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>الله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في كتابه،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1190C" w:rsidRPr="00F05732">
        <w:rPr>
          <w:rFonts w:ascii="Traditional Arabic" w:hAnsi="Traditional Arabic" w:cs="Traditional Arabic" w:hint="cs"/>
          <w:sz w:val="34"/>
          <w:szCs w:val="34"/>
          <w:rtl/>
        </w:rPr>
        <w:t>وصلت عليه الملائكة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فقال: </w:t>
      </w:r>
      <w:r w:rsidR="00A51EF6" w:rsidRPr="00F05732">
        <w:rPr>
          <w:rFonts w:ascii="Traditional Arabic" w:hAnsi="Traditional Arabic" w:cs="Traditional Arabic"/>
          <w:b/>
          <w:bCs/>
          <w:sz w:val="34"/>
          <w:szCs w:val="34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A51EF6"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  <w:lang w:bidi="ar-JO"/>
        </w:rPr>
        <w:t>.</w:t>
      </w:r>
      <w:r w:rsidR="00A51EF6" w:rsidRPr="00F05732">
        <w:rPr>
          <w:rFonts w:ascii="Traditional Arabic" w:hAnsi="Traditional Arabic" w:cs="Traditional Arabic"/>
          <w:b/>
          <w:bCs/>
          <w:rtl/>
          <w:lang w:bidi="ar-JO"/>
        </w:rPr>
        <w:t xml:space="preserve"> </w:t>
      </w:r>
      <w:r w:rsidR="00A51EF6" w:rsidRPr="00F05732">
        <w:rPr>
          <w:rFonts w:ascii="Traditional Arabic" w:hAnsi="Traditional Arabic" w:cs="Traditional Arabic" w:hint="cs"/>
          <w:rtl/>
          <w:lang w:bidi="ar-JO"/>
        </w:rPr>
        <w:t>(</w:t>
      </w:r>
      <w:r w:rsidR="00A51EF6" w:rsidRPr="00F05732">
        <w:rPr>
          <w:rFonts w:ascii="Traditional Arabic" w:hAnsi="Traditional Arabic" w:cs="Traditional Arabic"/>
          <w:rtl/>
          <w:lang w:bidi="ar-JO"/>
        </w:rPr>
        <w:t>الأحزاب: 56</w:t>
      </w:r>
      <w:r w:rsidR="00A51EF6" w:rsidRPr="00F05732">
        <w:rPr>
          <w:rFonts w:ascii="Traditional Arabic" w:hAnsi="Traditional Arabic" w:cs="Traditional Arabic" w:hint="cs"/>
          <w:rtl/>
          <w:lang w:bidi="ar-JO"/>
        </w:rPr>
        <w:t>).</w:t>
      </w:r>
    </w:p>
    <w:p w14:paraId="3D5C6479" w14:textId="2DF59EC0" w:rsidR="00023084" w:rsidRPr="00F05732" w:rsidRDefault="00A51EF6" w:rsidP="00A51EF6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صلّ </w:t>
      </w:r>
      <w:r w:rsidR="00023084" w:rsidRPr="00F05732">
        <w:rPr>
          <w:rFonts w:ascii="Traditional Arabic" w:hAnsi="Traditional Arabic" w:cs="Traditional Arabic" w:hint="cs"/>
          <w:sz w:val="34"/>
          <w:szCs w:val="34"/>
          <w:rtl/>
        </w:rPr>
        <w:t>على محمد وعلى آل محمد، كما صليت على إبراهيم وعلى آل إبراهيم، إنك حميد مجيد.</w:t>
      </w:r>
    </w:p>
    <w:p w14:paraId="4595089F" w14:textId="77777777" w:rsidR="00023084" w:rsidRPr="00F05732" w:rsidRDefault="00023084" w:rsidP="00023084">
      <w:pPr>
        <w:ind w:firstLine="332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بارك على محمد وعلى آل محمد، كما باركت على إبراهيم وعلى آل إبراهيم، إنك حميد مجيد.</w:t>
      </w:r>
    </w:p>
    <w:p w14:paraId="607A5C97" w14:textId="01788F9C" w:rsidR="00A51EF6" w:rsidRPr="00F05732" w:rsidRDefault="00A51EF6" w:rsidP="00023084">
      <w:pPr>
        <w:ind w:firstLine="332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اغفر للمؤمنين والمؤمنات،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والمسلمين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والمسلمات،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الأحياء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منهم والأموات،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إنك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سميع قريب مجيب الدعوات يا رب العالمين.</w:t>
      </w:r>
    </w:p>
    <w:p w14:paraId="2F2AE1EE" w14:textId="5F1FDE39" w:rsidR="00A51EF6" w:rsidRPr="00F05732" w:rsidRDefault="00A51EF6" w:rsidP="0056156B">
      <w:pPr>
        <w:ind w:firstLine="474"/>
        <w:jc w:val="both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لا تدع لنا في مقامنا هذا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ذنبًا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غفرته، ولا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همًّا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فرَّجته، ولا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دَينًا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قضيتَه، ولا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مريضًا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</w:t>
      </w:r>
      <w:proofErr w:type="spellStart"/>
      <w:r w:rsidRPr="00F05732">
        <w:rPr>
          <w:rFonts w:ascii="Traditional Arabic" w:hAnsi="Traditional Arabic" w:cs="Traditional Arabic" w:hint="cs"/>
          <w:sz w:val="34"/>
          <w:szCs w:val="34"/>
          <w:rtl/>
        </w:rPr>
        <w:t>شفيتَه</w:t>
      </w:r>
      <w:proofErr w:type="spellEnd"/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، ولا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مبتلىً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إلا عافيته، ولا 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غائبًا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</w:t>
      </w:r>
      <w:r w:rsidR="0056156B" w:rsidRPr="00F05732">
        <w:rPr>
          <w:rFonts w:ascii="Traditional Arabic" w:hAnsi="Traditional Arabic" w:cs="Traditional Arabic" w:hint="cs"/>
          <w:sz w:val="34"/>
          <w:szCs w:val="34"/>
          <w:rtl/>
        </w:rPr>
        <w:t>مسافرا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أو مهاجرا </w:t>
      </w:r>
      <w:r w:rsidR="0056156B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أو سجينا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إلاّ رددته إلى أهله سالما غانما يا رب العالمين</w:t>
      </w: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14:paraId="649D219F" w14:textId="403548DD" w:rsidR="0056156B" w:rsidRPr="00F05732" w:rsidRDefault="0056156B" w:rsidP="0056156B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إنا نعوذ بك من غضبك وسخطك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ولعناتك يا رب العالمين.</w:t>
      </w:r>
    </w:p>
    <w:p w14:paraId="36B04EDD" w14:textId="57392585" w:rsidR="0056156B" w:rsidRPr="00F05732" w:rsidRDefault="0056156B" w:rsidP="0056156B">
      <w:pPr>
        <w:ind w:firstLine="474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اللهم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احفظنا في الدنيا وفي الآخرة مما يغضبك يا الله يا كريم، وارزقنا الرحمات والبركات، وأنزل علينا من بركات السماء، وأنبت لنا من بركات الأرض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برحمتك يا أرحم الراحمين.</w:t>
      </w:r>
    </w:p>
    <w:p w14:paraId="4885AAD2" w14:textId="77777777" w:rsidR="00A51EF6" w:rsidRPr="00F05732" w:rsidRDefault="00A51EF6" w:rsidP="00A51EF6">
      <w:pPr>
        <w:ind w:firstLine="474"/>
        <w:jc w:val="both"/>
        <w:rPr>
          <w:rFonts w:ascii="Traditional Arabic" w:hAnsi="Traditional Arabic" w:cs="Traditional Arabic"/>
          <w:rtl/>
        </w:rPr>
      </w:pPr>
      <w:r w:rsidRPr="00F05732">
        <w:rPr>
          <w:rFonts w:ascii="Traditional Arabic" w:hAnsi="Traditional Arabic" w:cs="Traditional Arabic"/>
          <w:b/>
          <w:bCs/>
          <w:sz w:val="34"/>
          <w:szCs w:val="34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تَصْنَعُونَ}.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/>
          <w:rtl/>
        </w:rPr>
        <w:t>(العنكبوت: 45).</w:t>
      </w:r>
    </w:p>
    <w:p w14:paraId="3D4E5EDB" w14:textId="43989227" w:rsidR="00A51EF6" w:rsidRPr="00F05732" w:rsidRDefault="00A51EF6" w:rsidP="00D7133A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جمعها من مظانها وألف بين حروفها وكلماتها وخطبها</w:t>
      </w:r>
      <w:r w:rsidR="00704D3A" w:rsidRPr="00F05732">
        <w:rPr>
          <w:rFonts w:ascii="Traditional Arabic" w:hAnsi="Traditional Arabic" w:cs="Traditional Arabic" w:hint="cs"/>
          <w:sz w:val="34"/>
          <w:szCs w:val="34"/>
          <w:rtl/>
        </w:rPr>
        <w:t>/</w:t>
      </w:r>
    </w:p>
    <w:p w14:paraId="56D4A2F2" w14:textId="1CCC3186" w:rsidR="00A51EF6" w:rsidRPr="00F05732" w:rsidRDefault="00E40513" w:rsidP="00133ECB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فضيلة شيخنا </w:t>
      </w:r>
      <w:bookmarkStart w:id="2" w:name="_GoBack"/>
      <w:bookmarkEnd w:id="2"/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>أبو المنذر فؤاد بن يوسف أبو سعيد</w:t>
      </w:r>
      <w:r w:rsidR="00354237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133ECB" w:rsidRPr="00F05732">
        <w:rPr>
          <w:rFonts w:ascii="Traditional Arabic" w:hAnsi="Traditional Arabic" w:cs="Traditional Arabic" w:hint="cs"/>
          <w:sz w:val="34"/>
          <w:szCs w:val="34"/>
          <w:rtl/>
        </w:rPr>
        <w:t>عافانا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 الله وإياه والمسلمين أجمعين </w:t>
      </w:r>
      <w:r w:rsidR="00133ECB" w:rsidRPr="00F05732">
        <w:rPr>
          <w:rFonts w:ascii="Traditional Arabic" w:hAnsi="Traditional Arabic" w:cs="Traditional Arabic" w:hint="cs"/>
          <w:sz w:val="34"/>
          <w:szCs w:val="34"/>
          <w:rtl/>
        </w:rPr>
        <w:t>من اللعن والملعونين</w:t>
      </w:r>
      <w:r w:rsidR="00A51EF6"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14:paraId="75F9E105" w14:textId="5BED59C2" w:rsidR="00A51EF6" w:rsidRPr="00F05732" w:rsidRDefault="00A51EF6" w:rsidP="00734F4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مسجد </w:t>
      </w:r>
      <w:r w:rsidR="00734F43" w:rsidRPr="00F05732">
        <w:rPr>
          <w:rFonts w:ascii="Traditional Arabic" w:hAnsi="Traditional Arabic" w:cs="Traditional Arabic" w:hint="cs"/>
          <w:sz w:val="34"/>
          <w:szCs w:val="34"/>
          <w:rtl/>
        </w:rPr>
        <w:t>المسعود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 xml:space="preserve">- </w:t>
      </w:r>
      <w:r w:rsidR="00F05732">
        <w:rPr>
          <w:rFonts w:ascii="Traditional Arabic" w:hAnsi="Traditional Arabic" w:cs="Traditional Arabic" w:hint="cs"/>
          <w:sz w:val="34"/>
          <w:szCs w:val="34"/>
          <w:rtl/>
        </w:rPr>
        <w:t xml:space="preserve">شرق </w:t>
      </w:r>
      <w:r w:rsidR="00734F43" w:rsidRPr="00F05732">
        <w:rPr>
          <w:rFonts w:ascii="Traditional Arabic" w:hAnsi="Traditional Arabic" w:cs="Traditional Arabic" w:hint="cs"/>
          <w:sz w:val="34"/>
          <w:szCs w:val="34"/>
          <w:rtl/>
        </w:rPr>
        <w:t>البريج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- الوسطى- غزة- فلسطين حررها الله.</w:t>
      </w:r>
    </w:p>
    <w:p w14:paraId="5C53DD85" w14:textId="7F7915A7" w:rsidR="00D7133A" w:rsidRPr="00F05732" w:rsidRDefault="00734F43" w:rsidP="00734F43">
      <w:pPr>
        <w:ind w:firstLine="332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F05732">
        <w:rPr>
          <w:rFonts w:ascii="Traditional Arabic" w:hAnsi="Traditional Arabic" w:cs="Traditional Arabic" w:hint="cs"/>
          <w:sz w:val="34"/>
          <w:szCs w:val="34"/>
          <w:rtl/>
        </w:rPr>
        <w:t>1</w:t>
      </w:r>
      <w:r w:rsidR="00D7133A"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F05732">
        <w:rPr>
          <w:rFonts w:ascii="Traditional Arabic" w:hAnsi="Traditional Arabic" w:cs="Traditional Arabic" w:hint="cs"/>
          <w:sz w:val="34"/>
          <w:szCs w:val="34"/>
          <w:rtl/>
        </w:rPr>
        <w:t>جمادى الأولى</w:t>
      </w:r>
      <w:r w:rsidR="00D7133A" w:rsidRPr="00F05732">
        <w:rPr>
          <w:rFonts w:ascii="Traditional Arabic" w:hAnsi="Traditional Arabic" w:cs="Traditional Arabic"/>
          <w:sz w:val="34"/>
          <w:szCs w:val="34"/>
          <w:rtl/>
        </w:rPr>
        <w:t xml:space="preserve"> 1444</w:t>
      </w:r>
      <w:r w:rsidR="0052277A" w:rsidRPr="00F05732">
        <w:rPr>
          <w:rFonts w:ascii="Traditional Arabic" w:hAnsi="Traditional Arabic" w:cs="Traditional Arabic"/>
          <w:sz w:val="34"/>
          <w:szCs w:val="34"/>
          <w:rtl/>
        </w:rPr>
        <w:t>هـ</w:t>
      </w:r>
      <w:r w:rsidR="00D7133A" w:rsidRPr="00F05732">
        <w:rPr>
          <w:rFonts w:ascii="Traditional Arabic" w:hAnsi="Traditional Arabic" w:cs="Traditional Arabic" w:hint="cs"/>
          <w:sz w:val="34"/>
          <w:szCs w:val="34"/>
          <w:rtl/>
        </w:rPr>
        <w:t>،</w:t>
      </w:r>
    </w:p>
    <w:p w14:paraId="53900966" w14:textId="4027A258" w:rsidR="0052277A" w:rsidRPr="00F05732" w:rsidRDefault="0052277A" w:rsidP="00734F43">
      <w:pPr>
        <w:ind w:firstLine="332"/>
        <w:jc w:val="both"/>
        <w:rPr>
          <w:rFonts w:ascii="Traditional Arabic" w:hAnsi="Traditional Arabic" w:cs="Traditional Arabic"/>
          <w:sz w:val="34"/>
          <w:szCs w:val="34"/>
        </w:rPr>
      </w:pPr>
      <w:r w:rsidRPr="00F05732">
        <w:rPr>
          <w:rFonts w:ascii="Traditional Arabic" w:hAnsi="Traditional Arabic" w:cs="Traditional Arabic"/>
          <w:sz w:val="34"/>
          <w:szCs w:val="34"/>
          <w:rtl/>
        </w:rPr>
        <w:t>وفق</w:t>
      </w:r>
      <w:r w:rsidR="00D7133A" w:rsidRPr="00F05732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D7133A" w:rsidRPr="00F05732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734F43" w:rsidRPr="00F05732">
        <w:rPr>
          <w:rFonts w:ascii="Traditional Arabic" w:hAnsi="Traditional Arabic" w:cs="Traditional Arabic" w:hint="cs"/>
          <w:sz w:val="34"/>
          <w:szCs w:val="34"/>
          <w:rtl/>
        </w:rPr>
        <w:t>25</w:t>
      </w:r>
      <w:r w:rsidR="00D7133A" w:rsidRPr="00F05732">
        <w:rPr>
          <w:rFonts w:ascii="Traditional Arabic" w:hAnsi="Traditional Arabic" w:cs="Traditional Arabic"/>
          <w:sz w:val="34"/>
          <w:szCs w:val="34"/>
          <w:rtl/>
        </w:rPr>
        <w:t>/ 11/ 2022</w:t>
      </w:r>
      <w:r w:rsidRPr="00F05732">
        <w:rPr>
          <w:rFonts w:ascii="Traditional Arabic" w:hAnsi="Traditional Arabic" w:cs="Traditional Arabic"/>
          <w:sz w:val="34"/>
          <w:szCs w:val="34"/>
          <w:rtl/>
        </w:rPr>
        <w:t>م</w:t>
      </w:r>
      <w:r w:rsidR="00D7133A" w:rsidRPr="00F05732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sectPr w:rsidR="0052277A" w:rsidRPr="00F05732" w:rsidSect="00FF68F1"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07ED" w14:textId="77777777" w:rsidR="006251F9" w:rsidRDefault="006251F9" w:rsidP="00D7133A">
      <w:pPr>
        <w:spacing w:after="0" w:line="240" w:lineRule="auto"/>
      </w:pPr>
      <w:r>
        <w:separator/>
      </w:r>
    </w:p>
  </w:endnote>
  <w:endnote w:type="continuationSeparator" w:id="0">
    <w:p w14:paraId="3C332696" w14:textId="77777777" w:rsidR="006251F9" w:rsidRDefault="006251F9" w:rsidP="00D7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96763048"/>
      <w:docPartObj>
        <w:docPartGallery w:val="Page Numbers (Bottom of Page)"/>
        <w:docPartUnique/>
      </w:docPartObj>
    </w:sdtPr>
    <w:sdtEndPr/>
    <w:sdtContent>
      <w:p w14:paraId="2224A604" w14:textId="211FBCEF" w:rsidR="002F614C" w:rsidRDefault="002F61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13" w:rsidRPr="00E40513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45BC4EB3" w14:textId="77777777" w:rsidR="002F614C" w:rsidRDefault="002F6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D6A4D" w14:textId="77777777" w:rsidR="006251F9" w:rsidRDefault="006251F9" w:rsidP="00D7133A">
      <w:pPr>
        <w:spacing w:after="0" w:line="240" w:lineRule="auto"/>
      </w:pPr>
      <w:r>
        <w:separator/>
      </w:r>
    </w:p>
  </w:footnote>
  <w:footnote w:type="continuationSeparator" w:id="0">
    <w:p w14:paraId="4C85F624" w14:textId="77777777" w:rsidR="006251F9" w:rsidRDefault="006251F9" w:rsidP="00D7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B0"/>
    <w:rsid w:val="000045C3"/>
    <w:rsid w:val="00023084"/>
    <w:rsid w:val="00037645"/>
    <w:rsid w:val="000A0529"/>
    <w:rsid w:val="000C185A"/>
    <w:rsid w:val="000D055E"/>
    <w:rsid w:val="000E3DC2"/>
    <w:rsid w:val="000E5B69"/>
    <w:rsid w:val="000E713A"/>
    <w:rsid w:val="00124D61"/>
    <w:rsid w:val="00133ECB"/>
    <w:rsid w:val="001944D7"/>
    <w:rsid w:val="001945F6"/>
    <w:rsid w:val="001A39BE"/>
    <w:rsid w:val="001B5C0A"/>
    <w:rsid w:val="001D3388"/>
    <w:rsid w:val="001D514F"/>
    <w:rsid w:val="001D7215"/>
    <w:rsid w:val="002004E6"/>
    <w:rsid w:val="00206438"/>
    <w:rsid w:val="00235CB0"/>
    <w:rsid w:val="0024072F"/>
    <w:rsid w:val="0027169C"/>
    <w:rsid w:val="00294BAA"/>
    <w:rsid w:val="002B0AE0"/>
    <w:rsid w:val="002D65B7"/>
    <w:rsid w:val="002D77A0"/>
    <w:rsid w:val="002E0B13"/>
    <w:rsid w:val="002F614C"/>
    <w:rsid w:val="00314896"/>
    <w:rsid w:val="00340D71"/>
    <w:rsid w:val="00353C92"/>
    <w:rsid w:val="00354237"/>
    <w:rsid w:val="00367EFE"/>
    <w:rsid w:val="0038435D"/>
    <w:rsid w:val="003A7211"/>
    <w:rsid w:val="004646E8"/>
    <w:rsid w:val="004F0EC4"/>
    <w:rsid w:val="00502D82"/>
    <w:rsid w:val="00513552"/>
    <w:rsid w:val="0052221C"/>
    <w:rsid w:val="0052277A"/>
    <w:rsid w:val="005466B0"/>
    <w:rsid w:val="00555B2B"/>
    <w:rsid w:val="00555E30"/>
    <w:rsid w:val="0056156B"/>
    <w:rsid w:val="00591C4B"/>
    <w:rsid w:val="005A057F"/>
    <w:rsid w:val="005B57A3"/>
    <w:rsid w:val="005C20F2"/>
    <w:rsid w:val="005C7150"/>
    <w:rsid w:val="005D57A8"/>
    <w:rsid w:val="005D5DCD"/>
    <w:rsid w:val="005D691B"/>
    <w:rsid w:val="005F2901"/>
    <w:rsid w:val="00602931"/>
    <w:rsid w:val="00604957"/>
    <w:rsid w:val="00610ACE"/>
    <w:rsid w:val="00612D3A"/>
    <w:rsid w:val="006178AE"/>
    <w:rsid w:val="00620D08"/>
    <w:rsid w:val="00623FF4"/>
    <w:rsid w:val="006251F9"/>
    <w:rsid w:val="00650C09"/>
    <w:rsid w:val="00666661"/>
    <w:rsid w:val="006673AF"/>
    <w:rsid w:val="00673F21"/>
    <w:rsid w:val="006911D4"/>
    <w:rsid w:val="006F4895"/>
    <w:rsid w:val="006F4B22"/>
    <w:rsid w:val="00704D3A"/>
    <w:rsid w:val="00707B7C"/>
    <w:rsid w:val="00734F43"/>
    <w:rsid w:val="00745F4B"/>
    <w:rsid w:val="007532AF"/>
    <w:rsid w:val="00767245"/>
    <w:rsid w:val="00782E29"/>
    <w:rsid w:val="00790192"/>
    <w:rsid w:val="0079736C"/>
    <w:rsid w:val="007B7FAA"/>
    <w:rsid w:val="007D68C1"/>
    <w:rsid w:val="008479BA"/>
    <w:rsid w:val="00855C0A"/>
    <w:rsid w:val="00877DBC"/>
    <w:rsid w:val="00886AA1"/>
    <w:rsid w:val="008A7A17"/>
    <w:rsid w:val="008B17B2"/>
    <w:rsid w:val="008D2E5D"/>
    <w:rsid w:val="008D306F"/>
    <w:rsid w:val="008E430F"/>
    <w:rsid w:val="0091190C"/>
    <w:rsid w:val="00912B8F"/>
    <w:rsid w:val="0094563A"/>
    <w:rsid w:val="00945EB3"/>
    <w:rsid w:val="00957888"/>
    <w:rsid w:val="009649A0"/>
    <w:rsid w:val="009A110C"/>
    <w:rsid w:val="009B378E"/>
    <w:rsid w:val="009B3CD1"/>
    <w:rsid w:val="009B6A8F"/>
    <w:rsid w:val="009D73D2"/>
    <w:rsid w:val="009E53E7"/>
    <w:rsid w:val="009F3544"/>
    <w:rsid w:val="009F43F8"/>
    <w:rsid w:val="00A023BE"/>
    <w:rsid w:val="00A10DCA"/>
    <w:rsid w:val="00A10E44"/>
    <w:rsid w:val="00A3436F"/>
    <w:rsid w:val="00A42667"/>
    <w:rsid w:val="00A4457D"/>
    <w:rsid w:val="00A51EF6"/>
    <w:rsid w:val="00A739BB"/>
    <w:rsid w:val="00A81D8D"/>
    <w:rsid w:val="00AA3962"/>
    <w:rsid w:val="00AF0659"/>
    <w:rsid w:val="00B12782"/>
    <w:rsid w:val="00B21A58"/>
    <w:rsid w:val="00B540FB"/>
    <w:rsid w:val="00B64CF2"/>
    <w:rsid w:val="00B70AA6"/>
    <w:rsid w:val="00BA0306"/>
    <w:rsid w:val="00BA2C9A"/>
    <w:rsid w:val="00BD3024"/>
    <w:rsid w:val="00BD4DDA"/>
    <w:rsid w:val="00BF1127"/>
    <w:rsid w:val="00C2381B"/>
    <w:rsid w:val="00C31231"/>
    <w:rsid w:val="00C40D23"/>
    <w:rsid w:val="00C433AE"/>
    <w:rsid w:val="00C56EDD"/>
    <w:rsid w:val="00C728E4"/>
    <w:rsid w:val="00CB4BB7"/>
    <w:rsid w:val="00CB721D"/>
    <w:rsid w:val="00CD19C5"/>
    <w:rsid w:val="00CF3124"/>
    <w:rsid w:val="00CF3C18"/>
    <w:rsid w:val="00D066B2"/>
    <w:rsid w:val="00D13950"/>
    <w:rsid w:val="00D15C5A"/>
    <w:rsid w:val="00D17B51"/>
    <w:rsid w:val="00D430AD"/>
    <w:rsid w:val="00D7133A"/>
    <w:rsid w:val="00D823B2"/>
    <w:rsid w:val="00D920C3"/>
    <w:rsid w:val="00DA1375"/>
    <w:rsid w:val="00DB08F2"/>
    <w:rsid w:val="00DD0376"/>
    <w:rsid w:val="00DF3223"/>
    <w:rsid w:val="00E05962"/>
    <w:rsid w:val="00E068B3"/>
    <w:rsid w:val="00E40513"/>
    <w:rsid w:val="00E471A7"/>
    <w:rsid w:val="00E704C6"/>
    <w:rsid w:val="00E707D8"/>
    <w:rsid w:val="00E97BAD"/>
    <w:rsid w:val="00EA6EE4"/>
    <w:rsid w:val="00EA78BC"/>
    <w:rsid w:val="00ED164B"/>
    <w:rsid w:val="00EE5202"/>
    <w:rsid w:val="00F0135D"/>
    <w:rsid w:val="00F029C1"/>
    <w:rsid w:val="00F05732"/>
    <w:rsid w:val="00F17BC4"/>
    <w:rsid w:val="00F222FA"/>
    <w:rsid w:val="00F3640B"/>
    <w:rsid w:val="00F406CF"/>
    <w:rsid w:val="00F531A9"/>
    <w:rsid w:val="00F640FF"/>
    <w:rsid w:val="00F87ECC"/>
    <w:rsid w:val="00F9277F"/>
    <w:rsid w:val="00FA3CB2"/>
    <w:rsid w:val="00FC553A"/>
    <w:rsid w:val="00FD3C76"/>
    <w:rsid w:val="00FF3165"/>
    <w:rsid w:val="00FF520B"/>
    <w:rsid w:val="00FF68F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9C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33A"/>
  </w:style>
  <w:style w:type="paragraph" w:styleId="a4">
    <w:name w:val="footer"/>
    <w:basedOn w:val="a"/>
    <w:link w:val="Char0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33A"/>
  </w:style>
  <w:style w:type="paragraph" w:styleId="a5">
    <w:name w:val="footnote text"/>
    <w:basedOn w:val="a"/>
    <w:link w:val="Char1"/>
    <w:uiPriority w:val="99"/>
    <w:semiHidden/>
    <w:unhideWhenUsed/>
    <w:rsid w:val="00F3640B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F364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4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133A"/>
  </w:style>
  <w:style w:type="paragraph" w:styleId="a4">
    <w:name w:val="footer"/>
    <w:basedOn w:val="a"/>
    <w:link w:val="Char0"/>
    <w:uiPriority w:val="99"/>
    <w:unhideWhenUsed/>
    <w:rsid w:val="00D71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133A"/>
  </w:style>
  <w:style w:type="paragraph" w:styleId="a5">
    <w:name w:val="footnote text"/>
    <w:basedOn w:val="a"/>
    <w:link w:val="Char1"/>
    <w:uiPriority w:val="99"/>
    <w:semiHidden/>
    <w:unhideWhenUsed/>
    <w:rsid w:val="00F3640B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F364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36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758C-F074-4DC0-804A-510E35B3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dcterms:created xsi:type="dcterms:W3CDTF">2022-11-28T17:33:00Z</dcterms:created>
  <dcterms:modified xsi:type="dcterms:W3CDTF">2022-11-28T17:38:00Z</dcterms:modified>
</cp:coreProperties>
</file>