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E5" w:rsidRDefault="00FF52E5" w:rsidP="009266D7">
      <w:pPr>
        <w:jc w:val="center"/>
        <w:rPr>
          <w:sz w:val="36"/>
          <w:szCs w:val="36"/>
          <w:rtl/>
          <w:lang w:bidi="ar-EG"/>
        </w:rPr>
      </w:pPr>
      <w:r w:rsidRPr="00FF52E5">
        <w:rPr>
          <w:rFonts w:hint="cs"/>
          <w:sz w:val="36"/>
          <w:szCs w:val="36"/>
          <w:rtl/>
          <w:lang w:bidi="ar-EG"/>
        </w:rPr>
        <w:t>الإذاعة بفضائل الزراعة</w:t>
      </w:r>
    </w:p>
    <w:p w:rsidR="00FF52E5" w:rsidRDefault="00FF52E5">
      <w:pPr>
        <w:rPr>
          <w:sz w:val="36"/>
          <w:szCs w:val="36"/>
          <w:rtl/>
          <w:lang w:bidi="ar-EG"/>
        </w:rPr>
      </w:pPr>
    </w:p>
    <w:p w:rsidR="00FF52E5" w:rsidRPr="00F939C8" w:rsidRDefault="00FF52E5">
      <w:pPr>
        <w:rPr>
          <w:rFonts w:cs="Akhbar MT"/>
          <w:sz w:val="32"/>
          <w:szCs w:val="32"/>
          <w:rtl/>
          <w:lang w:bidi="ar-EG"/>
        </w:rPr>
      </w:pPr>
      <w:r w:rsidRPr="00F939C8">
        <w:rPr>
          <w:rFonts w:cs="Akhbar MT" w:hint="cs"/>
          <w:sz w:val="32"/>
          <w:szCs w:val="32"/>
          <w:rtl/>
          <w:lang w:bidi="ar-EG"/>
        </w:rPr>
        <w:t xml:space="preserve">الزرع </w:t>
      </w:r>
      <w:proofErr w:type="spellStart"/>
      <w:r w:rsidRPr="00F939C8">
        <w:rPr>
          <w:rFonts w:cs="Akhbar MT" w:hint="cs"/>
          <w:sz w:val="32"/>
          <w:szCs w:val="32"/>
          <w:rtl/>
          <w:lang w:bidi="ar-EG"/>
        </w:rPr>
        <w:t>اية</w:t>
      </w:r>
      <w:proofErr w:type="spellEnd"/>
      <w:r w:rsidRPr="00F939C8">
        <w:rPr>
          <w:rFonts w:cs="Akhbar MT" w:hint="cs"/>
          <w:sz w:val="32"/>
          <w:szCs w:val="32"/>
          <w:rtl/>
          <w:lang w:bidi="ar-EG"/>
        </w:rPr>
        <w:t xml:space="preserve"> دالة على قدرة الله </w:t>
      </w:r>
    </w:p>
    <w:p w:rsidR="004E3207" w:rsidRPr="00F939C8" w:rsidRDefault="00C0429C" w:rsidP="004E3207">
      <w:pPr>
        <w:rPr>
          <w:rFonts w:cs="Akhbar MT"/>
          <w:sz w:val="32"/>
          <w:szCs w:val="32"/>
          <w:rtl/>
          <w:lang w:bidi="ar-EG"/>
        </w:rPr>
      </w:pPr>
      <w:r w:rsidRPr="00F939C8">
        <w:rPr>
          <w:rFonts w:cs="Akhbar MT" w:hint="cs"/>
          <w:sz w:val="32"/>
          <w:szCs w:val="32"/>
          <w:rtl/>
          <w:lang w:bidi="ar-EG"/>
        </w:rPr>
        <w:t xml:space="preserve">إخوة الإسلام </w:t>
      </w:r>
      <w:proofErr w:type="spellStart"/>
      <w:r w:rsidRPr="00F939C8">
        <w:rPr>
          <w:rFonts w:cs="Akhbar MT" w:hint="cs"/>
          <w:sz w:val="32"/>
          <w:szCs w:val="32"/>
          <w:rtl/>
          <w:lang w:bidi="ar-EG"/>
        </w:rPr>
        <w:t>ان</w:t>
      </w:r>
      <w:proofErr w:type="spellEnd"/>
      <w:r w:rsidRPr="00F939C8">
        <w:rPr>
          <w:rFonts w:cs="Akhbar MT" w:hint="cs"/>
          <w:sz w:val="32"/>
          <w:szCs w:val="32"/>
          <w:rtl/>
          <w:lang w:bidi="ar-EG"/>
        </w:rPr>
        <w:t xml:space="preserve"> من </w:t>
      </w:r>
      <w:proofErr w:type="spellStart"/>
      <w:r w:rsidRPr="00F939C8">
        <w:rPr>
          <w:rFonts w:cs="Akhbar MT" w:hint="cs"/>
          <w:sz w:val="32"/>
          <w:szCs w:val="32"/>
          <w:rtl/>
          <w:lang w:bidi="ar-EG"/>
        </w:rPr>
        <w:t>الايات</w:t>
      </w:r>
      <w:proofErr w:type="spellEnd"/>
      <w:r w:rsidRPr="00F939C8">
        <w:rPr>
          <w:rFonts w:cs="Akhbar MT" w:hint="cs"/>
          <w:sz w:val="32"/>
          <w:szCs w:val="32"/>
          <w:rtl/>
          <w:lang w:bidi="ar-EG"/>
        </w:rPr>
        <w:t xml:space="preserve"> الدالة على قدرة الله تعالى </w:t>
      </w:r>
      <w:r w:rsidR="004E3207" w:rsidRPr="00F939C8">
        <w:rPr>
          <w:rFonts w:cs="Akhbar MT"/>
          <w:sz w:val="32"/>
          <w:szCs w:val="32"/>
          <w:rtl/>
          <w:lang w:bidi="ar-EG"/>
        </w:rPr>
        <w:t>تعدد أنواع الزرع آية من آيات الله: فهذا حَب، وهذا ثمر، وهذا زهر، وهذا عشب، وهذه فاكهة وهذه خضر، وهذا معروش، وهذا غير معروش</w:t>
      </w:r>
      <w:proofErr w:type="gramStart"/>
      <w:r w:rsidR="004E3207" w:rsidRPr="00F939C8">
        <w:rPr>
          <w:rFonts w:cs="Akhbar MT"/>
          <w:sz w:val="32"/>
          <w:szCs w:val="32"/>
          <w:rtl/>
          <w:lang w:bidi="ar-EG"/>
        </w:rPr>
        <w:t xml:space="preserve">: </w:t>
      </w:r>
      <w:r w:rsidR="004E3207" w:rsidRPr="00F939C8">
        <w:rPr>
          <w:rFonts w:ascii="Times New Roman" w:hAnsi="Times New Roman" w:cs="Times New Roman" w:hint="cs"/>
          <w:sz w:val="32"/>
          <w:szCs w:val="32"/>
          <w:rtl/>
          <w:lang w:bidi="ar-EG"/>
        </w:rPr>
        <w:t>﴿</w:t>
      </w:r>
      <w:proofErr w:type="gramEnd"/>
      <w:r w:rsidR="004E3207" w:rsidRPr="00F939C8">
        <w:rPr>
          <w:rFonts w:cs="Akhbar MT"/>
          <w:sz w:val="32"/>
          <w:szCs w:val="32"/>
          <w:rtl/>
          <w:lang w:bidi="ar-EG"/>
        </w:rPr>
        <w:t xml:space="preserve"> </w:t>
      </w:r>
      <w:r w:rsidR="004E3207" w:rsidRPr="00F939C8">
        <w:rPr>
          <w:rFonts w:cs="Akhbar MT" w:hint="cs"/>
          <w:sz w:val="32"/>
          <w:szCs w:val="32"/>
          <w:rtl/>
          <w:lang w:bidi="ar-EG"/>
        </w:rPr>
        <w:t>فَلْيَنْظُرِ</w:t>
      </w:r>
      <w:r w:rsidR="004E3207" w:rsidRPr="00F939C8">
        <w:rPr>
          <w:rFonts w:cs="Akhbar MT"/>
          <w:sz w:val="32"/>
          <w:szCs w:val="32"/>
          <w:rtl/>
          <w:lang w:bidi="ar-EG"/>
        </w:rPr>
        <w:t xml:space="preserve"> </w:t>
      </w:r>
      <w:r w:rsidR="004E3207" w:rsidRPr="00F939C8">
        <w:rPr>
          <w:rFonts w:cs="Akhbar MT" w:hint="cs"/>
          <w:sz w:val="32"/>
          <w:szCs w:val="32"/>
          <w:rtl/>
          <w:lang w:bidi="ar-EG"/>
        </w:rPr>
        <w:t>الْإِنْسَانُ</w:t>
      </w:r>
      <w:r w:rsidR="004E3207" w:rsidRPr="00F939C8">
        <w:rPr>
          <w:rFonts w:cs="Akhbar MT"/>
          <w:sz w:val="32"/>
          <w:szCs w:val="32"/>
          <w:rtl/>
          <w:lang w:bidi="ar-EG"/>
        </w:rPr>
        <w:t xml:space="preserve"> </w:t>
      </w:r>
      <w:r w:rsidR="004E3207" w:rsidRPr="00F939C8">
        <w:rPr>
          <w:rFonts w:cs="Akhbar MT" w:hint="cs"/>
          <w:sz w:val="32"/>
          <w:szCs w:val="32"/>
          <w:rtl/>
          <w:lang w:bidi="ar-EG"/>
        </w:rPr>
        <w:t>إِلَى</w:t>
      </w:r>
      <w:r w:rsidR="004E3207" w:rsidRPr="00F939C8">
        <w:rPr>
          <w:rFonts w:cs="Akhbar MT"/>
          <w:sz w:val="32"/>
          <w:szCs w:val="32"/>
          <w:rtl/>
          <w:lang w:bidi="ar-EG"/>
        </w:rPr>
        <w:t xml:space="preserve"> </w:t>
      </w:r>
      <w:r w:rsidR="004E3207" w:rsidRPr="00F939C8">
        <w:rPr>
          <w:rFonts w:cs="Akhbar MT" w:hint="cs"/>
          <w:sz w:val="32"/>
          <w:szCs w:val="32"/>
          <w:rtl/>
          <w:lang w:bidi="ar-EG"/>
        </w:rPr>
        <w:t>طَع</w:t>
      </w:r>
      <w:r w:rsidR="004E3207" w:rsidRPr="00F939C8">
        <w:rPr>
          <w:rFonts w:cs="Akhbar MT"/>
          <w:sz w:val="32"/>
          <w:szCs w:val="32"/>
          <w:rtl/>
          <w:lang w:bidi="ar-EG"/>
        </w:rPr>
        <w:t xml:space="preserve">َامِهِ * أَنَّا صَبَبْنَا الْمَاءَ صَبًّا * ثُمَّ شَقَقْنَا الْأَرْضَ شَقًّا * فَأَنْبَتْنَا فِيهَا حَبًّا * وَعِنَبًا وَقَضْبًا * وَزَيْتُونًا وَنَخْلًا * وَحَدَائِقَ غُلْبًا * وَفَاكِهَةً وَأَبًّا * مَتَاعًا لَكُمْ وَلِأَنْعَامِكُمْ </w:t>
      </w:r>
      <w:r w:rsidR="004E3207" w:rsidRPr="00F939C8">
        <w:rPr>
          <w:rFonts w:ascii="Times New Roman" w:hAnsi="Times New Roman" w:cs="Times New Roman" w:hint="cs"/>
          <w:sz w:val="32"/>
          <w:szCs w:val="32"/>
          <w:rtl/>
          <w:lang w:bidi="ar-EG"/>
        </w:rPr>
        <w:t>﴾</w:t>
      </w:r>
      <w:r w:rsidR="004E3207" w:rsidRPr="00F939C8">
        <w:rPr>
          <w:rFonts w:cs="Akhbar MT"/>
          <w:sz w:val="32"/>
          <w:szCs w:val="32"/>
          <w:rtl/>
          <w:lang w:bidi="ar-EG"/>
        </w:rPr>
        <w:t xml:space="preserve"> [</w:t>
      </w:r>
      <w:r w:rsidR="004E3207" w:rsidRPr="00F939C8">
        <w:rPr>
          <w:rFonts w:cs="Akhbar MT" w:hint="cs"/>
          <w:sz w:val="32"/>
          <w:szCs w:val="32"/>
          <w:rtl/>
          <w:lang w:bidi="ar-EG"/>
        </w:rPr>
        <w:t>عبس</w:t>
      </w:r>
      <w:r w:rsidR="004E3207" w:rsidRPr="00F939C8">
        <w:rPr>
          <w:rFonts w:cs="Akhbar MT"/>
          <w:sz w:val="32"/>
          <w:szCs w:val="32"/>
          <w:rtl/>
          <w:lang w:bidi="ar-EG"/>
        </w:rPr>
        <w:t>: 24 - 32].</w:t>
      </w:r>
    </w:p>
    <w:p w:rsidR="00E24052" w:rsidRPr="00F939C8" w:rsidRDefault="00E24052" w:rsidP="00053BC6">
      <w:pPr>
        <w:jc w:val="center"/>
        <w:rPr>
          <w:rFonts w:cs="Akhbar MT"/>
          <w:sz w:val="32"/>
          <w:szCs w:val="32"/>
          <w:rtl/>
          <w:lang w:bidi="ar-EG"/>
        </w:rPr>
      </w:pPr>
      <w:r w:rsidRPr="00F939C8">
        <w:rPr>
          <w:rFonts w:cs="Akhbar MT"/>
          <w:sz w:val="32"/>
          <w:szCs w:val="32"/>
          <w:rtl/>
          <w:lang w:bidi="ar-EG"/>
        </w:rPr>
        <w:t>انظر لتلك الشجر</w:t>
      </w:r>
      <w:r w:rsidR="00053BC6" w:rsidRPr="00F939C8">
        <w:rPr>
          <w:rFonts w:cs="Akhbar MT" w:hint="cs"/>
          <w:sz w:val="32"/>
          <w:szCs w:val="32"/>
          <w:rtl/>
          <w:lang w:bidi="ar-EG"/>
        </w:rPr>
        <w:t>ة</w:t>
      </w:r>
      <w:r w:rsidRPr="00F939C8">
        <w:rPr>
          <w:rFonts w:cs="Akhbar MT"/>
          <w:sz w:val="32"/>
          <w:szCs w:val="32"/>
          <w:rtl/>
          <w:lang w:bidi="ar-EG"/>
        </w:rPr>
        <w:t xml:space="preserve"> ذات الغصون النضر</w:t>
      </w:r>
      <w:r w:rsidR="00053BC6" w:rsidRPr="00F939C8">
        <w:rPr>
          <w:rFonts w:cs="Akhbar MT" w:hint="cs"/>
          <w:sz w:val="32"/>
          <w:szCs w:val="32"/>
          <w:rtl/>
          <w:lang w:bidi="ar-EG"/>
        </w:rPr>
        <w:t>ة</w:t>
      </w:r>
    </w:p>
    <w:p w:rsidR="00E24052" w:rsidRPr="00F939C8" w:rsidRDefault="00E24052" w:rsidP="00053BC6">
      <w:pPr>
        <w:jc w:val="center"/>
        <w:rPr>
          <w:rFonts w:cs="Akhbar MT"/>
          <w:sz w:val="32"/>
          <w:szCs w:val="32"/>
          <w:rtl/>
          <w:lang w:bidi="ar-EG"/>
        </w:rPr>
      </w:pPr>
      <w:r w:rsidRPr="00F939C8">
        <w:rPr>
          <w:rFonts w:cs="Akhbar MT"/>
          <w:sz w:val="32"/>
          <w:szCs w:val="32"/>
          <w:rtl/>
          <w:lang w:bidi="ar-EG"/>
        </w:rPr>
        <w:t>كيف نمت من حبةٍ وكيف صارت شجر</w:t>
      </w:r>
      <w:r w:rsidR="00053BC6" w:rsidRPr="00F939C8">
        <w:rPr>
          <w:rFonts w:cs="Akhbar MT" w:hint="cs"/>
          <w:sz w:val="32"/>
          <w:szCs w:val="32"/>
          <w:rtl/>
          <w:lang w:bidi="ar-EG"/>
        </w:rPr>
        <w:t>ة</w:t>
      </w:r>
    </w:p>
    <w:p w:rsidR="00E24052" w:rsidRPr="00F939C8" w:rsidRDefault="00E24052" w:rsidP="00053BC6">
      <w:pPr>
        <w:jc w:val="center"/>
        <w:rPr>
          <w:rFonts w:cs="Akhbar MT"/>
          <w:sz w:val="32"/>
          <w:szCs w:val="32"/>
          <w:rtl/>
          <w:lang w:bidi="ar-EG"/>
        </w:rPr>
      </w:pPr>
      <w:r w:rsidRPr="00F939C8">
        <w:rPr>
          <w:rFonts w:cs="Akhbar MT"/>
          <w:sz w:val="32"/>
          <w:szCs w:val="32"/>
          <w:rtl/>
          <w:lang w:bidi="ar-EG"/>
        </w:rPr>
        <w:t>ابحث وقل من ذا الذي يخرج منها الثمر</w:t>
      </w:r>
      <w:r w:rsidR="00053BC6" w:rsidRPr="00F939C8">
        <w:rPr>
          <w:rFonts w:cs="Akhbar MT" w:hint="cs"/>
          <w:sz w:val="32"/>
          <w:szCs w:val="32"/>
          <w:rtl/>
          <w:lang w:bidi="ar-EG"/>
        </w:rPr>
        <w:t>ة</w:t>
      </w:r>
    </w:p>
    <w:p w:rsidR="00E24052" w:rsidRPr="00F939C8" w:rsidRDefault="00E24052" w:rsidP="00053BC6">
      <w:pPr>
        <w:jc w:val="center"/>
        <w:rPr>
          <w:rFonts w:cs="Akhbar MT"/>
          <w:sz w:val="32"/>
          <w:szCs w:val="32"/>
          <w:rtl/>
          <w:lang w:bidi="ar-EG"/>
        </w:rPr>
      </w:pPr>
      <w:r w:rsidRPr="00F939C8">
        <w:rPr>
          <w:rFonts w:cs="Akhbar MT"/>
          <w:sz w:val="32"/>
          <w:szCs w:val="32"/>
          <w:rtl/>
          <w:lang w:bidi="ar-EG"/>
        </w:rPr>
        <w:t xml:space="preserve">ذاك هو الله الذي أنعمه </w:t>
      </w:r>
      <w:proofErr w:type="spellStart"/>
      <w:r w:rsidRPr="00F939C8">
        <w:rPr>
          <w:rFonts w:cs="Akhbar MT"/>
          <w:sz w:val="32"/>
          <w:szCs w:val="32"/>
          <w:rtl/>
          <w:lang w:bidi="ar-EG"/>
        </w:rPr>
        <w:t>منهمره</w:t>
      </w:r>
      <w:proofErr w:type="spellEnd"/>
    </w:p>
    <w:p w:rsidR="00E24052" w:rsidRPr="00F939C8" w:rsidRDefault="00E24052" w:rsidP="00053BC6">
      <w:pPr>
        <w:jc w:val="center"/>
        <w:rPr>
          <w:rFonts w:cs="Akhbar MT"/>
          <w:sz w:val="32"/>
          <w:szCs w:val="32"/>
          <w:rtl/>
          <w:lang w:bidi="ar-EG"/>
        </w:rPr>
      </w:pPr>
      <w:r w:rsidRPr="00F939C8">
        <w:rPr>
          <w:rFonts w:cs="Akhbar MT"/>
          <w:sz w:val="32"/>
          <w:szCs w:val="32"/>
          <w:rtl/>
          <w:lang w:bidi="ar-EG"/>
        </w:rPr>
        <w:t xml:space="preserve">ذو حكمة بالغة وقدرة </w:t>
      </w:r>
      <w:proofErr w:type="spellStart"/>
      <w:r w:rsidRPr="00F939C8">
        <w:rPr>
          <w:rFonts w:cs="Akhbar MT"/>
          <w:sz w:val="32"/>
          <w:szCs w:val="32"/>
          <w:rtl/>
          <w:lang w:bidi="ar-EG"/>
        </w:rPr>
        <w:t>مقتدره</w:t>
      </w:r>
      <w:proofErr w:type="spellEnd"/>
    </w:p>
    <w:p w:rsidR="00E24052" w:rsidRPr="00F939C8" w:rsidRDefault="00E24052" w:rsidP="00053BC6">
      <w:pPr>
        <w:jc w:val="center"/>
        <w:rPr>
          <w:rFonts w:cs="Akhbar MT"/>
          <w:sz w:val="32"/>
          <w:szCs w:val="32"/>
          <w:rtl/>
          <w:lang w:bidi="ar-EG"/>
        </w:rPr>
      </w:pPr>
      <w:r w:rsidRPr="00F939C8">
        <w:rPr>
          <w:rFonts w:cs="Akhbar MT"/>
          <w:sz w:val="32"/>
          <w:szCs w:val="32"/>
          <w:rtl/>
          <w:lang w:bidi="ar-EG"/>
        </w:rPr>
        <w:t xml:space="preserve">سل الواحة الخضراء والماء جاريا </w:t>
      </w:r>
      <w:r w:rsidRPr="00F939C8">
        <w:rPr>
          <w:rFonts w:cs="Akhbar MT" w:hint="cs"/>
          <w:sz w:val="32"/>
          <w:szCs w:val="32"/>
          <w:rtl/>
          <w:lang w:bidi="ar-EG"/>
        </w:rPr>
        <w:t xml:space="preserve">     </w:t>
      </w:r>
      <w:r w:rsidRPr="00F939C8">
        <w:rPr>
          <w:rFonts w:cs="Akhbar MT"/>
          <w:sz w:val="32"/>
          <w:szCs w:val="32"/>
          <w:rtl/>
          <w:lang w:bidi="ar-EG"/>
        </w:rPr>
        <w:t xml:space="preserve">وهذه الصحاري والجبال </w:t>
      </w:r>
      <w:proofErr w:type="spellStart"/>
      <w:r w:rsidRPr="00F939C8">
        <w:rPr>
          <w:rFonts w:cs="Akhbar MT"/>
          <w:sz w:val="32"/>
          <w:szCs w:val="32"/>
          <w:rtl/>
          <w:lang w:bidi="ar-EG"/>
        </w:rPr>
        <w:t>الرواسيا</w:t>
      </w:r>
      <w:proofErr w:type="spellEnd"/>
    </w:p>
    <w:p w:rsidR="00E24052" w:rsidRPr="00F939C8" w:rsidRDefault="00E24052" w:rsidP="00053BC6">
      <w:pPr>
        <w:jc w:val="center"/>
        <w:rPr>
          <w:rFonts w:cs="Akhbar MT"/>
          <w:sz w:val="32"/>
          <w:szCs w:val="32"/>
          <w:rtl/>
          <w:lang w:bidi="ar-EG"/>
        </w:rPr>
      </w:pPr>
      <w:r w:rsidRPr="00F939C8">
        <w:rPr>
          <w:rFonts w:cs="Akhbar MT"/>
          <w:sz w:val="32"/>
          <w:szCs w:val="32"/>
          <w:rtl/>
          <w:lang w:bidi="ar-EG"/>
        </w:rPr>
        <w:t>سل الزهر مزداناً سل الروض والندى</w:t>
      </w:r>
      <w:r w:rsidRPr="00F939C8">
        <w:rPr>
          <w:rFonts w:cs="Akhbar MT" w:hint="cs"/>
          <w:sz w:val="32"/>
          <w:szCs w:val="32"/>
          <w:rtl/>
          <w:lang w:bidi="ar-EG"/>
        </w:rPr>
        <w:t xml:space="preserve">  </w:t>
      </w:r>
      <w:r w:rsidRPr="00F939C8">
        <w:rPr>
          <w:rFonts w:cs="Akhbar MT"/>
          <w:sz w:val="32"/>
          <w:szCs w:val="32"/>
          <w:rtl/>
          <w:lang w:bidi="ar-EG"/>
        </w:rPr>
        <w:t xml:space="preserve"> سل الليل والإصباح والطير شاديا</w:t>
      </w:r>
    </w:p>
    <w:p w:rsidR="00E24052" w:rsidRPr="00F939C8" w:rsidRDefault="00E24052" w:rsidP="00053BC6">
      <w:pPr>
        <w:jc w:val="center"/>
        <w:rPr>
          <w:rFonts w:cs="Akhbar MT"/>
          <w:sz w:val="32"/>
          <w:szCs w:val="32"/>
          <w:rtl/>
          <w:lang w:bidi="ar-EG"/>
        </w:rPr>
      </w:pPr>
      <w:r w:rsidRPr="00F939C8">
        <w:rPr>
          <w:rFonts w:cs="Akhbar MT"/>
          <w:sz w:val="32"/>
          <w:szCs w:val="32"/>
          <w:rtl/>
          <w:lang w:bidi="ar-EG"/>
        </w:rPr>
        <w:t xml:space="preserve">وسل هذه الأنسام والأرض </w:t>
      </w:r>
      <w:proofErr w:type="spellStart"/>
      <w:r w:rsidRPr="00F939C8">
        <w:rPr>
          <w:rFonts w:cs="Akhbar MT"/>
          <w:sz w:val="32"/>
          <w:szCs w:val="32"/>
          <w:rtl/>
          <w:lang w:bidi="ar-EG"/>
        </w:rPr>
        <w:t>والسما</w:t>
      </w:r>
      <w:proofErr w:type="spellEnd"/>
      <w:r w:rsidRPr="00F939C8">
        <w:rPr>
          <w:rFonts w:cs="Akhbar MT"/>
          <w:sz w:val="32"/>
          <w:szCs w:val="32"/>
          <w:rtl/>
          <w:lang w:bidi="ar-EG"/>
        </w:rPr>
        <w:t xml:space="preserve"> </w:t>
      </w:r>
      <w:r w:rsidRPr="00F939C8">
        <w:rPr>
          <w:rFonts w:cs="Akhbar MT" w:hint="cs"/>
          <w:sz w:val="32"/>
          <w:szCs w:val="32"/>
          <w:rtl/>
          <w:lang w:bidi="ar-EG"/>
        </w:rPr>
        <w:t xml:space="preserve">   </w:t>
      </w:r>
      <w:r w:rsidRPr="00F939C8">
        <w:rPr>
          <w:rFonts w:cs="Akhbar MT"/>
          <w:sz w:val="32"/>
          <w:szCs w:val="32"/>
          <w:rtl/>
          <w:lang w:bidi="ar-EG"/>
        </w:rPr>
        <w:t>سل كل شيء تسمع التوحيد لله ساريا</w:t>
      </w:r>
    </w:p>
    <w:p w:rsidR="00E24052" w:rsidRPr="00F939C8" w:rsidRDefault="00E24052" w:rsidP="00053BC6">
      <w:pPr>
        <w:jc w:val="center"/>
        <w:rPr>
          <w:rFonts w:cs="Akhbar MT"/>
          <w:sz w:val="32"/>
          <w:szCs w:val="32"/>
          <w:rtl/>
          <w:lang w:bidi="ar-EG"/>
        </w:rPr>
      </w:pPr>
      <w:r w:rsidRPr="00F939C8">
        <w:rPr>
          <w:rFonts w:cs="Akhbar MT"/>
          <w:sz w:val="32"/>
          <w:szCs w:val="32"/>
          <w:rtl/>
          <w:lang w:bidi="ar-EG"/>
        </w:rPr>
        <w:t>ولو جن هذا الليل وامتد سرمدا</w:t>
      </w:r>
      <w:r w:rsidR="00053BC6" w:rsidRPr="00F939C8">
        <w:rPr>
          <w:rFonts w:cs="Akhbar MT" w:hint="cs"/>
          <w:sz w:val="32"/>
          <w:szCs w:val="32"/>
          <w:rtl/>
          <w:lang w:bidi="ar-EG"/>
        </w:rPr>
        <w:t xml:space="preserve">        </w:t>
      </w:r>
      <w:r w:rsidRPr="00F939C8">
        <w:rPr>
          <w:rFonts w:cs="Akhbar MT"/>
          <w:sz w:val="32"/>
          <w:szCs w:val="32"/>
          <w:rtl/>
          <w:lang w:bidi="ar-EG"/>
        </w:rPr>
        <w:t xml:space="preserve"> فمن غير ربي يرجع الصبح ثانيا</w:t>
      </w:r>
    </w:p>
    <w:p w:rsidR="004E3207" w:rsidRPr="00F939C8" w:rsidRDefault="004E3207" w:rsidP="004E3207">
      <w:pPr>
        <w:rPr>
          <w:rFonts w:cs="Akhbar MT"/>
          <w:sz w:val="32"/>
          <w:szCs w:val="32"/>
          <w:rtl/>
          <w:lang w:bidi="ar-EG"/>
        </w:rPr>
      </w:pPr>
      <w:r w:rsidRPr="00F939C8">
        <w:rPr>
          <w:rFonts w:cs="Akhbar MT"/>
          <w:sz w:val="32"/>
          <w:szCs w:val="32"/>
          <w:rtl/>
          <w:lang w:bidi="ar-EG"/>
        </w:rPr>
        <w:t>• اختلاف ألوان الزرع وأشكاله آية من آيات الله: يقول عز وجل</w:t>
      </w:r>
      <w:proofErr w:type="gramStart"/>
      <w:r w:rsidRPr="00F939C8">
        <w:rPr>
          <w:rFonts w:cs="Akhbar MT"/>
          <w:sz w:val="32"/>
          <w:szCs w:val="32"/>
          <w:rtl/>
          <w:lang w:bidi="ar-EG"/>
        </w:rPr>
        <w:t xml:space="preserve">: </w:t>
      </w:r>
      <w:r w:rsidRPr="00F939C8">
        <w:rPr>
          <w:rFonts w:ascii="Times New Roman" w:hAnsi="Times New Roman" w:cs="Times New Roman" w:hint="cs"/>
          <w:sz w:val="32"/>
          <w:szCs w:val="32"/>
          <w:rtl/>
          <w:lang w:bidi="ar-EG"/>
        </w:rPr>
        <w:t>﴿</w:t>
      </w:r>
      <w:proofErr w:type="gramEnd"/>
      <w:r w:rsidRPr="00F939C8">
        <w:rPr>
          <w:rFonts w:cs="Akhbar MT"/>
          <w:sz w:val="32"/>
          <w:szCs w:val="32"/>
          <w:rtl/>
          <w:lang w:bidi="ar-EG"/>
        </w:rPr>
        <w:t xml:space="preserve"> </w:t>
      </w:r>
      <w:r w:rsidRPr="00F939C8">
        <w:rPr>
          <w:rFonts w:cs="Akhbar MT" w:hint="cs"/>
          <w:sz w:val="32"/>
          <w:szCs w:val="32"/>
          <w:rtl/>
          <w:lang w:bidi="ar-EG"/>
        </w:rPr>
        <w:t>وَهُوَ</w:t>
      </w:r>
      <w:r w:rsidRPr="00F939C8">
        <w:rPr>
          <w:rFonts w:cs="Akhbar MT"/>
          <w:sz w:val="32"/>
          <w:szCs w:val="32"/>
          <w:rtl/>
          <w:lang w:bidi="ar-EG"/>
        </w:rPr>
        <w:t xml:space="preserve"> </w:t>
      </w:r>
      <w:r w:rsidRPr="00F939C8">
        <w:rPr>
          <w:rFonts w:cs="Akhbar MT" w:hint="cs"/>
          <w:sz w:val="32"/>
          <w:szCs w:val="32"/>
          <w:rtl/>
          <w:lang w:bidi="ar-EG"/>
        </w:rPr>
        <w:t>الَّذِي</w:t>
      </w:r>
      <w:r w:rsidRPr="00F939C8">
        <w:rPr>
          <w:rFonts w:cs="Akhbar MT"/>
          <w:sz w:val="32"/>
          <w:szCs w:val="32"/>
          <w:rtl/>
          <w:lang w:bidi="ar-EG"/>
        </w:rPr>
        <w:t xml:space="preserve"> </w:t>
      </w:r>
      <w:r w:rsidRPr="00F939C8">
        <w:rPr>
          <w:rFonts w:cs="Akhbar MT" w:hint="cs"/>
          <w:sz w:val="32"/>
          <w:szCs w:val="32"/>
          <w:rtl/>
          <w:lang w:bidi="ar-EG"/>
        </w:rPr>
        <w:t>أَنْزَلَ</w:t>
      </w:r>
      <w:r w:rsidRPr="00F939C8">
        <w:rPr>
          <w:rFonts w:cs="Akhbar MT"/>
          <w:sz w:val="32"/>
          <w:szCs w:val="32"/>
          <w:rtl/>
          <w:lang w:bidi="ar-EG"/>
        </w:rPr>
        <w:t xml:space="preserve"> </w:t>
      </w:r>
      <w:r w:rsidRPr="00F939C8">
        <w:rPr>
          <w:rFonts w:cs="Akhbar MT" w:hint="cs"/>
          <w:sz w:val="32"/>
          <w:szCs w:val="32"/>
          <w:rtl/>
          <w:lang w:bidi="ar-EG"/>
        </w:rPr>
        <w:t>مِنَ</w:t>
      </w:r>
      <w:r w:rsidRPr="00F939C8">
        <w:rPr>
          <w:rFonts w:cs="Akhbar MT"/>
          <w:sz w:val="32"/>
          <w:szCs w:val="32"/>
          <w:rtl/>
          <w:lang w:bidi="ar-EG"/>
        </w:rPr>
        <w:t xml:space="preserve"> </w:t>
      </w:r>
      <w:r w:rsidRPr="00F939C8">
        <w:rPr>
          <w:rFonts w:cs="Akhbar MT" w:hint="cs"/>
          <w:sz w:val="32"/>
          <w:szCs w:val="32"/>
          <w:rtl/>
          <w:lang w:bidi="ar-EG"/>
        </w:rPr>
        <w:t>السَّمَاءِ</w:t>
      </w:r>
      <w:r w:rsidRPr="00F939C8">
        <w:rPr>
          <w:rFonts w:cs="Akhbar MT"/>
          <w:sz w:val="32"/>
          <w:szCs w:val="32"/>
          <w:rtl/>
          <w:lang w:bidi="ar-EG"/>
        </w:rPr>
        <w:t xml:space="preserve"> </w:t>
      </w:r>
      <w:r w:rsidRPr="00F939C8">
        <w:rPr>
          <w:rFonts w:cs="Akhbar MT" w:hint="cs"/>
          <w:sz w:val="32"/>
          <w:szCs w:val="32"/>
          <w:rtl/>
          <w:lang w:bidi="ar-EG"/>
        </w:rPr>
        <w:t>مَاءً</w:t>
      </w:r>
      <w:r w:rsidRPr="00F939C8">
        <w:rPr>
          <w:rFonts w:cs="Akhbar MT"/>
          <w:sz w:val="32"/>
          <w:szCs w:val="32"/>
          <w:rtl/>
          <w:lang w:bidi="ar-EG"/>
        </w:rPr>
        <w:t xml:space="preserve"> </w:t>
      </w:r>
      <w:r w:rsidRPr="00F939C8">
        <w:rPr>
          <w:rFonts w:cs="Akhbar MT" w:hint="cs"/>
          <w:sz w:val="32"/>
          <w:szCs w:val="32"/>
          <w:rtl/>
          <w:lang w:bidi="ar-EG"/>
        </w:rPr>
        <w:t>فَأَخْرَجْنَا</w:t>
      </w:r>
      <w:r w:rsidRPr="00F939C8">
        <w:rPr>
          <w:rFonts w:cs="Akhbar MT"/>
          <w:sz w:val="32"/>
          <w:szCs w:val="32"/>
          <w:rtl/>
          <w:lang w:bidi="ar-EG"/>
        </w:rPr>
        <w:t xml:space="preserve"> </w:t>
      </w:r>
      <w:r w:rsidRPr="00F939C8">
        <w:rPr>
          <w:rFonts w:cs="Akhbar MT" w:hint="cs"/>
          <w:sz w:val="32"/>
          <w:szCs w:val="32"/>
          <w:rtl/>
          <w:lang w:bidi="ar-EG"/>
        </w:rPr>
        <w:t>بِهِ</w:t>
      </w:r>
      <w:r w:rsidRPr="00F939C8">
        <w:rPr>
          <w:rFonts w:cs="Akhbar MT"/>
          <w:sz w:val="32"/>
          <w:szCs w:val="32"/>
          <w:rtl/>
          <w:lang w:bidi="ar-EG"/>
        </w:rPr>
        <w:t xml:space="preserve"> </w:t>
      </w:r>
      <w:r w:rsidRPr="00F939C8">
        <w:rPr>
          <w:rFonts w:cs="Akhbar MT" w:hint="cs"/>
          <w:sz w:val="32"/>
          <w:szCs w:val="32"/>
          <w:rtl/>
          <w:lang w:bidi="ar-EG"/>
        </w:rPr>
        <w:t>نَبَاتَ</w:t>
      </w:r>
      <w:r w:rsidRPr="00F939C8">
        <w:rPr>
          <w:rFonts w:cs="Akhbar MT"/>
          <w:sz w:val="32"/>
          <w:szCs w:val="32"/>
          <w:rtl/>
          <w:lang w:bidi="ar-EG"/>
        </w:rPr>
        <w:t xml:space="preserve"> </w:t>
      </w:r>
      <w:r w:rsidRPr="00F939C8">
        <w:rPr>
          <w:rFonts w:cs="Akhbar MT" w:hint="cs"/>
          <w:sz w:val="32"/>
          <w:szCs w:val="32"/>
          <w:rtl/>
          <w:lang w:bidi="ar-EG"/>
        </w:rPr>
        <w:t>كُلِّ</w:t>
      </w:r>
      <w:r w:rsidRPr="00F939C8">
        <w:rPr>
          <w:rFonts w:cs="Akhbar MT"/>
          <w:sz w:val="32"/>
          <w:szCs w:val="32"/>
          <w:rtl/>
          <w:lang w:bidi="ar-EG"/>
        </w:rPr>
        <w:t xml:space="preserve"> </w:t>
      </w:r>
      <w:r w:rsidRPr="00F939C8">
        <w:rPr>
          <w:rFonts w:cs="Akhbar MT" w:hint="cs"/>
          <w:sz w:val="32"/>
          <w:szCs w:val="32"/>
          <w:rtl/>
          <w:lang w:bidi="ar-EG"/>
        </w:rPr>
        <w:t>شَيْءٍ</w:t>
      </w:r>
      <w:r w:rsidRPr="00F939C8">
        <w:rPr>
          <w:rFonts w:cs="Akhbar MT"/>
          <w:sz w:val="32"/>
          <w:szCs w:val="32"/>
          <w:rtl/>
          <w:lang w:bidi="ar-EG"/>
        </w:rPr>
        <w:t xml:space="preserve"> </w:t>
      </w:r>
      <w:r w:rsidRPr="00F939C8">
        <w:rPr>
          <w:rFonts w:cs="Akhbar MT" w:hint="cs"/>
          <w:sz w:val="32"/>
          <w:szCs w:val="32"/>
          <w:rtl/>
          <w:lang w:bidi="ar-EG"/>
        </w:rPr>
        <w:t>فَأَخْرَجْنَا</w:t>
      </w:r>
      <w:r w:rsidRPr="00F939C8">
        <w:rPr>
          <w:rFonts w:cs="Akhbar MT"/>
          <w:sz w:val="32"/>
          <w:szCs w:val="32"/>
          <w:rtl/>
          <w:lang w:bidi="ar-EG"/>
        </w:rPr>
        <w:t xml:space="preserve"> </w:t>
      </w:r>
      <w:r w:rsidRPr="00F939C8">
        <w:rPr>
          <w:rFonts w:cs="Akhbar MT" w:hint="cs"/>
          <w:sz w:val="32"/>
          <w:szCs w:val="32"/>
          <w:rtl/>
          <w:lang w:bidi="ar-EG"/>
        </w:rPr>
        <w:t>مِنْهُ</w:t>
      </w:r>
      <w:r w:rsidRPr="00F939C8">
        <w:rPr>
          <w:rFonts w:cs="Akhbar MT"/>
          <w:sz w:val="32"/>
          <w:szCs w:val="32"/>
          <w:rtl/>
          <w:lang w:bidi="ar-EG"/>
        </w:rPr>
        <w:t xml:space="preserve"> </w:t>
      </w:r>
      <w:r w:rsidRPr="00F939C8">
        <w:rPr>
          <w:rFonts w:cs="Akhbar MT" w:hint="cs"/>
          <w:sz w:val="32"/>
          <w:szCs w:val="32"/>
          <w:rtl/>
          <w:lang w:bidi="ar-EG"/>
        </w:rPr>
        <w:t>خَضِرًا</w:t>
      </w:r>
      <w:r w:rsidRPr="00F939C8">
        <w:rPr>
          <w:rFonts w:cs="Akhbar MT"/>
          <w:sz w:val="32"/>
          <w:szCs w:val="32"/>
          <w:rtl/>
          <w:lang w:bidi="ar-EG"/>
        </w:rPr>
        <w:t xml:space="preserve"> </w:t>
      </w:r>
      <w:r w:rsidRPr="00F939C8">
        <w:rPr>
          <w:rFonts w:cs="Akhbar MT" w:hint="cs"/>
          <w:sz w:val="32"/>
          <w:szCs w:val="32"/>
          <w:rtl/>
          <w:lang w:bidi="ar-EG"/>
        </w:rPr>
        <w:t>نُخْرِجُ</w:t>
      </w:r>
      <w:r w:rsidRPr="00F939C8">
        <w:rPr>
          <w:rFonts w:cs="Akhbar MT"/>
          <w:sz w:val="32"/>
          <w:szCs w:val="32"/>
          <w:rtl/>
          <w:lang w:bidi="ar-EG"/>
        </w:rPr>
        <w:t xml:space="preserve"> </w:t>
      </w:r>
      <w:r w:rsidRPr="00F939C8">
        <w:rPr>
          <w:rFonts w:cs="Akhbar MT" w:hint="cs"/>
          <w:sz w:val="32"/>
          <w:szCs w:val="32"/>
          <w:rtl/>
          <w:lang w:bidi="ar-EG"/>
        </w:rPr>
        <w:t>مِنْهُ</w:t>
      </w:r>
      <w:r w:rsidRPr="00F939C8">
        <w:rPr>
          <w:rFonts w:cs="Akhbar MT"/>
          <w:sz w:val="32"/>
          <w:szCs w:val="32"/>
          <w:rtl/>
          <w:lang w:bidi="ar-EG"/>
        </w:rPr>
        <w:t xml:space="preserve"> </w:t>
      </w:r>
      <w:r w:rsidRPr="00F939C8">
        <w:rPr>
          <w:rFonts w:cs="Akhbar MT" w:hint="cs"/>
          <w:sz w:val="32"/>
          <w:szCs w:val="32"/>
          <w:rtl/>
          <w:lang w:bidi="ar-EG"/>
        </w:rPr>
        <w:t>حَبًّا</w:t>
      </w:r>
      <w:r w:rsidRPr="00F939C8">
        <w:rPr>
          <w:rFonts w:cs="Akhbar MT"/>
          <w:sz w:val="32"/>
          <w:szCs w:val="32"/>
          <w:rtl/>
          <w:lang w:bidi="ar-EG"/>
        </w:rPr>
        <w:t xml:space="preserve"> </w:t>
      </w:r>
      <w:r w:rsidRPr="00F939C8">
        <w:rPr>
          <w:rFonts w:cs="Akhbar MT" w:hint="cs"/>
          <w:sz w:val="32"/>
          <w:szCs w:val="32"/>
          <w:rtl/>
          <w:lang w:bidi="ar-EG"/>
        </w:rPr>
        <w:t>مُتَرَاكِبًا</w:t>
      </w:r>
      <w:r w:rsidRPr="00F939C8">
        <w:rPr>
          <w:rFonts w:cs="Akhbar MT"/>
          <w:sz w:val="32"/>
          <w:szCs w:val="32"/>
          <w:rtl/>
          <w:lang w:bidi="ar-EG"/>
        </w:rPr>
        <w:t xml:space="preserve"> </w:t>
      </w:r>
      <w:r w:rsidRPr="00F939C8">
        <w:rPr>
          <w:rFonts w:cs="Akhbar MT" w:hint="cs"/>
          <w:sz w:val="32"/>
          <w:szCs w:val="32"/>
          <w:rtl/>
          <w:lang w:bidi="ar-EG"/>
        </w:rPr>
        <w:t>وَمِنَ</w:t>
      </w:r>
      <w:r w:rsidRPr="00F939C8">
        <w:rPr>
          <w:rFonts w:cs="Akhbar MT"/>
          <w:sz w:val="32"/>
          <w:szCs w:val="32"/>
          <w:rtl/>
          <w:lang w:bidi="ar-EG"/>
        </w:rPr>
        <w:t xml:space="preserve"> </w:t>
      </w:r>
      <w:r w:rsidRPr="00F939C8">
        <w:rPr>
          <w:rFonts w:cs="Akhbar MT" w:hint="cs"/>
          <w:sz w:val="32"/>
          <w:szCs w:val="32"/>
          <w:rtl/>
          <w:lang w:bidi="ar-EG"/>
        </w:rPr>
        <w:t>النَّخْلِ</w:t>
      </w:r>
      <w:r w:rsidRPr="00F939C8">
        <w:rPr>
          <w:rFonts w:cs="Akhbar MT"/>
          <w:sz w:val="32"/>
          <w:szCs w:val="32"/>
          <w:rtl/>
          <w:lang w:bidi="ar-EG"/>
        </w:rPr>
        <w:t xml:space="preserve"> </w:t>
      </w:r>
      <w:r w:rsidRPr="00F939C8">
        <w:rPr>
          <w:rFonts w:cs="Akhbar MT" w:hint="cs"/>
          <w:sz w:val="32"/>
          <w:szCs w:val="32"/>
          <w:rtl/>
          <w:lang w:bidi="ar-EG"/>
        </w:rPr>
        <w:t>مِنْ</w:t>
      </w:r>
      <w:r w:rsidRPr="00F939C8">
        <w:rPr>
          <w:rFonts w:cs="Akhbar MT"/>
          <w:sz w:val="32"/>
          <w:szCs w:val="32"/>
          <w:rtl/>
          <w:lang w:bidi="ar-EG"/>
        </w:rPr>
        <w:t xml:space="preserve"> </w:t>
      </w:r>
      <w:r w:rsidRPr="00F939C8">
        <w:rPr>
          <w:rFonts w:cs="Akhbar MT" w:hint="cs"/>
          <w:sz w:val="32"/>
          <w:szCs w:val="32"/>
          <w:rtl/>
          <w:lang w:bidi="ar-EG"/>
        </w:rPr>
        <w:t>طَلْعِهَا</w:t>
      </w:r>
      <w:r w:rsidRPr="00F939C8">
        <w:rPr>
          <w:rFonts w:cs="Akhbar MT"/>
          <w:sz w:val="32"/>
          <w:szCs w:val="32"/>
          <w:rtl/>
          <w:lang w:bidi="ar-EG"/>
        </w:rPr>
        <w:t xml:space="preserve"> </w:t>
      </w:r>
      <w:r w:rsidRPr="00F939C8">
        <w:rPr>
          <w:rFonts w:cs="Akhbar MT" w:hint="cs"/>
          <w:sz w:val="32"/>
          <w:szCs w:val="32"/>
          <w:rtl/>
          <w:lang w:bidi="ar-EG"/>
        </w:rPr>
        <w:t>قِنْوَانٌ</w:t>
      </w:r>
      <w:r w:rsidRPr="00F939C8">
        <w:rPr>
          <w:rFonts w:cs="Akhbar MT"/>
          <w:sz w:val="32"/>
          <w:szCs w:val="32"/>
          <w:rtl/>
          <w:lang w:bidi="ar-EG"/>
        </w:rPr>
        <w:t xml:space="preserve"> </w:t>
      </w:r>
      <w:r w:rsidRPr="00F939C8">
        <w:rPr>
          <w:rFonts w:cs="Akhbar MT" w:hint="cs"/>
          <w:sz w:val="32"/>
          <w:szCs w:val="32"/>
          <w:rtl/>
          <w:lang w:bidi="ar-EG"/>
        </w:rPr>
        <w:t>د</w:t>
      </w:r>
      <w:r w:rsidRPr="00F939C8">
        <w:rPr>
          <w:rFonts w:cs="Akhbar MT"/>
          <w:sz w:val="32"/>
          <w:szCs w:val="32"/>
          <w:rtl/>
          <w:lang w:bidi="ar-EG"/>
        </w:rPr>
        <w:t xml:space="preserve">َانِيَةٌ وَجَنَّاتٍ مِنْ أَعْنَابٍ وَالزَّيْتُونَ وَالرُّمَّانَ مُشْتَبِهًا وَغَيْرَ مُتَشَابِهٍ انْظُرُوا إِلَى ثَمَرِهِ إِذَا أَثْمَرَ وَيَنْعِهِ إِنَّ فِي ذَلِكُمْ لَآيَاتٍ لِقَوْمٍ يُؤْمِنُونَ </w:t>
      </w:r>
      <w:r w:rsidRPr="00F939C8">
        <w:rPr>
          <w:rFonts w:ascii="Times New Roman" w:hAnsi="Times New Roman" w:cs="Times New Roman" w:hint="cs"/>
          <w:sz w:val="32"/>
          <w:szCs w:val="32"/>
          <w:rtl/>
          <w:lang w:bidi="ar-EG"/>
        </w:rPr>
        <w:t>﴾</w:t>
      </w:r>
      <w:r w:rsidRPr="00F939C8">
        <w:rPr>
          <w:rFonts w:cs="Akhbar MT"/>
          <w:sz w:val="32"/>
          <w:szCs w:val="32"/>
          <w:rtl/>
          <w:lang w:bidi="ar-EG"/>
        </w:rPr>
        <w:t xml:space="preserve"> [</w:t>
      </w:r>
      <w:r w:rsidRPr="00F939C8">
        <w:rPr>
          <w:rFonts w:cs="Akhbar MT" w:hint="cs"/>
          <w:sz w:val="32"/>
          <w:szCs w:val="32"/>
          <w:rtl/>
          <w:lang w:bidi="ar-EG"/>
        </w:rPr>
        <w:t>الأنعام</w:t>
      </w:r>
      <w:r w:rsidRPr="00F939C8">
        <w:rPr>
          <w:rFonts w:cs="Akhbar MT"/>
          <w:sz w:val="32"/>
          <w:szCs w:val="32"/>
          <w:rtl/>
          <w:lang w:bidi="ar-EG"/>
        </w:rPr>
        <w:t>: 99].</w:t>
      </w:r>
    </w:p>
    <w:p w:rsidR="004E3207" w:rsidRPr="00F939C8" w:rsidRDefault="004E3207" w:rsidP="004E3207">
      <w:pPr>
        <w:rPr>
          <w:rFonts w:cs="Akhbar MT"/>
          <w:sz w:val="32"/>
          <w:szCs w:val="32"/>
          <w:rtl/>
          <w:lang w:bidi="ar-EG"/>
        </w:rPr>
      </w:pPr>
      <w:r w:rsidRPr="00F939C8">
        <w:rPr>
          <w:rFonts w:cs="Akhbar MT"/>
          <w:sz w:val="32"/>
          <w:szCs w:val="32"/>
          <w:rtl/>
          <w:lang w:bidi="ar-EG"/>
        </w:rPr>
        <w:t>• الزرع دليل حي على زوال الدنيا:</w:t>
      </w:r>
      <w:r w:rsidR="009C77DD" w:rsidRPr="00F939C8">
        <w:rPr>
          <w:rFonts w:cs="Akhbar MT" w:hint="cs"/>
          <w:sz w:val="32"/>
          <w:szCs w:val="32"/>
          <w:rtl/>
          <w:lang w:bidi="ar-EG"/>
        </w:rPr>
        <w:t xml:space="preserve"> و لقد شبه الله تعالى الحياة الدنيا بالزرع و دلل بذلك على فناء و زوال الدنيا </w:t>
      </w:r>
      <w:r w:rsidRPr="00F939C8">
        <w:rPr>
          <w:rFonts w:cs="Akhbar MT"/>
          <w:sz w:val="32"/>
          <w:szCs w:val="32"/>
          <w:rtl/>
          <w:lang w:bidi="ar-EG"/>
        </w:rPr>
        <w:t xml:space="preserve"> </w:t>
      </w:r>
      <w:r w:rsidR="009C77DD" w:rsidRPr="00F939C8">
        <w:rPr>
          <w:rFonts w:cs="Akhbar MT" w:hint="cs"/>
          <w:sz w:val="32"/>
          <w:szCs w:val="32"/>
          <w:rtl/>
          <w:lang w:bidi="ar-EG"/>
        </w:rPr>
        <w:t>ف</w:t>
      </w:r>
      <w:r w:rsidRPr="00F939C8">
        <w:rPr>
          <w:rFonts w:cs="Akhbar MT"/>
          <w:sz w:val="32"/>
          <w:szCs w:val="32"/>
          <w:rtl/>
          <w:lang w:bidi="ar-EG"/>
        </w:rPr>
        <w:t xml:space="preserve">قال عز وجل: </w:t>
      </w:r>
      <w:r w:rsidRPr="00F939C8">
        <w:rPr>
          <w:rFonts w:ascii="Times New Roman" w:hAnsi="Times New Roman" w:cs="Times New Roman" w:hint="cs"/>
          <w:sz w:val="32"/>
          <w:szCs w:val="32"/>
          <w:rtl/>
          <w:lang w:bidi="ar-EG"/>
        </w:rPr>
        <w:t>﴿</w:t>
      </w:r>
      <w:r w:rsidRPr="00F939C8">
        <w:rPr>
          <w:rFonts w:cs="Akhbar MT"/>
          <w:sz w:val="32"/>
          <w:szCs w:val="32"/>
          <w:rtl/>
          <w:lang w:bidi="ar-EG"/>
        </w:rPr>
        <w:t xml:space="preserve"> </w:t>
      </w:r>
      <w:r w:rsidRPr="00F939C8">
        <w:rPr>
          <w:rFonts w:cs="Akhbar MT" w:hint="cs"/>
          <w:sz w:val="32"/>
          <w:szCs w:val="32"/>
          <w:rtl/>
          <w:lang w:bidi="ar-EG"/>
        </w:rPr>
        <w:t>إِن</w:t>
      </w:r>
      <w:r w:rsidRPr="00F939C8">
        <w:rPr>
          <w:rFonts w:cs="Akhbar MT"/>
          <w:sz w:val="32"/>
          <w:szCs w:val="32"/>
          <w:rtl/>
          <w:lang w:bidi="ar-EG"/>
        </w:rPr>
        <w:t xml:space="preserve">َّمَا مَثَلُ الْحَيَاةِ الدُّنْيَا كَمَاءٍ أَنْزَلْنَاهُ مِنَ السَّمَاءِ فَاخْتَلَطَ بِهِ نَبَاتُ الْأَرْضِ </w:t>
      </w:r>
      <w:r w:rsidRPr="00F939C8">
        <w:rPr>
          <w:rFonts w:cs="Akhbar MT"/>
          <w:sz w:val="32"/>
          <w:szCs w:val="32"/>
          <w:rtl/>
          <w:lang w:bidi="ar-EG"/>
        </w:rPr>
        <w:lastRenderedPageBreak/>
        <w:t xml:space="preserve">مِمَّا يَأْكُلُ النَّاسُ وَالْأَنْعَامُ حَتَّى إِذَا أَخَذَتِ الْأَرْضُ زُخْرُفَهَا </w:t>
      </w:r>
      <w:proofErr w:type="spellStart"/>
      <w:r w:rsidRPr="00F939C8">
        <w:rPr>
          <w:rFonts w:cs="Akhbar MT"/>
          <w:sz w:val="32"/>
          <w:szCs w:val="32"/>
          <w:rtl/>
          <w:lang w:bidi="ar-EG"/>
        </w:rPr>
        <w:t>وَازَّيَّنَتْ</w:t>
      </w:r>
      <w:proofErr w:type="spellEnd"/>
      <w:r w:rsidRPr="00F939C8">
        <w:rPr>
          <w:rFonts w:cs="Akhbar MT"/>
          <w:sz w:val="32"/>
          <w:szCs w:val="32"/>
          <w:rtl/>
          <w:lang w:bidi="ar-EG"/>
        </w:rPr>
        <w:t xml:space="preserve"> وَظَنَّ أَهْلُهَا أَنَّهُمْ قَادِرُونَ عَلَيْهَا أَتَاهَا أَمْرُنَا لَيْلًا أَوْ نَهَارًا فَجَعَلْنَاهَا حَصِيدًا كَأَنْ لَمْ تَغْنَ بِالْأَمْسِ كَذَلِكَ نُفَصِّلُ الْآيَاتِ لِقَوْمٍ يَتَفَكَّرُونَ </w:t>
      </w:r>
      <w:r w:rsidRPr="00F939C8">
        <w:rPr>
          <w:rFonts w:ascii="Times New Roman" w:hAnsi="Times New Roman" w:cs="Times New Roman" w:hint="cs"/>
          <w:sz w:val="32"/>
          <w:szCs w:val="32"/>
          <w:rtl/>
          <w:lang w:bidi="ar-EG"/>
        </w:rPr>
        <w:t>﴾</w:t>
      </w:r>
      <w:r w:rsidRPr="00F939C8">
        <w:rPr>
          <w:rFonts w:cs="Akhbar MT"/>
          <w:sz w:val="32"/>
          <w:szCs w:val="32"/>
          <w:rtl/>
          <w:lang w:bidi="ar-EG"/>
        </w:rPr>
        <w:t xml:space="preserve"> [</w:t>
      </w:r>
      <w:r w:rsidRPr="00F939C8">
        <w:rPr>
          <w:rFonts w:cs="Akhbar MT" w:hint="cs"/>
          <w:sz w:val="32"/>
          <w:szCs w:val="32"/>
          <w:rtl/>
          <w:lang w:bidi="ar-EG"/>
        </w:rPr>
        <w:t>يونس</w:t>
      </w:r>
      <w:r w:rsidRPr="00F939C8">
        <w:rPr>
          <w:rFonts w:cs="Akhbar MT"/>
          <w:sz w:val="32"/>
          <w:szCs w:val="32"/>
          <w:rtl/>
          <w:lang w:bidi="ar-EG"/>
        </w:rPr>
        <w:t>: 24].</w:t>
      </w:r>
    </w:p>
    <w:p w:rsidR="00F939C8" w:rsidRPr="00F939C8" w:rsidRDefault="00F939C8">
      <w:pPr>
        <w:rPr>
          <w:rFonts w:cs="Akhbar MT"/>
          <w:sz w:val="32"/>
          <w:szCs w:val="32"/>
          <w:rtl/>
          <w:lang w:bidi="ar-EG"/>
        </w:rPr>
      </w:pPr>
      <w:r w:rsidRPr="00F939C8">
        <w:rPr>
          <w:rFonts w:cs="Akhbar MT" w:hint="cs"/>
          <w:sz w:val="32"/>
          <w:szCs w:val="32"/>
          <w:rtl/>
          <w:lang w:bidi="ar-EG"/>
        </w:rPr>
        <w:t xml:space="preserve">الزارع هو الله </w:t>
      </w:r>
    </w:p>
    <w:p w:rsidR="008443D2" w:rsidRPr="008443D2" w:rsidRDefault="008443D2" w:rsidP="008443D2">
      <w:pPr>
        <w:rPr>
          <w:rFonts w:cs="Akhbar MT"/>
          <w:sz w:val="32"/>
          <w:szCs w:val="32"/>
          <w:rtl/>
          <w:lang w:bidi="ar-EG"/>
        </w:rPr>
      </w:pPr>
      <w:r w:rsidRPr="008443D2">
        <w:rPr>
          <w:rFonts w:cs="Akhbar MT"/>
          <w:sz w:val="32"/>
          <w:szCs w:val="32"/>
          <w:rtl/>
          <w:lang w:bidi="ar-EG"/>
        </w:rPr>
        <w:t>كما قال عز وجل:</w:t>
      </w:r>
      <w:r w:rsidRPr="008443D2">
        <w:rPr>
          <w:rFonts w:ascii="Times New Roman" w:hAnsi="Times New Roman" w:cs="Times New Roman" w:hint="cs"/>
          <w:sz w:val="32"/>
          <w:szCs w:val="32"/>
          <w:rtl/>
          <w:lang w:bidi="ar-EG"/>
        </w:rPr>
        <w:t>﴿</w:t>
      </w:r>
      <w:r w:rsidRPr="008443D2">
        <w:rPr>
          <w:rFonts w:cs="Akhbar MT"/>
          <w:sz w:val="32"/>
          <w:szCs w:val="32"/>
          <w:rtl/>
          <w:lang w:bidi="ar-EG"/>
        </w:rPr>
        <w:t xml:space="preserve"> </w:t>
      </w:r>
      <w:r w:rsidRPr="008443D2">
        <w:rPr>
          <w:rFonts w:cs="Akhbar MT" w:hint="cs"/>
          <w:sz w:val="32"/>
          <w:szCs w:val="32"/>
          <w:rtl/>
          <w:lang w:bidi="ar-EG"/>
        </w:rPr>
        <w:t>أَفَرَأَيْتُمْ</w:t>
      </w:r>
      <w:r w:rsidRPr="008443D2">
        <w:rPr>
          <w:rFonts w:cs="Akhbar MT"/>
          <w:sz w:val="32"/>
          <w:szCs w:val="32"/>
          <w:rtl/>
          <w:lang w:bidi="ar-EG"/>
        </w:rPr>
        <w:t xml:space="preserve"> </w:t>
      </w:r>
      <w:r w:rsidRPr="008443D2">
        <w:rPr>
          <w:rFonts w:cs="Akhbar MT" w:hint="cs"/>
          <w:sz w:val="32"/>
          <w:szCs w:val="32"/>
          <w:rtl/>
          <w:lang w:bidi="ar-EG"/>
        </w:rPr>
        <w:t>مَا</w:t>
      </w:r>
      <w:r w:rsidRPr="008443D2">
        <w:rPr>
          <w:rFonts w:cs="Akhbar MT"/>
          <w:sz w:val="32"/>
          <w:szCs w:val="32"/>
          <w:rtl/>
          <w:lang w:bidi="ar-EG"/>
        </w:rPr>
        <w:t xml:space="preserve"> </w:t>
      </w:r>
      <w:r w:rsidRPr="008443D2">
        <w:rPr>
          <w:rFonts w:cs="Akhbar MT" w:hint="cs"/>
          <w:sz w:val="32"/>
          <w:szCs w:val="32"/>
          <w:rtl/>
          <w:lang w:bidi="ar-EG"/>
        </w:rPr>
        <w:t>تَحْرُثُونَ</w:t>
      </w:r>
      <w:r w:rsidRPr="008443D2">
        <w:rPr>
          <w:rFonts w:cs="Akhbar MT"/>
          <w:sz w:val="32"/>
          <w:szCs w:val="32"/>
          <w:rtl/>
          <w:lang w:bidi="ar-EG"/>
        </w:rPr>
        <w:t xml:space="preserve"> </w:t>
      </w:r>
      <w:proofErr w:type="gramStart"/>
      <w:r w:rsidRPr="008443D2">
        <w:rPr>
          <w:rFonts w:ascii="Times New Roman" w:hAnsi="Times New Roman" w:cs="Times New Roman" w:hint="cs"/>
          <w:sz w:val="32"/>
          <w:szCs w:val="32"/>
          <w:rtl/>
          <w:lang w:bidi="ar-EG"/>
        </w:rPr>
        <w:t>﴾</w:t>
      </w:r>
      <w:r w:rsidRPr="008443D2">
        <w:rPr>
          <w:rFonts w:cs="Akhbar MT"/>
          <w:sz w:val="32"/>
          <w:szCs w:val="32"/>
          <w:rtl/>
          <w:lang w:bidi="ar-EG"/>
        </w:rPr>
        <w:t xml:space="preserve"> [</w:t>
      </w:r>
      <w:proofErr w:type="gramEnd"/>
      <w:r w:rsidRPr="008443D2">
        <w:rPr>
          <w:rFonts w:cs="Akhbar MT" w:hint="cs"/>
          <w:sz w:val="32"/>
          <w:szCs w:val="32"/>
          <w:rtl/>
          <w:lang w:bidi="ar-EG"/>
        </w:rPr>
        <w:t>الواقعة</w:t>
      </w:r>
      <w:r w:rsidRPr="008443D2">
        <w:rPr>
          <w:rFonts w:cs="Akhbar MT"/>
          <w:sz w:val="32"/>
          <w:szCs w:val="32"/>
          <w:rtl/>
          <w:lang w:bidi="ar-EG"/>
        </w:rPr>
        <w:t>: 63]</w:t>
      </w:r>
      <w:r w:rsidRPr="008443D2">
        <w:rPr>
          <w:rFonts w:cs="Akhbar MT" w:hint="cs"/>
          <w:sz w:val="32"/>
          <w:szCs w:val="32"/>
          <w:rtl/>
          <w:lang w:bidi="ar-EG"/>
        </w:rPr>
        <w:t>،</w:t>
      </w:r>
      <w:r w:rsidRPr="008443D2">
        <w:rPr>
          <w:rFonts w:cs="Akhbar MT"/>
          <w:sz w:val="32"/>
          <w:szCs w:val="32"/>
          <w:rtl/>
          <w:lang w:bidi="ar-EG"/>
        </w:rPr>
        <w:t xml:space="preserve"> </w:t>
      </w:r>
      <w:r w:rsidRPr="008443D2">
        <w:rPr>
          <w:rFonts w:ascii="Times New Roman" w:hAnsi="Times New Roman" w:cs="Times New Roman" w:hint="cs"/>
          <w:sz w:val="32"/>
          <w:szCs w:val="32"/>
          <w:rtl/>
          <w:lang w:bidi="ar-EG"/>
        </w:rPr>
        <w:t>﴿</w:t>
      </w:r>
      <w:r w:rsidRPr="008443D2">
        <w:rPr>
          <w:rFonts w:cs="Akhbar MT"/>
          <w:sz w:val="32"/>
          <w:szCs w:val="32"/>
          <w:rtl/>
          <w:lang w:bidi="ar-EG"/>
        </w:rPr>
        <w:t xml:space="preserve"> </w:t>
      </w:r>
      <w:r w:rsidRPr="008443D2">
        <w:rPr>
          <w:rFonts w:cs="Akhbar MT" w:hint="cs"/>
          <w:sz w:val="32"/>
          <w:szCs w:val="32"/>
          <w:rtl/>
          <w:lang w:bidi="ar-EG"/>
        </w:rPr>
        <w:t>أَأَنْتُمْ</w:t>
      </w:r>
      <w:r w:rsidRPr="008443D2">
        <w:rPr>
          <w:rFonts w:cs="Akhbar MT"/>
          <w:sz w:val="32"/>
          <w:szCs w:val="32"/>
          <w:rtl/>
          <w:lang w:bidi="ar-EG"/>
        </w:rPr>
        <w:t xml:space="preserve"> </w:t>
      </w:r>
      <w:r w:rsidRPr="008443D2">
        <w:rPr>
          <w:rFonts w:cs="Akhbar MT" w:hint="cs"/>
          <w:sz w:val="32"/>
          <w:szCs w:val="32"/>
          <w:rtl/>
          <w:lang w:bidi="ar-EG"/>
        </w:rPr>
        <w:t>تَزْرَعُونَهُ</w:t>
      </w:r>
      <w:r w:rsidRPr="008443D2">
        <w:rPr>
          <w:rFonts w:cs="Akhbar MT"/>
          <w:sz w:val="32"/>
          <w:szCs w:val="32"/>
          <w:rtl/>
          <w:lang w:bidi="ar-EG"/>
        </w:rPr>
        <w:t xml:space="preserve"> </w:t>
      </w:r>
      <w:r w:rsidRPr="008443D2">
        <w:rPr>
          <w:rFonts w:cs="Akhbar MT" w:hint="cs"/>
          <w:sz w:val="32"/>
          <w:szCs w:val="32"/>
          <w:rtl/>
          <w:lang w:bidi="ar-EG"/>
        </w:rPr>
        <w:t>أَمْ</w:t>
      </w:r>
      <w:r w:rsidRPr="008443D2">
        <w:rPr>
          <w:rFonts w:cs="Akhbar MT"/>
          <w:sz w:val="32"/>
          <w:szCs w:val="32"/>
          <w:rtl/>
          <w:lang w:bidi="ar-EG"/>
        </w:rPr>
        <w:t xml:space="preserve"> </w:t>
      </w:r>
      <w:r w:rsidRPr="008443D2">
        <w:rPr>
          <w:rFonts w:cs="Akhbar MT" w:hint="cs"/>
          <w:sz w:val="32"/>
          <w:szCs w:val="32"/>
          <w:rtl/>
          <w:lang w:bidi="ar-EG"/>
        </w:rPr>
        <w:t>نَحْنُ</w:t>
      </w:r>
      <w:r w:rsidRPr="008443D2">
        <w:rPr>
          <w:rFonts w:cs="Akhbar MT"/>
          <w:sz w:val="32"/>
          <w:szCs w:val="32"/>
          <w:rtl/>
          <w:lang w:bidi="ar-EG"/>
        </w:rPr>
        <w:t xml:space="preserve"> </w:t>
      </w:r>
      <w:r w:rsidRPr="008443D2">
        <w:rPr>
          <w:rFonts w:cs="Akhbar MT" w:hint="cs"/>
          <w:sz w:val="32"/>
          <w:szCs w:val="32"/>
          <w:rtl/>
          <w:lang w:bidi="ar-EG"/>
        </w:rPr>
        <w:t>الزَّارِعُونَ</w:t>
      </w:r>
      <w:r w:rsidRPr="008443D2">
        <w:rPr>
          <w:rFonts w:cs="Akhbar MT"/>
          <w:sz w:val="32"/>
          <w:szCs w:val="32"/>
          <w:rtl/>
          <w:lang w:bidi="ar-EG"/>
        </w:rPr>
        <w:t xml:space="preserve"> </w:t>
      </w:r>
      <w:r w:rsidRPr="008443D2">
        <w:rPr>
          <w:rFonts w:ascii="Times New Roman" w:hAnsi="Times New Roman" w:cs="Times New Roman" w:hint="cs"/>
          <w:sz w:val="32"/>
          <w:szCs w:val="32"/>
          <w:rtl/>
          <w:lang w:bidi="ar-EG"/>
        </w:rPr>
        <w:t>﴾</w:t>
      </w:r>
      <w:r w:rsidRPr="008443D2">
        <w:rPr>
          <w:rFonts w:cs="Akhbar MT"/>
          <w:sz w:val="32"/>
          <w:szCs w:val="32"/>
          <w:rtl/>
          <w:lang w:bidi="ar-EG"/>
        </w:rPr>
        <w:t xml:space="preserve"> [</w:t>
      </w:r>
      <w:r w:rsidRPr="008443D2">
        <w:rPr>
          <w:rFonts w:cs="Akhbar MT" w:hint="cs"/>
          <w:sz w:val="32"/>
          <w:szCs w:val="32"/>
          <w:rtl/>
          <w:lang w:bidi="ar-EG"/>
        </w:rPr>
        <w:t>الواقعة</w:t>
      </w:r>
      <w:r w:rsidRPr="008443D2">
        <w:rPr>
          <w:rFonts w:cs="Akhbar MT"/>
          <w:sz w:val="32"/>
          <w:szCs w:val="32"/>
          <w:rtl/>
          <w:lang w:bidi="ar-EG"/>
        </w:rPr>
        <w:t>: 64]</w:t>
      </w:r>
      <w:r w:rsidRPr="008443D2">
        <w:rPr>
          <w:rFonts w:cs="Akhbar MT" w:hint="cs"/>
          <w:sz w:val="32"/>
          <w:szCs w:val="32"/>
          <w:rtl/>
          <w:lang w:bidi="ar-EG"/>
        </w:rPr>
        <w:t>؛</w:t>
      </w:r>
      <w:r w:rsidRPr="008443D2">
        <w:rPr>
          <w:rFonts w:cs="Akhbar MT"/>
          <w:sz w:val="32"/>
          <w:szCs w:val="32"/>
          <w:rtl/>
          <w:lang w:bidi="ar-EG"/>
        </w:rPr>
        <w:t xml:space="preserve"> </w:t>
      </w:r>
      <w:r w:rsidRPr="008443D2">
        <w:rPr>
          <w:rFonts w:cs="Akhbar MT" w:hint="cs"/>
          <w:sz w:val="32"/>
          <w:szCs w:val="32"/>
          <w:rtl/>
          <w:lang w:bidi="ar-EG"/>
        </w:rPr>
        <w:t>يقول</w:t>
      </w:r>
      <w:r w:rsidRPr="008443D2">
        <w:rPr>
          <w:rFonts w:cs="Akhbar MT"/>
          <w:sz w:val="32"/>
          <w:szCs w:val="32"/>
          <w:rtl/>
          <w:lang w:bidi="ar-EG"/>
        </w:rPr>
        <w:t xml:space="preserve"> </w:t>
      </w:r>
      <w:r w:rsidRPr="008443D2">
        <w:rPr>
          <w:rFonts w:cs="Akhbar MT" w:hint="cs"/>
          <w:sz w:val="32"/>
          <w:szCs w:val="32"/>
          <w:rtl/>
          <w:lang w:bidi="ar-EG"/>
        </w:rPr>
        <w:t>السعدي</w:t>
      </w:r>
      <w:r w:rsidRPr="008443D2">
        <w:rPr>
          <w:rFonts w:cs="Akhbar MT"/>
          <w:sz w:val="32"/>
          <w:szCs w:val="32"/>
          <w:rtl/>
          <w:lang w:bidi="ar-EG"/>
        </w:rPr>
        <w:t xml:space="preserve"> </w:t>
      </w:r>
      <w:r w:rsidRPr="008443D2">
        <w:rPr>
          <w:rFonts w:cs="Akhbar MT" w:hint="cs"/>
          <w:sz w:val="32"/>
          <w:szCs w:val="32"/>
          <w:rtl/>
          <w:lang w:bidi="ar-EG"/>
        </w:rPr>
        <w:t>رحمه</w:t>
      </w:r>
      <w:r w:rsidRPr="008443D2">
        <w:rPr>
          <w:rFonts w:cs="Akhbar MT"/>
          <w:sz w:val="32"/>
          <w:szCs w:val="32"/>
          <w:rtl/>
          <w:lang w:bidi="ar-EG"/>
        </w:rPr>
        <w:t xml:space="preserve"> </w:t>
      </w:r>
      <w:r w:rsidRPr="008443D2">
        <w:rPr>
          <w:rFonts w:cs="Akhbar MT" w:hint="cs"/>
          <w:sz w:val="32"/>
          <w:szCs w:val="32"/>
          <w:rtl/>
          <w:lang w:bidi="ar-EG"/>
        </w:rPr>
        <w:t>الله</w:t>
      </w:r>
      <w:r w:rsidRPr="008443D2">
        <w:rPr>
          <w:rFonts w:cs="Akhbar MT"/>
          <w:sz w:val="32"/>
          <w:szCs w:val="32"/>
          <w:rtl/>
          <w:lang w:bidi="ar-EG"/>
        </w:rPr>
        <w:t xml:space="preserve"> </w:t>
      </w:r>
      <w:r w:rsidRPr="008443D2">
        <w:rPr>
          <w:rFonts w:cs="Akhbar MT" w:hint="cs"/>
          <w:sz w:val="32"/>
          <w:szCs w:val="32"/>
          <w:rtl/>
          <w:lang w:bidi="ar-EG"/>
        </w:rPr>
        <w:t>في</w:t>
      </w:r>
      <w:r w:rsidRPr="008443D2">
        <w:rPr>
          <w:rFonts w:cs="Akhbar MT"/>
          <w:sz w:val="32"/>
          <w:szCs w:val="32"/>
          <w:rtl/>
          <w:lang w:bidi="ar-EG"/>
        </w:rPr>
        <w:t xml:space="preserve"> </w:t>
      </w:r>
      <w:r w:rsidRPr="008443D2">
        <w:rPr>
          <w:rFonts w:cs="Akhbar MT" w:hint="cs"/>
          <w:sz w:val="32"/>
          <w:szCs w:val="32"/>
          <w:rtl/>
          <w:lang w:bidi="ar-EG"/>
        </w:rPr>
        <w:t>تفسيره</w:t>
      </w:r>
      <w:r w:rsidRPr="008443D2">
        <w:rPr>
          <w:rFonts w:cs="Akhbar MT"/>
          <w:sz w:val="32"/>
          <w:szCs w:val="32"/>
          <w:rtl/>
          <w:lang w:bidi="ar-EG"/>
        </w:rPr>
        <w:t xml:space="preserve"> </w:t>
      </w:r>
      <w:r w:rsidRPr="008443D2">
        <w:rPr>
          <w:rFonts w:ascii="Times New Roman" w:hAnsi="Times New Roman" w:cs="Times New Roman" w:hint="cs"/>
          <w:sz w:val="32"/>
          <w:szCs w:val="32"/>
          <w:rtl/>
          <w:lang w:bidi="ar-EG"/>
        </w:rPr>
        <w:t>﴿</w:t>
      </w:r>
      <w:r w:rsidRPr="008443D2">
        <w:rPr>
          <w:rFonts w:cs="Akhbar MT"/>
          <w:sz w:val="32"/>
          <w:szCs w:val="32"/>
          <w:rtl/>
          <w:lang w:bidi="ar-EG"/>
        </w:rPr>
        <w:t xml:space="preserve"> </w:t>
      </w:r>
      <w:r w:rsidRPr="008443D2">
        <w:rPr>
          <w:rFonts w:cs="Akhbar MT" w:hint="cs"/>
          <w:sz w:val="32"/>
          <w:szCs w:val="32"/>
          <w:rtl/>
          <w:lang w:bidi="ar-EG"/>
        </w:rPr>
        <w:t>أَأَنْتُمْ</w:t>
      </w:r>
      <w:r w:rsidRPr="008443D2">
        <w:rPr>
          <w:rFonts w:cs="Akhbar MT"/>
          <w:sz w:val="32"/>
          <w:szCs w:val="32"/>
          <w:rtl/>
          <w:lang w:bidi="ar-EG"/>
        </w:rPr>
        <w:t xml:space="preserve"> </w:t>
      </w:r>
      <w:r w:rsidRPr="008443D2">
        <w:rPr>
          <w:rFonts w:cs="Akhbar MT" w:hint="cs"/>
          <w:sz w:val="32"/>
          <w:szCs w:val="32"/>
          <w:rtl/>
          <w:lang w:bidi="ar-EG"/>
        </w:rPr>
        <w:t>تَزْرَعُونَهُ</w:t>
      </w:r>
      <w:r w:rsidRPr="008443D2">
        <w:rPr>
          <w:rFonts w:cs="Akhbar MT"/>
          <w:sz w:val="32"/>
          <w:szCs w:val="32"/>
          <w:rtl/>
          <w:lang w:bidi="ar-EG"/>
        </w:rPr>
        <w:t xml:space="preserve"> </w:t>
      </w:r>
      <w:r w:rsidRPr="008443D2">
        <w:rPr>
          <w:rFonts w:cs="Akhbar MT" w:hint="cs"/>
          <w:sz w:val="32"/>
          <w:szCs w:val="32"/>
          <w:rtl/>
          <w:lang w:bidi="ar-EG"/>
        </w:rPr>
        <w:t>أَمْ</w:t>
      </w:r>
      <w:r w:rsidRPr="008443D2">
        <w:rPr>
          <w:rFonts w:cs="Akhbar MT"/>
          <w:sz w:val="32"/>
          <w:szCs w:val="32"/>
          <w:rtl/>
          <w:lang w:bidi="ar-EG"/>
        </w:rPr>
        <w:t xml:space="preserve"> </w:t>
      </w:r>
      <w:r w:rsidRPr="008443D2">
        <w:rPr>
          <w:rFonts w:cs="Akhbar MT" w:hint="cs"/>
          <w:sz w:val="32"/>
          <w:szCs w:val="32"/>
          <w:rtl/>
          <w:lang w:bidi="ar-EG"/>
        </w:rPr>
        <w:t>نَحْنُ</w:t>
      </w:r>
      <w:r w:rsidRPr="008443D2">
        <w:rPr>
          <w:rFonts w:cs="Akhbar MT"/>
          <w:sz w:val="32"/>
          <w:szCs w:val="32"/>
          <w:rtl/>
          <w:lang w:bidi="ar-EG"/>
        </w:rPr>
        <w:t xml:space="preserve"> </w:t>
      </w:r>
      <w:r w:rsidRPr="008443D2">
        <w:rPr>
          <w:rFonts w:cs="Akhbar MT" w:hint="cs"/>
          <w:sz w:val="32"/>
          <w:szCs w:val="32"/>
          <w:rtl/>
          <w:lang w:bidi="ar-EG"/>
        </w:rPr>
        <w:t>الزَّارِعُونَ</w:t>
      </w:r>
      <w:r w:rsidRPr="008443D2">
        <w:rPr>
          <w:rFonts w:cs="Akhbar MT"/>
          <w:sz w:val="32"/>
          <w:szCs w:val="32"/>
          <w:rtl/>
          <w:lang w:bidi="ar-EG"/>
        </w:rPr>
        <w:t xml:space="preserve"> </w:t>
      </w:r>
      <w:r w:rsidRPr="008443D2">
        <w:rPr>
          <w:rFonts w:ascii="Times New Roman" w:hAnsi="Times New Roman" w:cs="Times New Roman" w:hint="cs"/>
          <w:sz w:val="32"/>
          <w:szCs w:val="32"/>
          <w:rtl/>
          <w:lang w:bidi="ar-EG"/>
        </w:rPr>
        <w:t>﴾</w:t>
      </w:r>
      <w:r w:rsidRPr="008443D2">
        <w:rPr>
          <w:rFonts w:cs="Akhbar MT" w:hint="cs"/>
          <w:sz w:val="32"/>
          <w:szCs w:val="32"/>
          <w:rtl/>
          <w:lang w:bidi="ar-EG"/>
        </w:rPr>
        <w:t>؛</w:t>
      </w:r>
      <w:r w:rsidRPr="008443D2">
        <w:rPr>
          <w:rFonts w:cs="Akhbar MT"/>
          <w:sz w:val="32"/>
          <w:szCs w:val="32"/>
          <w:rtl/>
          <w:lang w:bidi="ar-EG"/>
        </w:rPr>
        <w:t xml:space="preserve"> </w:t>
      </w:r>
      <w:r w:rsidRPr="008443D2">
        <w:rPr>
          <w:rFonts w:cs="Akhbar MT" w:hint="cs"/>
          <w:sz w:val="32"/>
          <w:szCs w:val="32"/>
          <w:rtl/>
          <w:lang w:bidi="ar-EG"/>
        </w:rPr>
        <w:t>أي</w:t>
      </w:r>
      <w:r w:rsidRPr="008443D2">
        <w:rPr>
          <w:rFonts w:cs="Akhbar MT"/>
          <w:sz w:val="32"/>
          <w:szCs w:val="32"/>
          <w:rtl/>
          <w:lang w:bidi="ar-EG"/>
        </w:rPr>
        <w:t xml:space="preserve">: </w:t>
      </w:r>
      <w:r w:rsidRPr="008443D2">
        <w:rPr>
          <w:rFonts w:cs="Akhbar MT" w:hint="cs"/>
          <w:sz w:val="32"/>
          <w:szCs w:val="32"/>
          <w:rtl/>
          <w:lang w:bidi="ar-EG"/>
        </w:rPr>
        <w:t>أأنتم</w:t>
      </w:r>
      <w:r w:rsidRPr="008443D2">
        <w:rPr>
          <w:rFonts w:cs="Akhbar MT"/>
          <w:sz w:val="32"/>
          <w:szCs w:val="32"/>
          <w:rtl/>
          <w:lang w:bidi="ar-EG"/>
        </w:rPr>
        <w:t xml:space="preserve"> </w:t>
      </w:r>
      <w:r w:rsidRPr="008443D2">
        <w:rPr>
          <w:rFonts w:cs="Akhbar MT" w:hint="cs"/>
          <w:sz w:val="32"/>
          <w:szCs w:val="32"/>
          <w:rtl/>
          <w:lang w:bidi="ar-EG"/>
        </w:rPr>
        <w:t>أخرجتموه</w:t>
      </w:r>
      <w:r w:rsidRPr="008443D2">
        <w:rPr>
          <w:rFonts w:cs="Akhbar MT"/>
          <w:sz w:val="32"/>
          <w:szCs w:val="32"/>
          <w:rtl/>
          <w:lang w:bidi="ar-EG"/>
        </w:rPr>
        <w:t xml:space="preserve"> </w:t>
      </w:r>
      <w:r w:rsidRPr="008443D2">
        <w:rPr>
          <w:rFonts w:cs="Akhbar MT" w:hint="cs"/>
          <w:sz w:val="32"/>
          <w:szCs w:val="32"/>
          <w:rtl/>
          <w:lang w:bidi="ar-EG"/>
        </w:rPr>
        <w:t>نباتًا</w:t>
      </w:r>
      <w:r w:rsidRPr="008443D2">
        <w:rPr>
          <w:rFonts w:cs="Akhbar MT"/>
          <w:sz w:val="32"/>
          <w:szCs w:val="32"/>
          <w:rtl/>
          <w:lang w:bidi="ar-EG"/>
        </w:rPr>
        <w:t xml:space="preserve"> </w:t>
      </w:r>
      <w:r w:rsidRPr="008443D2">
        <w:rPr>
          <w:rFonts w:cs="Akhbar MT" w:hint="cs"/>
          <w:sz w:val="32"/>
          <w:szCs w:val="32"/>
          <w:rtl/>
          <w:lang w:bidi="ar-EG"/>
        </w:rPr>
        <w:t>من</w:t>
      </w:r>
      <w:r w:rsidRPr="008443D2">
        <w:rPr>
          <w:rFonts w:cs="Akhbar MT"/>
          <w:sz w:val="32"/>
          <w:szCs w:val="32"/>
          <w:rtl/>
          <w:lang w:bidi="ar-EG"/>
        </w:rPr>
        <w:t xml:space="preserve"> </w:t>
      </w:r>
      <w:r w:rsidRPr="008443D2">
        <w:rPr>
          <w:rFonts w:cs="Akhbar MT" w:hint="cs"/>
          <w:sz w:val="32"/>
          <w:szCs w:val="32"/>
          <w:rtl/>
          <w:lang w:bidi="ar-EG"/>
        </w:rPr>
        <w:t>الأر</w:t>
      </w:r>
      <w:r w:rsidRPr="008443D2">
        <w:rPr>
          <w:rFonts w:cs="Akhbar MT"/>
          <w:sz w:val="32"/>
          <w:szCs w:val="32"/>
          <w:rtl/>
          <w:lang w:bidi="ar-EG"/>
        </w:rPr>
        <w:t>ض؟ أم أنتم الذين نَمَّيتموه؟ أم أنتم الذين أخرجتم سُنبلَه وثمرَه حتى صار حَبًّا حَصيدًا وثَمرًا نضيجًا؟ أم اللهُ الذي انفردَ بذلك وحده، وأنْعَمَ به عليكم؟ وأنتم غايةَ ما تفعلون أنْ تحرثوا الأرضَ وتشُقُّوها وتُلقُوا فيها البذْر، ثم بعد ذلك لا علمَ عندكم بما يكون بعد ذلك، ولا قُدرةَ لكم على أكثرِ من ذلك ومع ذلك، فنبَّهَهُم على أنَّ ذلك الحرثَ مُعرَّضٌ للأخطار لولا حفظُ اللهِ وإبقاؤُه لكم بُلْغَةً ومَتاعًا إلى حين"[1].</w:t>
      </w:r>
      <w:r>
        <w:rPr>
          <w:rStyle w:val="a4"/>
          <w:rFonts w:cs="Akhbar MT"/>
          <w:sz w:val="32"/>
          <w:szCs w:val="32"/>
          <w:rtl/>
          <w:lang w:bidi="ar-EG"/>
        </w:rPr>
        <w:footnoteReference w:id="1"/>
      </w:r>
    </w:p>
    <w:p w:rsidR="00F939C8" w:rsidRPr="00F939C8" w:rsidRDefault="008443D2">
      <w:pPr>
        <w:rPr>
          <w:rFonts w:cs="Akhbar MT"/>
          <w:sz w:val="32"/>
          <w:szCs w:val="32"/>
          <w:rtl/>
          <w:lang w:bidi="ar-EG"/>
        </w:rPr>
      </w:pPr>
      <w:r>
        <w:rPr>
          <w:rFonts w:cs="Akhbar MT" w:hint="cs"/>
          <w:sz w:val="32"/>
          <w:szCs w:val="32"/>
          <w:rtl/>
          <w:lang w:bidi="ar-EG"/>
        </w:rPr>
        <w:t>وقال الله</w:t>
      </w:r>
      <w:r w:rsidR="00F939C8" w:rsidRPr="00F939C8">
        <w:rPr>
          <w:rFonts w:cs="Akhbar MT"/>
          <w:sz w:val="32"/>
          <w:szCs w:val="32"/>
          <w:rtl/>
          <w:lang w:bidi="ar-EG"/>
        </w:rPr>
        <w:t>- تعالى -: {وَآيَةٌ لَّهُمُ الأَرْضُ الْمَيْتَةُ أَحْيَيْنَاهَا وَأَخْرَجْنَا مِنْهَا حَبًّا فَمِنْهُ يَأْكُلُونَ * وَجَعَلْنَا فِيهَا جَنَّاتٍ مِّن نَّخِيلٍ وَأَعْنَابٍ وَفَجَّرْنَا فِيهَا مِنَ الْعُيُونِ * لِيَأْكُلُوا مِن ثَمَرِهِ وَمَا عَمِلَتْهُ أَيْدِيهِمْ أَفَلاَ يَشْكُرُونَ} [</w:t>
      </w:r>
      <w:proofErr w:type="spellStart"/>
      <w:r w:rsidR="00F939C8" w:rsidRPr="00F939C8">
        <w:rPr>
          <w:rFonts w:cs="Akhbar MT"/>
          <w:sz w:val="32"/>
          <w:szCs w:val="32"/>
          <w:rtl/>
          <w:lang w:bidi="ar-EG"/>
        </w:rPr>
        <w:t>يس</w:t>
      </w:r>
      <w:proofErr w:type="spellEnd"/>
      <w:r w:rsidR="00F939C8" w:rsidRPr="00F939C8">
        <w:rPr>
          <w:rFonts w:cs="Akhbar MT"/>
          <w:sz w:val="32"/>
          <w:szCs w:val="32"/>
          <w:rtl/>
          <w:lang w:bidi="ar-EG"/>
        </w:rPr>
        <w:t>: 33]، وقوله: {هُوَ الَّذِي أَنْزَلَ مِنَ السَّمَاءِ مَاءً لَّكُم مِّنْهُ شَرَابٌ وَمِنْهُ شَجَرٌ فِيهِ تُسِيمُونَ يُنبِتُ لَكُمْ بِهِ الزَّرْعَ وَالزَّيْتُونَ وَالنَّخِيلَ وَالأعْنَابَ وَمِن كُلِّ الثَّمَرَاتِ إِنَّ فِي ذَلِكَ لآيَةً لِّقَوْمٍ يَتَفَكَّرُونَ} [النحل: 10]، وقوله - تعالى -: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[الأنعام: 99].</w:t>
      </w:r>
    </w:p>
    <w:p w:rsidR="00FF52E5" w:rsidRPr="00F939C8" w:rsidRDefault="009266D7">
      <w:pPr>
        <w:rPr>
          <w:rFonts w:cs="Akhbar MT"/>
          <w:b/>
          <w:bCs/>
          <w:sz w:val="32"/>
          <w:szCs w:val="32"/>
          <w:rtl/>
          <w:lang w:bidi="ar-EG"/>
        </w:rPr>
      </w:pPr>
      <w:r w:rsidRPr="00F939C8">
        <w:rPr>
          <w:rFonts w:cs="Akhbar MT" w:hint="cs"/>
          <w:b/>
          <w:bCs/>
          <w:sz w:val="32"/>
          <w:szCs w:val="32"/>
          <w:rtl/>
          <w:lang w:bidi="ar-EG"/>
        </w:rPr>
        <w:t xml:space="preserve">فضل الزراعة </w:t>
      </w:r>
    </w:p>
    <w:p w:rsidR="005E3F3F" w:rsidRDefault="00F939C8" w:rsidP="005E3F3F">
      <w:pPr>
        <w:rPr>
          <w:rFonts w:cs="Akhbar MT"/>
          <w:sz w:val="32"/>
          <w:szCs w:val="32"/>
          <w:rtl/>
          <w:lang w:bidi="ar-EG"/>
        </w:rPr>
      </w:pPr>
      <w:r w:rsidRPr="00F939C8">
        <w:rPr>
          <w:rFonts w:cs="Akhbar MT"/>
          <w:sz w:val="32"/>
          <w:szCs w:val="32"/>
          <w:rtl/>
          <w:lang w:bidi="ar-EG"/>
        </w:rPr>
        <w:t xml:space="preserve">ثم جاءت أحاديث رسول الله </w:t>
      </w:r>
      <w:proofErr w:type="gramStart"/>
      <w:r w:rsidRPr="00F939C8">
        <w:rPr>
          <w:rFonts w:cs="Akhbar MT"/>
          <w:sz w:val="32"/>
          <w:szCs w:val="32"/>
          <w:rtl/>
          <w:lang w:bidi="ar-EG"/>
        </w:rPr>
        <w:t>- صلَّى</w:t>
      </w:r>
      <w:proofErr w:type="gramEnd"/>
      <w:r w:rsidRPr="00F939C8">
        <w:rPr>
          <w:rFonts w:cs="Akhbar MT"/>
          <w:sz w:val="32"/>
          <w:szCs w:val="32"/>
          <w:rtl/>
          <w:lang w:bidi="ar-EG"/>
        </w:rPr>
        <w:t xml:space="preserve"> الله عليه وسلَّم - وهي المبينة المفسرة لمراد القرآن؛ لتحث المسلمين على الزراعة وبيان مَنافعها، من ذلك قوله: ((اطلبوا الرزق تحت خبايا الأرض))[1]</w:t>
      </w:r>
    </w:p>
    <w:p w:rsidR="00F939C8" w:rsidRPr="00F939C8" w:rsidRDefault="00F939C8" w:rsidP="005E3F3F">
      <w:pPr>
        <w:rPr>
          <w:rFonts w:cs="Akhbar MT"/>
          <w:sz w:val="32"/>
          <w:szCs w:val="32"/>
          <w:rtl/>
          <w:lang w:bidi="ar-EG"/>
        </w:rPr>
      </w:pPr>
      <w:r w:rsidRPr="00F939C8">
        <w:rPr>
          <w:rFonts w:cs="Akhbar MT"/>
          <w:sz w:val="32"/>
          <w:szCs w:val="32"/>
          <w:rtl/>
          <w:lang w:bidi="ar-EG"/>
        </w:rPr>
        <w:lastRenderedPageBreak/>
        <w:t xml:space="preserve"> قال ابن طاهر المقدسي: هذا الحديث لا أصل له من حديث رسول الله </w:t>
      </w:r>
      <w:proofErr w:type="gramStart"/>
      <w:r w:rsidRPr="00F939C8">
        <w:rPr>
          <w:rFonts w:cs="Akhbar MT"/>
          <w:sz w:val="32"/>
          <w:szCs w:val="32"/>
          <w:rtl/>
          <w:lang w:bidi="ar-EG"/>
        </w:rPr>
        <w:t>- صلى</w:t>
      </w:r>
      <w:proofErr w:type="gramEnd"/>
      <w:r w:rsidRPr="00F939C8">
        <w:rPr>
          <w:rFonts w:cs="Akhbar MT"/>
          <w:sz w:val="32"/>
          <w:szCs w:val="32"/>
          <w:rtl/>
          <w:lang w:bidi="ar-EG"/>
        </w:rPr>
        <w:t xml:space="preserve"> الله عليه وسلم - وقال أبو عبدالرحمن النسائي: "وهو حديث منكر، وقد رُوي من قول عروة".</w:t>
      </w:r>
    </w:p>
    <w:p w:rsidR="005E3F3F" w:rsidRDefault="00F939C8" w:rsidP="00F939C8">
      <w:pPr>
        <w:rPr>
          <w:rFonts w:cs="Akhbar MT"/>
          <w:sz w:val="32"/>
          <w:szCs w:val="32"/>
          <w:rtl/>
          <w:lang w:bidi="ar-EG"/>
        </w:rPr>
      </w:pPr>
      <w:r w:rsidRPr="00F939C8">
        <w:rPr>
          <w:rFonts w:cs="Akhbar MT"/>
          <w:sz w:val="32"/>
          <w:szCs w:val="32"/>
          <w:rtl/>
          <w:lang w:bidi="ar-EG"/>
        </w:rPr>
        <w:t>وقوله أيضًا: ((الزارع يتاجر مع ربه</w:t>
      </w:r>
      <w:proofErr w:type="gramStart"/>
      <w:r w:rsidRPr="00F939C8">
        <w:rPr>
          <w:rFonts w:cs="Akhbar MT"/>
          <w:sz w:val="32"/>
          <w:szCs w:val="32"/>
          <w:rtl/>
          <w:lang w:bidi="ar-EG"/>
        </w:rPr>
        <w:t>))[</w:t>
      </w:r>
      <w:proofErr w:type="gramEnd"/>
      <w:r w:rsidRPr="00F939C8">
        <w:rPr>
          <w:rFonts w:cs="Akhbar MT"/>
          <w:sz w:val="32"/>
          <w:szCs w:val="32"/>
          <w:rtl/>
          <w:lang w:bidi="ar-EG"/>
        </w:rPr>
        <w:t>2]،</w:t>
      </w:r>
    </w:p>
    <w:p w:rsidR="00F939C8" w:rsidRPr="00F939C8" w:rsidRDefault="00F939C8" w:rsidP="00F939C8">
      <w:pPr>
        <w:rPr>
          <w:rFonts w:cs="Akhbar MT"/>
          <w:sz w:val="32"/>
          <w:szCs w:val="32"/>
          <w:rtl/>
          <w:lang w:bidi="ar-EG"/>
        </w:rPr>
      </w:pPr>
      <w:r w:rsidRPr="00F939C8">
        <w:rPr>
          <w:rFonts w:cs="Akhbar MT"/>
          <w:sz w:val="32"/>
          <w:szCs w:val="32"/>
          <w:rtl/>
          <w:lang w:bidi="ar-EG"/>
        </w:rPr>
        <w:t xml:space="preserve"> قال </w:t>
      </w:r>
      <w:proofErr w:type="spellStart"/>
      <w:r w:rsidRPr="00F939C8">
        <w:rPr>
          <w:rFonts w:cs="Akhbar MT"/>
          <w:sz w:val="32"/>
          <w:szCs w:val="32"/>
          <w:rtl/>
          <w:lang w:bidi="ar-EG"/>
        </w:rPr>
        <w:t>الزيلعي</w:t>
      </w:r>
      <w:proofErr w:type="spellEnd"/>
      <w:r w:rsidRPr="00F939C8">
        <w:rPr>
          <w:rFonts w:cs="Akhbar MT"/>
          <w:sz w:val="32"/>
          <w:szCs w:val="32"/>
          <w:rtl/>
          <w:lang w:bidi="ar-EG"/>
        </w:rPr>
        <w:t xml:space="preserve"> في "نصب الراية" (4/166): "غريب جدًّا".</w:t>
      </w:r>
    </w:p>
    <w:p w:rsidR="00F939C8" w:rsidRPr="00F939C8" w:rsidRDefault="00F939C8" w:rsidP="00F939C8">
      <w:pPr>
        <w:rPr>
          <w:rFonts w:cs="Akhbar MT"/>
          <w:sz w:val="32"/>
          <w:szCs w:val="32"/>
          <w:rtl/>
          <w:lang w:bidi="ar-EG"/>
        </w:rPr>
      </w:pPr>
      <w:r w:rsidRPr="00F939C8">
        <w:rPr>
          <w:rFonts w:cs="Akhbar MT"/>
          <w:sz w:val="32"/>
          <w:szCs w:val="32"/>
          <w:rtl/>
          <w:lang w:bidi="ar-EG"/>
        </w:rPr>
        <w:t xml:space="preserve">ونهى </w:t>
      </w:r>
      <w:proofErr w:type="gramStart"/>
      <w:r w:rsidRPr="00F939C8">
        <w:rPr>
          <w:rFonts w:cs="Akhbar MT"/>
          <w:sz w:val="32"/>
          <w:szCs w:val="32"/>
          <w:rtl/>
          <w:lang w:bidi="ar-EG"/>
        </w:rPr>
        <w:t>- صلَّى</w:t>
      </w:r>
      <w:proofErr w:type="gramEnd"/>
      <w:r w:rsidRPr="00F939C8">
        <w:rPr>
          <w:rFonts w:cs="Akhbar MT"/>
          <w:sz w:val="32"/>
          <w:szCs w:val="32"/>
          <w:rtl/>
          <w:lang w:bidi="ar-EG"/>
        </w:rPr>
        <w:t xml:space="preserve"> الله عليه وسلَّم - عن ترك الأرض بورًا دون زرع، فقال: ((من كانت له أرض فليزرعها، أو ليمنحها أخاه، فإنْ أَبَى فليمسك أرضه))[3].</w:t>
      </w:r>
    </w:p>
    <w:p w:rsidR="005E3F3F" w:rsidRDefault="00F939C8" w:rsidP="00F939C8">
      <w:pPr>
        <w:rPr>
          <w:rFonts w:cs="Akhbar MT"/>
          <w:sz w:val="32"/>
          <w:szCs w:val="32"/>
          <w:rtl/>
          <w:lang w:bidi="ar-EG"/>
        </w:rPr>
      </w:pPr>
      <w:r w:rsidRPr="00F939C8">
        <w:rPr>
          <w:rFonts w:cs="Akhbar MT"/>
          <w:sz w:val="32"/>
          <w:szCs w:val="32"/>
          <w:rtl/>
          <w:lang w:bidi="ar-EG"/>
        </w:rPr>
        <w:t xml:space="preserve">وبيَّن </w:t>
      </w:r>
      <w:proofErr w:type="gramStart"/>
      <w:r w:rsidRPr="00F939C8">
        <w:rPr>
          <w:rFonts w:cs="Akhbar MT"/>
          <w:sz w:val="32"/>
          <w:szCs w:val="32"/>
          <w:rtl/>
          <w:lang w:bidi="ar-EG"/>
        </w:rPr>
        <w:t>- صلى</w:t>
      </w:r>
      <w:proofErr w:type="gramEnd"/>
      <w:r w:rsidRPr="00F939C8">
        <w:rPr>
          <w:rFonts w:cs="Akhbar MT"/>
          <w:sz w:val="32"/>
          <w:szCs w:val="32"/>
          <w:rtl/>
          <w:lang w:bidi="ar-EG"/>
        </w:rPr>
        <w:t xml:space="preserve"> الله عليه وسلم - أنَّ الزارع لا يجني ثِمارَ عمله في الدُّنيا فقط، وإنَّما زراعته وسيلة تقربُ إلى الله، كما يتقرب الغني بماله، فقال: ((ما من مسلم يزرع زرعًا أو يغرس غرسًا، فيأكل منه طير أو إنسان أو بهيمة؛ إلاَّ كان له به صدقة))[4]</w:t>
      </w:r>
    </w:p>
    <w:p w:rsidR="005E3F3F" w:rsidRDefault="00F939C8" w:rsidP="00F939C8">
      <w:pPr>
        <w:rPr>
          <w:rFonts w:cs="Akhbar MT"/>
          <w:sz w:val="32"/>
          <w:szCs w:val="32"/>
          <w:rtl/>
          <w:lang w:bidi="ar-EG"/>
        </w:rPr>
      </w:pPr>
      <w:r w:rsidRPr="00F939C8">
        <w:rPr>
          <w:rFonts w:cs="Akhbar MT"/>
          <w:sz w:val="32"/>
          <w:szCs w:val="32"/>
          <w:rtl/>
          <w:lang w:bidi="ar-EG"/>
        </w:rPr>
        <w:t>، وحذر من التهاون في أمر الزراعة بقوله: ((إنْ قامت السَّاعة وفي يد أحدكم فسيلة، فاستطاع ألا تقومَ حتَّى يغرسها، فليغرسها؛ فله بذلك أجر</w:t>
      </w:r>
      <w:proofErr w:type="gramStart"/>
      <w:r w:rsidRPr="00F939C8">
        <w:rPr>
          <w:rFonts w:cs="Akhbar MT"/>
          <w:sz w:val="32"/>
          <w:szCs w:val="32"/>
          <w:rtl/>
          <w:lang w:bidi="ar-EG"/>
        </w:rPr>
        <w:t>))[</w:t>
      </w:r>
      <w:proofErr w:type="gramEnd"/>
      <w:r w:rsidRPr="00F939C8">
        <w:rPr>
          <w:rFonts w:cs="Akhbar MT"/>
          <w:sz w:val="32"/>
          <w:szCs w:val="32"/>
          <w:rtl/>
          <w:lang w:bidi="ar-EG"/>
        </w:rPr>
        <w:t xml:space="preserve">5]، </w:t>
      </w:r>
    </w:p>
    <w:p w:rsidR="005E3F3F" w:rsidRDefault="00F939C8" w:rsidP="00F939C8">
      <w:pPr>
        <w:rPr>
          <w:rFonts w:cs="Akhbar MT"/>
          <w:sz w:val="32"/>
          <w:szCs w:val="32"/>
          <w:rtl/>
          <w:lang w:bidi="ar-EG"/>
        </w:rPr>
      </w:pPr>
      <w:r w:rsidRPr="00F939C8">
        <w:rPr>
          <w:rFonts w:cs="Akhbar MT"/>
          <w:sz w:val="32"/>
          <w:szCs w:val="32"/>
          <w:rtl/>
          <w:lang w:bidi="ar-EG"/>
        </w:rPr>
        <w:t xml:space="preserve">وقال: ((من غرس غرسًا، كتب الله </w:t>
      </w:r>
      <w:proofErr w:type="gramStart"/>
      <w:r w:rsidRPr="00F939C8">
        <w:rPr>
          <w:rFonts w:cs="Akhbar MT"/>
          <w:sz w:val="32"/>
          <w:szCs w:val="32"/>
          <w:rtl/>
          <w:lang w:bidi="ar-EG"/>
        </w:rPr>
        <w:t>- عزَّ</w:t>
      </w:r>
      <w:proofErr w:type="gramEnd"/>
      <w:r w:rsidRPr="00F939C8">
        <w:rPr>
          <w:rFonts w:cs="Akhbar MT"/>
          <w:sz w:val="32"/>
          <w:szCs w:val="32"/>
          <w:rtl/>
          <w:lang w:bidi="ar-EG"/>
        </w:rPr>
        <w:t xml:space="preserve"> وجل - له من الأجر بقدر ما يخرج من ثمار ذلك الغرس))[6]، </w:t>
      </w:r>
    </w:p>
    <w:p w:rsidR="009266D7" w:rsidRDefault="00F939C8" w:rsidP="00F939C8">
      <w:pPr>
        <w:rPr>
          <w:rFonts w:cs="Akhbar MT"/>
          <w:sz w:val="32"/>
          <w:szCs w:val="32"/>
          <w:rtl/>
          <w:lang w:bidi="ar-EG"/>
        </w:rPr>
      </w:pPr>
      <w:r w:rsidRPr="00F939C8">
        <w:rPr>
          <w:rFonts w:cs="Akhbar MT"/>
          <w:sz w:val="32"/>
          <w:szCs w:val="32"/>
          <w:rtl/>
          <w:lang w:bidi="ar-EG"/>
        </w:rPr>
        <w:t xml:space="preserve">وقال: ((مَن نصب شجرةً، فصبر على حفظها والقيام عليها حتى تثمر، كان له في كل شيء يصاب من ثمرتها صدقة عند الله </w:t>
      </w:r>
      <w:proofErr w:type="gramStart"/>
      <w:r w:rsidRPr="00F939C8">
        <w:rPr>
          <w:rFonts w:cs="Akhbar MT"/>
          <w:sz w:val="32"/>
          <w:szCs w:val="32"/>
          <w:rtl/>
          <w:lang w:bidi="ar-EG"/>
        </w:rPr>
        <w:t>- عز</w:t>
      </w:r>
      <w:proofErr w:type="gramEnd"/>
      <w:r w:rsidRPr="00F939C8">
        <w:rPr>
          <w:rFonts w:cs="Akhbar MT"/>
          <w:sz w:val="32"/>
          <w:szCs w:val="32"/>
          <w:rtl/>
          <w:lang w:bidi="ar-EG"/>
        </w:rPr>
        <w:t xml:space="preserve"> وجل))[7].</w:t>
      </w:r>
    </w:p>
    <w:p w:rsidR="00720B33" w:rsidRDefault="00720B33" w:rsidP="00F939C8">
      <w:pPr>
        <w:rPr>
          <w:rFonts w:cs="Akhbar MT"/>
          <w:sz w:val="32"/>
          <w:szCs w:val="32"/>
          <w:rtl/>
          <w:lang w:bidi="ar-EG"/>
        </w:rPr>
      </w:pPr>
      <w:r>
        <w:rPr>
          <w:rFonts w:cs="Akhbar MT" w:hint="cs"/>
          <w:sz w:val="32"/>
          <w:szCs w:val="32"/>
          <w:rtl/>
          <w:lang w:bidi="ar-EG"/>
        </w:rPr>
        <w:t xml:space="preserve">الحث عل استصلاح الأرض </w:t>
      </w:r>
    </w:p>
    <w:p w:rsidR="00720B33" w:rsidRDefault="00407ABF" w:rsidP="00F939C8">
      <w:pPr>
        <w:rPr>
          <w:rFonts w:cs="Akhbar MT"/>
          <w:sz w:val="32"/>
          <w:szCs w:val="32"/>
          <w:rtl/>
          <w:lang w:bidi="ar-EG"/>
        </w:rPr>
      </w:pPr>
      <w:r w:rsidRPr="00407ABF">
        <w:rPr>
          <w:rFonts w:cs="Akhbar MT"/>
          <w:sz w:val="32"/>
          <w:szCs w:val="32"/>
          <w:rtl/>
          <w:lang w:bidi="ar-EG"/>
        </w:rPr>
        <w:t xml:space="preserve">وازداد اهتمام المسلمين بالزِّراعة بعد أن اتَّسعت رقعة الدولة الإسلامية واستقرت أمورها، ويسروا كلَّ السُّبل لامتلاك الأراضي وتعميرها وزرعها؛ عملاً بوصية الرسول </w:t>
      </w:r>
      <w:proofErr w:type="gramStart"/>
      <w:r w:rsidRPr="00407ABF">
        <w:rPr>
          <w:rFonts w:cs="Akhbar MT"/>
          <w:sz w:val="32"/>
          <w:szCs w:val="32"/>
          <w:rtl/>
          <w:lang w:bidi="ar-EG"/>
        </w:rPr>
        <w:t>- صلَّى</w:t>
      </w:r>
      <w:proofErr w:type="gramEnd"/>
      <w:r w:rsidRPr="00407ABF">
        <w:rPr>
          <w:rFonts w:cs="Akhbar MT"/>
          <w:sz w:val="32"/>
          <w:szCs w:val="32"/>
          <w:rtl/>
          <w:lang w:bidi="ar-EG"/>
        </w:rPr>
        <w:t xml:space="preserve"> الله عليه وسلَّم -: ((مَن أحيا أرضًا ميتة فهي له))[22]، وأضحى الاهتمام بالزراعة من واجب الأمراء والحكام، وليس الأفراد فحسب؛ وذلك لأنَّ هؤلاء الأمراء كانوا يدركون تمامًا العلاقة بين الازدهار الزراعي، وزيادة الخراج الذي يعد أهم مصادر بيت المال، كما كانوا يدركون تمامًا العلاقة القوية بين حالة الزرع وبين الوارد.</w:t>
      </w:r>
    </w:p>
    <w:p w:rsidR="00D74E19" w:rsidRPr="00D74E19" w:rsidRDefault="00D74E19" w:rsidP="00D74E19">
      <w:pPr>
        <w:rPr>
          <w:rFonts w:cs="Akhbar MT"/>
          <w:sz w:val="32"/>
          <w:szCs w:val="32"/>
          <w:rtl/>
          <w:lang w:bidi="ar-EG"/>
        </w:rPr>
      </w:pPr>
      <w:r w:rsidRPr="00D74E19">
        <w:rPr>
          <w:rFonts w:cs="Akhbar MT"/>
          <w:sz w:val="32"/>
          <w:szCs w:val="32"/>
          <w:rtl/>
          <w:lang w:bidi="ar-EG"/>
        </w:rPr>
        <w:t>لكن كيف يكون إحياء الأرض؟</w:t>
      </w:r>
    </w:p>
    <w:p w:rsidR="00D74E19" w:rsidRPr="00D74E19" w:rsidRDefault="00D74E19" w:rsidP="00D74E19">
      <w:pPr>
        <w:rPr>
          <w:rFonts w:cs="Akhbar MT"/>
          <w:sz w:val="32"/>
          <w:szCs w:val="32"/>
          <w:rtl/>
          <w:lang w:bidi="ar-EG"/>
        </w:rPr>
      </w:pPr>
      <w:r w:rsidRPr="00D74E19">
        <w:rPr>
          <w:rFonts w:cs="Akhbar MT"/>
          <w:sz w:val="32"/>
          <w:szCs w:val="32"/>
          <w:rtl/>
          <w:lang w:bidi="ar-EG"/>
        </w:rPr>
        <w:lastRenderedPageBreak/>
        <w:t>الجواب نجده فيما ذكره الأستاذ أحمد لسان الحق كتبه القيم: "منهج الاقتصاد الإسلامي في إنتاج الثروة واستهلاكها" فقد جاء في الجزء الثاني من هذا الكتاب ص:322و323 ما يأتي باختصار:</w:t>
      </w:r>
    </w:p>
    <w:p w:rsidR="00D74E19" w:rsidRDefault="00D74E19" w:rsidP="00D74E19">
      <w:pPr>
        <w:rPr>
          <w:rFonts w:cs="Akhbar MT"/>
          <w:sz w:val="32"/>
          <w:szCs w:val="32"/>
          <w:rtl/>
          <w:lang w:bidi="ar-EG"/>
        </w:rPr>
      </w:pPr>
      <w:r w:rsidRPr="00D74E19">
        <w:rPr>
          <w:rFonts w:cs="Akhbar MT"/>
          <w:sz w:val="32"/>
          <w:szCs w:val="32"/>
          <w:rtl/>
          <w:lang w:bidi="ar-EG"/>
        </w:rPr>
        <w:t xml:space="preserve">إن الأرض التي جعلها الشرع </w:t>
      </w:r>
      <w:proofErr w:type="spellStart"/>
      <w:r w:rsidRPr="00D74E19">
        <w:rPr>
          <w:rFonts w:cs="Akhbar MT"/>
          <w:sz w:val="32"/>
          <w:szCs w:val="32"/>
          <w:rtl/>
          <w:lang w:bidi="ar-EG"/>
        </w:rPr>
        <w:t>الاسلامي</w:t>
      </w:r>
      <w:proofErr w:type="spellEnd"/>
      <w:r w:rsidRPr="00D74E19">
        <w:rPr>
          <w:rFonts w:cs="Akhbar MT"/>
          <w:sz w:val="32"/>
          <w:szCs w:val="32"/>
          <w:rtl/>
          <w:lang w:bidi="ar-EG"/>
        </w:rPr>
        <w:t xml:space="preserve"> لمن أحياها تشجيعا للزراعة والعمران هي الأرض غير الصالحة بتاتا، وأما الصالحة بالأصالة فليست بالموت، </w:t>
      </w:r>
      <w:proofErr w:type="spellStart"/>
      <w:r w:rsidRPr="00D74E19">
        <w:rPr>
          <w:rFonts w:cs="Akhbar MT"/>
          <w:sz w:val="32"/>
          <w:szCs w:val="32"/>
          <w:rtl/>
          <w:lang w:bidi="ar-EG"/>
        </w:rPr>
        <w:t>ولاتحيي</w:t>
      </w:r>
      <w:proofErr w:type="spellEnd"/>
      <w:r w:rsidRPr="00D74E19">
        <w:rPr>
          <w:rFonts w:cs="Akhbar MT"/>
          <w:sz w:val="32"/>
          <w:szCs w:val="32"/>
          <w:rtl/>
          <w:lang w:bidi="ar-EG"/>
        </w:rPr>
        <w:t xml:space="preserve"> بالزرع وحده، أو تحجر بأعمال صورية بسيطة، وإنما الإحياء المطلوب يك</w:t>
      </w:r>
      <w:r>
        <w:rPr>
          <w:rFonts w:cs="Akhbar MT"/>
          <w:sz w:val="32"/>
          <w:szCs w:val="32"/>
          <w:rtl/>
          <w:lang w:bidi="ar-EG"/>
        </w:rPr>
        <w:t xml:space="preserve">ون بالخلق والإبداع، ويتم </w:t>
      </w:r>
      <w:proofErr w:type="spellStart"/>
      <w:r>
        <w:rPr>
          <w:rFonts w:cs="Akhbar MT"/>
          <w:sz w:val="32"/>
          <w:szCs w:val="32"/>
          <w:rtl/>
          <w:lang w:bidi="ar-EG"/>
        </w:rPr>
        <w:t>با</w:t>
      </w:r>
      <w:r>
        <w:rPr>
          <w:rFonts w:cs="Akhbar MT" w:hint="cs"/>
          <w:sz w:val="32"/>
          <w:szCs w:val="32"/>
          <w:rtl/>
          <w:lang w:bidi="ar-EG"/>
        </w:rPr>
        <w:t>ح</w:t>
      </w:r>
      <w:r>
        <w:rPr>
          <w:rFonts w:cs="Akhbar MT"/>
          <w:sz w:val="32"/>
          <w:szCs w:val="32"/>
          <w:rtl/>
          <w:lang w:bidi="ar-EG"/>
        </w:rPr>
        <w:t>تفا</w:t>
      </w:r>
      <w:r w:rsidRPr="00D74E19">
        <w:rPr>
          <w:rFonts w:cs="Akhbar MT"/>
          <w:sz w:val="32"/>
          <w:szCs w:val="32"/>
          <w:rtl/>
          <w:lang w:bidi="ar-EG"/>
        </w:rPr>
        <w:t>ر</w:t>
      </w:r>
      <w:proofErr w:type="spellEnd"/>
      <w:r w:rsidRPr="00D74E19">
        <w:rPr>
          <w:rFonts w:cs="Akhbar MT"/>
          <w:sz w:val="32"/>
          <w:szCs w:val="32"/>
          <w:rtl/>
          <w:lang w:bidi="ar-EG"/>
        </w:rPr>
        <w:t xml:space="preserve"> العيون والآبار، وإجراء المياه في القنوات، وإيجاد تربة صالحة للتشجير والسقي، ثم </w:t>
      </w:r>
      <w:proofErr w:type="spellStart"/>
      <w:r w:rsidRPr="00D74E19">
        <w:rPr>
          <w:rFonts w:cs="Akhbar MT"/>
          <w:sz w:val="32"/>
          <w:szCs w:val="32"/>
          <w:rtl/>
          <w:lang w:bidi="ar-EG"/>
        </w:rPr>
        <w:t>مايتبع</w:t>
      </w:r>
      <w:proofErr w:type="spellEnd"/>
      <w:r w:rsidRPr="00D74E19">
        <w:rPr>
          <w:rFonts w:cs="Akhbar MT"/>
          <w:sz w:val="32"/>
          <w:szCs w:val="32"/>
          <w:rtl/>
          <w:lang w:bidi="ar-EG"/>
        </w:rPr>
        <w:t xml:space="preserve"> ذلك من مصالح </w:t>
      </w:r>
      <w:proofErr w:type="gramStart"/>
      <w:r w:rsidRPr="00D74E19">
        <w:rPr>
          <w:rFonts w:cs="Akhbar MT"/>
          <w:sz w:val="32"/>
          <w:szCs w:val="32"/>
          <w:rtl/>
          <w:lang w:bidi="ar-EG"/>
        </w:rPr>
        <w:t>البناء..</w:t>
      </w:r>
      <w:proofErr w:type="gramEnd"/>
      <w:r w:rsidRPr="00D74E19">
        <w:rPr>
          <w:rFonts w:cs="Akhbar MT"/>
          <w:sz w:val="32"/>
          <w:szCs w:val="32"/>
          <w:rtl/>
          <w:lang w:bidi="ar-EG"/>
        </w:rPr>
        <w:t>"</w:t>
      </w:r>
    </w:p>
    <w:p w:rsidR="00D74E19" w:rsidRPr="00D74E19" w:rsidRDefault="00D74E19" w:rsidP="00D74E19">
      <w:pPr>
        <w:rPr>
          <w:rFonts w:cs="Akhbar MT"/>
          <w:sz w:val="32"/>
          <w:szCs w:val="32"/>
          <w:rtl/>
          <w:lang w:bidi="ar-EG"/>
        </w:rPr>
      </w:pPr>
      <w:r w:rsidRPr="00D74E19">
        <w:rPr>
          <w:rFonts w:cs="Akhbar MT"/>
          <w:sz w:val="32"/>
          <w:szCs w:val="32"/>
          <w:rtl/>
          <w:lang w:bidi="ar-EG"/>
        </w:rPr>
        <w:t>وقد أشار القرآن الكريم إلى إحياء الأرض بالماء فقال تعالى في سورة فضلت: (ومن آياته أنك ترى الأرض خاشعة فإذا أنزلنا عليها الماء اهتزت وربت إن الذي أحياها لمحيي الموتى إنه على كل شيء قدير)، الآية 39، والأرض الخاشعة هي اليابسة.</w:t>
      </w:r>
    </w:p>
    <w:p w:rsidR="00D74E19" w:rsidRDefault="00D74E19" w:rsidP="00D74E19">
      <w:pPr>
        <w:rPr>
          <w:rFonts w:cs="Akhbar MT"/>
          <w:sz w:val="32"/>
          <w:szCs w:val="32"/>
          <w:rtl/>
          <w:lang w:bidi="ar-EG"/>
        </w:rPr>
      </w:pPr>
      <w:r w:rsidRPr="00D74E19">
        <w:rPr>
          <w:rFonts w:cs="Akhbar MT"/>
          <w:sz w:val="32"/>
          <w:szCs w:val="32"/>
          <w:rtl/>
          <w:lang w:bidi="ar-EG"/>
        </w:rPr>
        <w:t>قال ابن آدم: "إحياء الأرض أن يستخرج منها عينا أو قليبا أو يسوق إليها الماء، وهي أرض لم تزرع ولم تكن في يد أحد قبله يزرعها أو يستخرجها حتى تصلح الزرع".</w:t>
      </w:r>
    </w:p>
    <w:p w:rsidR="00D74E19" w:rsidRPr="00D74E19" w:rsidRDefault="00D74E19" w:rsidP="00D74E19">
      <w:pPr>
        <w:rPr>
          <w:rFonts w:cs="Akhbar MT"/>
          <w:sz w:val="32"/>
          <w:szCs w:val="32"/>
          <w:rtl/>
          <w:lang w:bidi="ar-EG"/>
        </w:rPr>
      </w:pPr>
      <w:r w:rsidRPr="00D74E19">
        <w:rPr>
          <w:rFonts w:cs="Akhbar MT"/>
          <w:sz w:val="32"/>
          <w:szCs w:val="32"/>
          <w:rtl/>
          <w:lang w:bidi="ar-EG"/>
        </w:rPr>
        <w:t>وقد روى البخاري ومسلم والإمام أحمد البيهقي أن النبي صلى الله عليه وسلم قال: "من اقتطع شبر أرض ظلما طوقه الله إياه يوم القيامة من سبع أرضين"...كما روى عن ابن عباس أن النبي صلى الله عليه وسلم قال: "لعن الله من غير تخوم الأرض".</w:t>
      </w:r>
    </w:p>
    <w:p w:rsidR="00D74E19" w:rsidRPr="00D74E19" w:rsidRDefault="00D74E19" w:rsidP="00D74E19">
      <w:pPr>
        <w:rPr>
          <w:rFonts w:cs="Akhbar MT"/>
          <w:sz w:val="32"/>
          <w:szCs w:val="32"/>
          <w:rtl/>
          <w:lang w:bidi="ar-EG"/>
        </w:rPr>
      </w:pPr>
      <w:r w:rsidRPr="00D74E19">
        <w:rPr>
          <w:rFonts w:cs="Akhbar MT"/>
          <w:sz w:val="32"/>
          <w:szCs w:val="32"/>
          <w:rtl/>
          <w:lang w:bidi="ar-EG"/>
        </w:rPr>
        <w:t xml:space="preserve">وأمام هذا النهي الصارخ يكون على الذين يقتطعون ويغيرون الحدود سواء حدود الأملاك أو حدود الدول أن يستعدوا لو عيد الله </w:t>
      </w:r>
      <w:proofErr w:type="spellStart"/>
      <w:r w:rsidRPr="00D74E19">
        <w:rPr>
          <w:rFonts w:cs="Akhbar MT"/>
          <w:sz w:val="32"/>
          <w:szCs w:val="32"/>
          <w:rtl/>
          <w:lang w:bidi="ar-EG"/>
        </w:rPr>
        <w:t>ورسوله"ه</w:t>
      </w:r>
      <w:proofErr w:type="spellEnd"/>
      <w:r w:rsidRPr="00D74E19">
        <w:rPr>
          <w:rFonts w:cs="Akhbar MT"/>
          <w:sz w:val="32"/>
          <w:szCs w:val="32"/>
          <w:rtl/>
          <w:lang w:bidi="ar-EG"/>
        </w:rPr>
        <w:t>ـ.</w:t>
      </w:r>
    </w:p>
    <w:p w:rsidR="00D74E19" w:rsidRPr="00D74E19" w:rsidRDefault="00D74E19" w:rsidP="00D74E19">
      <w:pPr>
        <w:rPr>
          <w:rFonts w:cs="Akhbar MT"/>
          <w:sz w:val="32"/>
          <w:szCs w:val="32"/>
          <w:rtl/>
          <w:lang w:bidi="ar-EG"/>
        </w:rPr>
      </w:pPr>
      <w:r w:rsidRPr="00D74E19">
        <w:rPr>
          <w:rFonts w:cs="Akhbar MT"/>
          <w:sz w:val="32"/>
          <w:szCs w:val="32"/>
          <w:rtl/>
          <w:lang w:bidi="ar-EG"/>
        </w:rPr>
        <w:t xml:space="preserve">"وفي حديث آخر يقول عليه الصلاة والسلام: "من بنى </w:t>
      </w:r>
      <w:proofErr w:type="spellStart"/>
      <w:r w:rsidRPr="00D74E19">
        <w:rPr>
          <w:rFonts w:cs="Akhbar MT"/>
          <w:sz w:val="32"/>
          <w:szCs w:val="32"/>
          <w:rtl/>
          <w:lang w:bidi="ar-EG"/>
        </w:rPr>
        <w:t>بنياينا</w:t>
      </w:r>
      <w:proofErr w:type="spellEnd"/>
      <w:r w:rsidRPr="00D74E19">
        <w:rPr>
          <w:rFonts w:cs="Akhbar MT"/>
          <w:sz w:val="32"/>
          <w:szCs w:val="32"/>
          <w:rtl/>
          <w:lang w:bidi="ar-EG"/>
        </w:rPr>
        <w:t xml:space="preserve"> في غير ظلم </w:t>
      </w:r>
      <w:proofErr w:type="spellStart"/>
      <w:r w:rsidRPr="00D74E19">
        <w:rPr>
          <w:rFonts w:cs="Akhbar MT"/>
          <w:sz w:val="32"/>
          <w:szCs w:val="32"/>
          <w:rtl/>
          <w:lang w:bidi="ar-EG"/>
        </w:rPr>
        <w:t>ولااعتداء</w:t>
      </w:r>
      <w:proofErr w:type="spellEnd"/>
      <w:r w:rsidRPr="00D74E19">
        <w:rPr>
          <w:rFonts w:cs="Akhbar MT"/>
          <w:sz w:val="32"/>
          <w:szCs w:val="32"/>
          <w:rtl/>
          <w:lang w:bidi="ar-EG"/>
        </w:rPr>
        <w:t xml:space="preserve">، أو غرس غرسا في غير ظلم </w:t>
      </w:r>
      <w:proofErr w:type="spellStart"/>
      <w:r w:rsidRPr="00D74E19">
        <w:rPr>
          <w:rFonts w:cs="Akhbar MT"/>
          <w:sz w:val="32"/>
          <w:szCs w:val="32"/>
          <w:rtl/>
          <w:lang w:bidi="ar-EG"/>
        </w:rPr>
        <w:t>ولااعتداء</w:t>
      </w:r>
      <w:proofErr w:type="spellEnd"/>
      <w:r w:rsidRPr="00D74E19">
        <w:rPr>
          <w:rFonts w:cs="Akhbar MT"/>
          <w:sz w:val="32"/>
          <w:szCs w:val="32"/>
          <w:rtl/>
          <w:lang w:bidi="ar-EG"/>
        </w:rPr>
        <w:t xml:space="preserve"> كان له </w:t>
      </w:r>
      <w:proofErr w:type="spellStart"/>
      <w:r w:rsidRPr="00D74E19">
        <w:rPr>
          <w:rFonts w:cs="Akhbar MT"/>
          <w:sz w:val="32"/>
          <w:szCs w:val="32"/>
          <w:rtl/>
          <w:lang w:bidi="ar-EG"/>
        </w:rPr>
        <w:t>اجره</w:t>
      </w:r>
      <w:proofErr w:type="spellEnd"/>
      <w:r w:rsidRPr="00D74E19">
        <w:rPr>
          <w:rFonts w:cs="Akhbar MT"/>
          <w:sz w:val="32"/>
          <w:szCs w:val="32"/>
          <w:rtl/>
          <w:lang w:bidi="ar-EG"/>
        </w:rPr>
        <w:t xml:space="preserve"> جاريا </w:t>
      </w:r>
      <w:proofErr w:type="spellStart"/>
      <w:r w:rsidRPr="00D74E19">
        <w:rPr>
          <w:rFonts w:cs="Akhbar MT"/>
          <w:sz w:val="32"/>
          <w:szCs w:val="32"/>
          <w:rtl/>
          <w:lang w:bidi="ar-EG"/>
        </w:rPr>
        <w:t>مانتفع</w:t>
      </w:r>
      <w:proofErr w:type="spellEnd"/>
      <w:r w:rsidRPr="00D74E19">
        <w:rPr>
          <w:rFonts w:cs="Akhbar MT"/>
          <w:sz w:val="32"/>
          <w:szCs w:val="32"/>
          <w:rtl/>
          <w:lang w:bidi="ar-EG"/>
        </w:rPr>
        <w:t xml:space="preserve"> به أحد من خلق الرحمان تبارك وتعالى".</w:t>
      </w:r>
    </w:p>
    <w:p w:rsidR="00D74E19" w:rsidRPr="00D74E19" w:rsidRDefault="00D74E19" w:rsidP="00D74E19">
      <w:pPr>
        <w:rPr>
          <w:rFonts w:cs="Akhbar MT"/>
          <w:sz w:val="32"/>
          <w:szCs w:val="32"/>
          <w:rtl/>
          <w:lang w:bidi="ar-EG"/>
        </w:rPr>
      </w:pPr>
      <w:r w:rsidRPr="00D74E19">
        <w:rPr>
          <w:rFonts w:cs="Akhbar MT"/>
          <w:sz w:val="32"/>
          <w:szCs w:val="32"/>
          <w:rtl/>
          <w:lang w:bidi="ar-EG"/>
        </w:rPr>
        <w:t>القرطبي: "</w:t>
      </w:r>
      <w:proofErr w:type="spellStart"/>
      <w:r w:rsidRPr="00D74E19">
        <w:rPr>
          <w:rFonts w:cs="Akhbar MT"/>
          <w:sz w:val="32"/>
          <w:szCs w:val="32"/>
          <w:rtl/>
          <w:lang w:bidi="ar-EG"/>
        </w:rPr>
        <w:t>لايبعد</w:t>
      </w:r>
      <w:proofErr w:type="spellEnd"/>
      <w:r w:rsidRPr="00D74E19">
        <w:rPr>
          <w:rFonts w:cs="Akhbar MT"/>
          <w:sz w:val="32"/>
          <w:szCs w:val="32"/>
          <w:rtl/>
          <w:lang w:bidi="ar-EG"/>
        </w:rPr>
        <w:t xml:space="preserve"> أن يدوم للغارس الثواب وإن انتقل إلى غيره إلى يوم القيامة".</w:t>
      </w:r>
    </w:p>
    <w:p w:rsidR="00D74E19" w:rsidRPr="00D74E19" w:rsidRDefault="00D74E19" w:rsidP="00D74E19">
      <w:pPr>
        <w:rPr>
          <w:rFonts w:cs="Akhbar MT"/>
          <w:sz w:val="32"/>
          <w:szCs w:val="32"/>
          <w:rtl/>
          <w:lang w:bidi="ar-EG"/>
        </w:rPr>
      </w:pPr>
      <w:r w:rsidRPr="00D74E19">
        <w:rPr>
          <w:rFonts w:cs="Akhbar MT"/>
          <w:sz w:val="32"/>
          <w:szCs w:val="32"/>
          <w:rtl/>
          <w:lang w:bidi="ar-EG"/>
        </w:rPr>
        <w:t>قال بعصهم: "</w:t>
      </w:r>
      <w:proofErr w:type="spellStart"/>
      <w:r w:rsidRPr="00D74E19">
        <w:rPr>
          <w:rFonts w:cs="Akhbar MT"/>
          <w:sz w:val="32"/>
          <w:szCs w:val="32"/>
          <w:rtl/>
          <w:lang w:bidi="ar-EG"/>
        </w:rPr>
        <w:t>لايختص</w:t>
      </w:r>
      <w:proofErr w:type="spellEnd"/>
      <w:r w:rsidRPr="00D74E19">
        <w:rPr>
          <w:rFonts w:cs="Akhbar MT"/>
          <w:sz w:val="32"/>
          <w:szCs w:val="32"/>
          <w:rtl/>
          <w:lang w:bidi="ar-EG"/>
        </w:rPr>
        <w:t xml:space="preserve"> حصول الثواب بمن باشر الغرس والزراعة، بل يتناول من استؤجر لذلك وتسبب فيه بوجه".</w:t>
      </w:r>
    </w:p>
    <w:p w:rsidR="00D74E19" w:rsidRPr="00F939C8" w:rsidRDefault="00D74E19" w:rsidP="00D74E19">
      <w:pPr>
        <w:rPr>
          <w:rFonts w:cs="Akhbar MT"/>
          <w:sz w:val="32"/>
          <w:szCs w:val="32"/>
          <w:rtl/>
          <w:lang w:bidi="ar-EG"/>
        </w:rPr>
      </w:pPr>
      <w:bookmarkStart w:id="0" w:name="_GoBack"/>
      <w:bookmarkEnd w:id="0"/>
    </w:p>
    <w:p w:rsidR="009266D7" w:rsidRDefault="009266D7">
      <w:pPr>
        <w:rPr>
          <w:rFonts w:cs="Akhbar MT"/>
          <w:sz w:val="32"/>
          <w:szCs w:val="32"/>
          <w:rtl/>
          <w:lang w:bidi="ar-EG"/>
        </w:rPr>
      </w:pPr>
      <w:r w:rsidRPr="00F939C8">
        <w:rPr>
          <w:rFonts w:cs="Akhbar MT" w:hint="cs"/>
          <w:sz w:val="32"/>
          <w:szCs w:val="32"/>
          <w:rtl/>
          <w:lang w:bidi="ar-EG"/>
        </w:rPr>
        <w:t xml:space="preserve">متى يؤجر الفلاح على الزراعة </w:t>
      </w:r>
    </w:p>
    <w:p w:rsidR="00FE7DCE" w:rsidRDefault="00FE7DCE" w:rsidP="00FE7DCE">
      <w:pPr>
        <w:rPr>
          <w:rFonts w:cs="Akhbar MT"/>
          <w:sz w:val="32"/>
          <w:szCs w:val="32"/>
          <w:rtl/>
          <w:lang w:bidi="ar-EG"/>
        </w:rPr>
      </w:pPr>
    </w:p>
    <w:p w:rsidR="000E379B" w:rsidRPr="000E379B" w:rsidRDefault="000E379B" w:rsidP="00FE7DCE">
      <w:pPr>
        <w:rPr>
          <w:rFonts w:cs="Akhbar MT"/>
          <w:sz w:val="32"/>
          <w:szCs w:val="32"/>
          <w:rtl/>
          <w:lang w:bidi="ar-EG"/>
        </w:rPr>
      </w:pPr>
      <w:r w:rsidRPr="000E379B">
        <w:rPr>
          <w:rFonts w:cs="Akhbar MT"/>
          <w:sz w:val="32"/>
          <w:szCs w:val="32"/>
          <w:rtl/>
          <w:lang w:bidi="ar-EG"/>
        </w:rPr>
        <w:t>• من معجزات الرسول صلى الله عليه وسلم معجزات تتعلق بالزراعة؛ منها:</w:t>
      </w:r>
    </w:p>
    <w:p w:rsidR="000E379B" w:rsidRPr="000E379B" w:rsidRDefault="000E379B" w:rsidP="000E379B">
      <w:pPr>
        <w:rPr>
          <w:rFonts w:cs="Akhbar MT"/>
          <w:sz w:val="32"/>
          <w:szCs w:val="32"/>
          <w:rtl/>
          <w:lang w:bidi="ar-EG"/>
        </w:rPr>
      </w:pPr>
      <w:proofErr w:type="gramStart"/>
      <w:r w:rsidRPr="000E379B">
        <w:rPr>
          <w:rFonts w:cs="Akhbar MT"/>
          <w:sz w:val="32"/>
          <w:szCs w:val="32"/>
          <w:rtl/>
          <w:lang w:bidi="ar-EG"/>
        </w:rPr>
        <w:t>1- حنين</w:t>
      </w:r>
      <w:proofErr w:type="gramEnd"/>
      <w:r w:rsidRPr="000E379B">
        <w:rPr>
          <w:rFonts w:cs="Akhbar MT"/>
          <w:sz w:val="32"/>
          <w:szCs w:val="32"/>
          <w:rtl/>
          <w:lang w:bidi="ar-EG"/>
        </w:rPr>
        <w:t xml:space="preserve"> الجذع: عن جَابِرَ بْنَ عَبْدِ اللَّهِ رضي الله عنه يَقُولُ: "كَانَ الْمَسْجِدُ مَسْقُوفًا عَلَى جُذُوعٍ مِنْ نَخْلٍ فَكَانَ النَّبِيُّ صلى الله عليه وسلم إِذَا خَطَبَ يَقُومُ إِلَى جِذْعٍ مِنْهَا فَلَمَّا صُنِعَ لَهُ الْمِنْبَرُ وَكَانَ عَلَيْهِ فَسَمِعْنَا لِذَلِكَ الْجِذْعِ صَوْتًا كَصَوْتِ الْعِشَارِ حَتَّى جَاءَ النَّبِيُّ صلى الله عليه وسلم فَوَضَعَ</w:t>
      </w:r>
      <w:r w:rsidR="00FE7DCE">
        <w:rPr>
          <w:rFonts w:cs="Akhbar MT"/>
          <w:sz w:val="32"/>
          <w:szCs w:val="32"/>
          <w:rtl/>
          <w:lang w:bidi="ar-EG"/>
        </w:rPr>
        <w:t xml:space="preserve"> يَدَهُ عَلَيْهَا فَسَكَنَتْ"</w:t>
      </w:r>
      <w:r w:rsidRPr="000E379B">
        <w:rPr>
          <w:rFonts w:cs="Akhbar MT"/>
          <w:sz w:val="32"/>
          <w:szCs w:val="32"/>
          <w:rtl/>
          <w:lang w:bidi="ar-EG"/>
        </w:rPr>
        <w:t>.</w:t>
      </w:r>
      <w:r w:rsidR="00FE7DCE">
        <w:rPr>
          <w:rStyle w:val="a4"/>
          <w:rFonts w:cs="Akhbar MT"/>
          <w:sz w:val="32"/>
          <w:szCs w:val="32"/>
          <w:rtl/>
          <w:lang w:bidi="ar-EG"/>
        </w:rPr>
        <w:footnoteReference w:id="2"/>
      </w:r>
    </w:p>
    <w:p w:rsidR="000E379B" w:rsidRDefault="000E379B" w:rsidP="000E379B">
      <w:pPr>
        <w:rPr>
          <w:rFonts w:cs="Akhbar MT"/>
          <w:sz w:val="32"/>
          <w:szCs w:val="32"/>
          <w:rtl/>
          <w:lang w:bidi="ar-EG"/>
        </w:rPr>
      </w:pPr>
      <w:proofErr w:type="gramStart"/>
      <w:r w:rsidRPr="000E379B">
        <w:rPr>
          <w:rFonts w:cs="Akhbar MT"/>
          <w:sz w:val="32"/>
          <w:szCs w:val="32"/>
          <w:rtl/>
          <w:lang w:bidi="ar-EG"/>
        </w:rPr>
        <w:t>2- شهادة</w:t>
      </w:r>
      <w:proofErr w:type="gramEnd"/>
      <w:r w:rsidRPr="000E379B">
        <w:rPr>
          <w:rFonts w:cs="Akhbar MT"/>
          <w:sz w:val="32"/>
          <w:szCs w:val="32"/>
          <w:rtl/>
          <w:lang w:bidi="ar-EG"/>
        </w:rPr>
        <w:t xml:space="preserve"> الشجرة: عَنِ ابْنِ عُمَرَ قَالَ: كُنَّا مَعَ رَسُولِ اللَّهِ صلى الله عليه وسلم فِي سَفَرٍ، فَأَقْبَلَ أَعْرَابِيٌّ، فَلَمَّا دَنَا قَالَ لَهُ النَّبِيُّ صلى الله عليه وسلم: أَيْنَ تُرِيدُ؟ قَالَ: إِلَى أَهْلِي، قَالَ: هَلْ لَكَ فِي خَيْرٍ؟ قَالَ: مَا هُوَ؟ قَالَ: تَشْهَدُ أَنْ لا إِلَهَ إِلا اللَّهُ وَحْدَهُ لا شَرِيكَ لَهُ وَأَنَّ مُحَمَّدًا عَبْدُهُ وَرَسُولُهُ، قَالَ: مَنْ شَاهِدٌ عَلَى مَا تَقُولُ؟ قَالَ: هَذِهِ الشَّجَرَةُ. فَدَعَاهَا رَسُولُ اللَّهِ صلى الله عليه وسلم، وَهِيَ بِشَاطِئِ الْوَادِي، فَأَقْبَلَتْ تَخُدُّ الأَرْضَ خَدًّا حَتَّى قَامَتْ بَيْنَ يَدَيْهِ، </w:t>
      </w:r>
      <w:proofErr w:type="spellStart"/>
      <w:r w:rsidRPr="000E379B">
        <w:rPr>
          <w:rFonts w:cs="Akhbar MT"/>
          <w:sz w:val="32"/>
          <w:szCs w:val="32"/>
          <w:rtl/>
          <w:lang w:bidi="ar-EG"/>
        </w:rPr>
        <w:t>فَاسْتَشْهَدَهَا</w:t>
      </w:r>
      <w:proofErr w:type="spellEnd"/>
      <w:r w:rsidRPr="000E379B">
        <w:rPr>
          <w:rFonts w:cs="Akhbar MT"/>
          <w:sz w:val="32"/>
          <w:szCs w:val="32"/>
          <w:rtl/>
          <w:lang w:bidi="ar-EG"/>
        </w:rPr>
        <w:t xml:space="preserve"> ثَلاثًا، فَشَهِدَتْ أَنَّهُ كَمَا قَالَ، ثُمّ</w:t>
      </w:r>
      <w:r w:rsidR="00FE7DCE">
        <w:rPr>
          <w:rFonts w:cs="Akhbar MT"/>
          <w:sz w:val="32"/>
          <w:szCs w:val="32"/>
          <w:rtl/>
          <w:lang w:bidi="ar-EG"/>
        </w:rPr>
        <w:t>َ رَجَعَتْ إِلَى مَنْبَتِهَا"</w:t>
      </w:r>
      <w:r w:rsidRPr="000E379B">
        <w:rPr>
          <w:rFonts w:cs="Akhbar MT"/>
          <w:sz w:val="32"/>
          <w:szCs w:val="32"/>
          <w:rtl/>
          <w:lang w:bidi="ar-EG"/>
        </w:rPr>
        <w:t>.</w:t>
      </w:r>
      <w:r w:rsidR="00FE7DCE" w:rsidRPr="00FE7DCE">
        <w:rPr>
          <w:rStyle w:val="a4"/>
          <w:rFonts w:cs="Akhbar MT"/>
          <w:sz w:val="32"/>
          <w:szCs w:val="32"/>
          <w:rtl/>
          <w:lang w:bidi="ar-EG"/>
        </w:rPr>
        <w:t xml:space="preserve"> </w:t>
      </w:r>
      <w:r w:rsidR="00FE7DCE">
        <w:rPr>
          <w:rStyle w:val="a4"/>
          <w:rFonts w:cs="Akhbar MT"/>
          <w:sz w:val="32"/>
          <w:szCs w:val="32"/>
          <w:rtl/>
          <w:lang w:bidi="ar-EG"/>
        </w:rPr>
        <w:footnoteReference w:id="3"/>
      </w:r>
    </w:p>
    <w:p w:rsidR="000E379B" w:rsidRPr="00F939C8" w:rsidRDefault="000E379B" w:rsidP="000E379B">
      <w:pPr>
        <w:rPr>
          <w:rFonts w:cs="Akhbar MT"/>
          <w:sz w:val="32"/>
          <w:szCs w:val="32"/>
          <w:rtl/>
          <w:lang w:bidi="ar-EG"/>
        </w:rPr>
      </w:pPr>
    </w:p>
    <w:p w:rsidR="009266D7" w:rsidRPr="00F939C8" w:rsidRDefault="009266D7">
      <w:pPr>
        <w:rPr>
          <w:rFonts w:cs="Akhbar MT"/>
          <w:sz w:val="32"/>
          <w:szCs w:val="32"/>
          <w:lang w:bidi="ar-EG"/>
        </w:rPr>
      </w:pPr>
    </w:p>
    <w:sectPr w:rsidR="009266D7" w:rsidRPr="00F939C8" w:rsidSect="00B2629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DE" w:rsidRDefault="00245CDE" w:rsidP="00FE7DCE">
      <w:pPr>
        <w:spacing w:after="0" w:line="240" w:lineRule="auto"/>
      </w:pPr>
      <w:r>
        <w:separator/>
      </w:r>
    </w:p>
  </w:endnote>
  <w:endnote w:type="continuationSeparator" w:id="0">
    <w:p w:rsidR="00245CDE" w:rsidRDefault="00245CDE" w:rsidP="00FE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DE" w:rsidRDefault="00245CDE" w:rsidP="00FE7DCE">
      <w:pPr>
        <w:spacing w:after="0" w:line="240" w:lineRule="auto"/>
      </w:pPr>
      <w:r>
        <w:separator/>
      </w:r>
    </w:p>
  </w:footnote>
  <w:footnote w:type="continuationSeparator" w:id="0">
    <w:p w:rsidR="00245CDE" w:rsidRDefault="00245CDE" w:rsidP="00FE7DCE">
      <w:pPr>
        <w:spacing w:after="0" w:line="240" w:lineRule="auto"/>
      </w:pPr>
      <w:r>
        <w:continuationSeparator/>
      </w:r>
    </w:p>
  </w:footnote>
  <w:footnote w:id="1">
    <w:p w:rsidR="008443D2" w:rsidRDefault="008443D2">
      <w:pPr>
        <w:pStyle w:val="a3"/>
        <w:rPr>
          <w:rFonts w:hint="cs"/>
          <w:rtl/>
          <w:lang w:bidi="ar-EG"/>
        </w:rPr>
      </w:pPr>
      <w:r>
        <w:rPr>
          <w:rStyle w:val="a4"/>
        </w:rPr>
        <w:footnoteRef/>
      </w:r>
      <w:r>
        <w:rPr>
          <w:rtl/>
        </w:rPr>
        <w:t xml:space="preserve"> </w:t>
      </w:r>
      <w:r>
        <w:rPr>
          <w:rFonts w:hint="cs"/>
          <w:rtl/>
          <w:lang w:bidi="ar-EG"/>
        </w:rPr>
        <w:t>-</w:t>
      </w:r>
      <w:r w:rsidRPr="008443D2">
        <w:rPr>
          <w:rtl/>
        </w:rPr>
        <w:t xml:space="preserve"> </w:t>
      </w:r>
      <w:r w:rsidRPr="008443D2">
        <w:rPr>
          <w:rFonts w:cs="Arial"/>
          <w:rtl/>
          <w:lang w:bidi="ar-EG"/>
        </w:rPr>
        <w:t>السعدي، تيسير الكريم الرحمن، ص 835.</w:t>
      </w:r>
    </w:p>
  </w:footnote>
  <w:footnote w:id="2">
    <w:p w:rsidR="00FE7DCE" w:rsidRDefault="00FE7DCE">
      <w:pPr>
        <w:pStyle w:val="a3"/>
        <w:rPr>
          <w:rtl/>
          <w:lang w:bidi="ar-EG"/>
        </w:rPr>
      </w:pPr>
      <w:r>
        <w:rPr>
          <w:rStyle w:val="a4"/>
        </w:rPr>
        <w:footnoteRef/>
      </w:r>
      <w:r>
        <w:rPr>
          <w:rtl/>
        </w:rPr>
        <w:t xml:space="preserve"> </w:t>
      </w:r>
      <w:r>
        <w:rPr>
          <w:rFonts w:hint="cs"/>
          <w:rtl/>
          <w:lang w:bidi="ar-EG"/>
        </w:rPr>
        <w:t>-</w:t>
      </w:r>
      <w:r w:rsidRPr="00FE7DCE">
        <w:rPr>
          <w:rtl/>
        </w:rPr>
        <w:t xml:space="preserve"> </w:t>
      </w:r>
      <w:r w:rsidRPr="00FE7DCE">
        <w:rPr>
          <w:rFonts w:cs="Arial"/>
          <w:rtl/>
          <w:lang w:bidi="ar-EG"/>
        </w:rPr>
        <w:t>البخاري 11/ 421.</w:t>
      </w:r>
    </w:p>
  </w:footnote>
  <w:footnote w:id="3">
    <w:p w:rsidR="00FE7DCE" w:rsidRDefault="00FE7DCE" w:rsidP="00FE7DCE">
      <w:pPr>
        <w:pStyle w:val="a3"/>
        <w:rPr>
          <w:rtl/>
          <w:lang w:bidi="ar-EG"/>
        </w:rPr>
      </w:pPr>
      <w:r>
        <w:rPr>
          <w:rStyle w:val="a4"/>
        </w:rPr>
        <w:footnoteRef/>
      </w:r>
      <w:r>
        <w:rPr>
          <w:rtl/>
        </w:rPr>
        <w:t xml:space="preserve"> </w:t>
      </w:r>
      <w:r>
        <w:rPr>
          <w:rFonts w:hint="cs"/>
          <w:rtl/>
          <w:lang w:bidi="ar-EG"/>
        </w:rPr>
        <w:t>-</w:t>
      </w:r>
      <w:r w:rsidRPr="00FE7DCE">
        <w:rPr>
          <w:rtl/>
        </w:rPr>
        <w:t xml:space="preserve"> </w:t>
      </w:r>
      <w:r w:rsidRPr="00FE7DCE">
        <w:rPr>
          <w:rFonts w:cs="Arial"/>
          <w:rtl/>
          <w:lang w:bidi="ar-EG"/>
        </w:rPr>
        <w:t>الطبراني 11/ 63 والدارمي 1/ 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E5"/>
    <w:rsid w:val="00053BC6"/>
    <w:rsid w:val="000E379B"/>
    <w:rsid w:val="00245CDE"/>
    <w:rsid w:val="00365D44"/>
    <w:rsid w:val="00407ABF"/>
    <w:rsid w:val="004E3207"/>
    <w:rsid w:val="005E3F3F"/>
    <w:rsid w:val="006238E5"/>
    <w:rsid w:val="00720B33"/>
    <w:rsid w:val="008443D2"/>
    <w:rsid w:val="009266D7"/>
    <w:rsid w:val="009B1ABA"/>
    <w:rsid w:val="009C77DD"/>
    <w:rsid w:val="00B26290"/>
    <w:rsid w:val="00C0429C"/>
    <w:rsid w:val="00CF56DF"/>
    <w:rsid w:val="00D74E19"/>
    <w:rsid w:val="00E24052"/>
    <w:rsid w:val="00E44D34"/>
    <w:rsid w:val="00F939C8"/>
    <w:rsid w:val="00FE361B"/>
    <w:rsid w:val="00FE7DCE"/>
    <w:rsid w:val="00FF5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F8C41-0194-4AE4-9A5C-DAF6B58E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E7DCE"/>
    <w:pPr>
      <w:spacing w:after="0" w:line="240" w:lineRule="auto"/>
    </w:pPr>
    <w:rPr>
      <w:sz w:val="20"/>
      <w:szCs w:val="20"/>
    </w:rPr>
  </w:style>
  <w:style w:type="character" w:customStyle="1" w:styleId="Char">
    <w:name w:val="نص حاشية سفلية Char"/>
    <w:basedOn w:val="a0"/>
    <w:link w:val="a3"/>
    <w:uiPriority w:val="99"/>
    <w:semiHidden/>
    <w:rsid w:val="00FE7DCE"/>
    <w:rPr>
      <w:sz w:val="20"/>
      <w:szCs w:val="20"/>
    </w:rPr>
  </w:style>
  <w:style w:type="character" w:styleId="a4">
    <w:name w:val="footnote reference"/>
    <w:basedOn w:val="a0"/>
    <w:uiPriority w:val="99"/>
    <w:semiHidden/>
    <w:unhideWhenUsed/>
    <w:rsid w:val="00FE7D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CF66-8E79-4198-8A1B-CD9AC0FC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1213</Words>
  <Characters>6915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1</cp:revision>
  <dcterms:created xsi:type="dcterms:W3CDTF">2022-05-04T19:58:00Z</dcterms:created>
  <dcterms:modified xsi:type="dcterms:W3CDTF">2022-05-05T09:35:00Z</dcterms:modified>
</cp:coreProperties>
</file>