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8577" w14:textId="5744FEBA" w:rsidR="00C51576" w:rsidRDefault="00C51576">
      <w:pPr>
        <w:rPr>
          <w:rtl/>
        </w:rPr>
      </w:pPr>
      <w:r>
        <w:rPr>
          <w:rFonts w:hint="cs"/>
          <w:rtl/>
        </w:rPr>
        <w:t xml:space="preserve">       الاعتراف والمناجا</w:t>
      </w:r>
      <w:r w:rsidR="00AE17CF">
        <w:rPr>
          <w:rFonts w:hint="cs"/>
          <w:rtl/>
        </w:rPr>
        <w:t xml:space="preserve">ة </w:t>
      </w:r>
      <w:r>
        <w:rPr>
          <w:rFonts w:hint="cs"/>
          <w:rtl/>
        </w:rPr>
        <w:t xml:space="preserve">لمن أراد </w:t>
      </w:r>
      <w:r w:rsidR="000B4EE5">
        <w:rPr>
          <w:rFonts w:hint="cs"/>
          <w:rtl/>
        </w:rPr>
        <w:t>النجاة</w:t>
      </w:r>
    </w:p>
    <w:p w14:paraId="263FDB48" w14:textId="1B47605A" w:rsidR="00C51576" w:rsidRDefault="00C51576">
      <w:pPr>
        <w:rPr>
          <w:rtl/>
        </w:rPr>
      </w:pPr>
      <w:r>
        <w:rPr>
          <w:rFonts w:hint="cs"/>
          <w:rtl/>
        </w:rPr>
        <w:t>الحمد لله رب العالمين، والعاقبة للمتقين، ولا عدوان إلا على الظالمين، وأشهد أن لا إله إلا الله إله الأولين والآخرين، وقيوم السموات والأرضين، ومالك يوم الدين، الذي لا فوز إلا في طاعته، ولا عز إلا في التذلل لعظمته، ولا غنى إلا في الافتقار إلى رحمته، وأشهد أن محمد عبد الله ورسوله، أمينه على وحيه، وخيرته من خلقه، المبعوث بالدين القويم، والمنهج المستقيم، أرسله الله رحمة للعالمين، وإماما للمتقين.</w:t>
      </w:r>
    </w:p>
    <w:p w14:paraId="1C480C0D" w14:textId="5734423D" w:rsidR="0066073B" w:rsidRDefault="0015049C">
      <w:pPr>
        <w:rPr>
          <w:rtl/>
        </w:rPr>
      </w:pPr>
      <w:r>
        <w:rPr>
          <w:rFonts w:hint="cs"/>
          <w:rtl/>
        </w:rPr>
        <w:t>معاشر المسلمين الموحدين،</w:t>
      </w:r>
      <w:r w:rsidR="00823C28">
        <w:rPr>
          <w:rFonts w:hint="cs"/>
          <w:rtl/>
        </w:rPr>
        <w:t xml:space="preserve"> الاعتراف والمناجاة لمن أراد النجاة، </w:t>
      </w:r>
      <w:r w:rsidR="00F755FF">
        <w:rPr>
          <w:rFonts w:hint="cs"/>
          <w:rtl/>
          <w:lang w:bidi="ar-EG"/>
        </w:rPr>
        <w:t xml:space="preserve">فهذا أبونا آدم وأمنا حواء اعترفا بما اقترفا لما انجرا وراء إبليس اللعين وأكلا من الشجرة، قال الله </w:t>
      </w:r>
      <w:r w:rsidR="00C441F1">
        <w:rPr>
          <w:rFonts w:hint="cs"/>
          <w:rtl/>
          <w:lang w:bidi="ar-EG"/>
        </w:rPr>
        <w:t>عنهما</w:t>
      </w:r>
      <w:r w:rsidR="00C441F1">
        <w:rPr>
          <w:rFonts w:hint="cs"/>
          <w:lang w:bidi="ar-EG"/>
        </w:rPr>
        <w:t xml:space="preserve"> :</w:t>
      </w:r>
      <w:r w:rsidR="00F755FF">
        <w:rPr>
          <w:rFonts w:hint="cs"/>
          <w:rtl/>
          <w:lang w:bidi="ar-EG"/>
        </w:rPr>
        <w:t>﴿ قَالَا رَبَّنَا ظَلَمْنَا أَنْفُسَنَا وَإِنْ لَمْ تَغْفِرْ لَنَا وَتَرْحَمْنَا لَنَكُونَنَّ مِنَ الْخَاسِرِينَ ﴾ [الأعراف:23].</w:t>
      </w:r>
    </w:p>
    <w:p w14:paraId="0B62DA8D" w14:textId="285E5FED" w:rsidR="00D8729B" w:rsidRDefault="00175436" w:rsidP="00613E40">
      <w:pPr>
        <w:rPr>
          <w:rtl/>
        </w:rPr>
      </w:pPr>
      <w:r>
        <w:rPr>
          <w:rFonts w:hint="cs"/>
          <w:rtl/>
        </w:rPr>
        <w:t xml:space="preserve">اعترفا بالذنب فنجاهما سبحانه من عقابه، لكن إبليس استحق لعنة الله وغضبه </w:t>
      </w:r>
      <w:r w:rsidR="00985838">
        <w:rPr>
          <w:rFonts w:hint="cs"/>
          <w:rtl/>
        </w:rPr>
        <w:t>وسخطه؛</w:t>
      </w:r>
      <w:r>
        <w:rPr>
          <w:rFonts w:hint="cs"/>
          <w:rtl/>
        </w:rPr>
        <w:t xml:space="preserve"> لأنه </w:t>
      </w:r>
      <w:r w:rsidR="00D8729B">
        <w:rPr>
          <w:rFonts w:hint="cs"/>
          <w:rtl/>
        </w:rPr>
        <w:t>أخطأ وأصر على خطئه.</w:t>
      </w:r>
      <w:r w:rsidR="00613E40">
        <w:rPr>
          <w:rFonts w:hint="cs"/>
          <w:rtl/>
        </w:rPr>
        <w:t xml:space="preserve"> </w:t>
      </w:r>
    </w:p>
    <w:p w14:paraId="103DB357" w14:textId="239E5F0D" w:rsidR="00613E40" w:rsidRDefault="00613E40" w:rsidP="00613E40">
      <w:pPr>
        <w:rPr>
          <w:rtl/>
        </w:rPr>
      </w:pPr>
      <w:r>
        <w:rPr>
          <w:rFonts w:hint="cs"/>
          <w:rtl/>
        </w:rPr>
        <w:t>يونس عليه السلام اعترف بما اقترف، فنادى ربه في ظلمات ثلاث، ظلمة الليل، وظلمة البحر، وظلمة بطن الحوت، فيا ترى ماذا كانت النتيجة؟ نتيجة الاعتراف، واللجوء إلى الله، فرج الله كربته، ونجاه من الغم، وليس هذا الفرج وكشف الكربات للأنبياء فقط، بل كذلك للمؤمنين المعترفين بتقصيرهم وفقرهم، قال تعالى: ﴿ وَذَا النُّونِ إِذْ ذَهَبَ مُغَاضِبًا فَظَنَّ أَنْ لَنْ نَقْدِرَ عَلَيْهِ فَنَادَى فِي الظُّلُمَاتِ أَنْ لَا إِلَهَ إِلَّا أَنْتَ سُبْحَانَكَ إِنِّي كُنْتُ مِنَ الظَّالِمِينَ * فَاسْتَجَبْنَا لَهُ وَنَجَّيْنَاهُ مِنَ الْغَمِّ وَكَذَلِكَ نُنْجِي الْمُؤْمِنِينَ ﴾ [الأنبياء: 87، 88].</w:t>
      </w:r>
    </w:p>
    <w:p w14:paraId="66C78E8F" w14:textId="344E48A2" w:rsidR="00952E58" w:rsidRDefault="00952E58" w:rsidP="00FF1896">
      <w:pPr>
        <w:rPr>
          <w:rFonts w:hint="cs"/>
          <w:rtl/>
        </w:rPr>
      </w:pPr>
      <w:r>
        <w:rPr>
          <w:rFonts w:hint="cs"/>
          <w:rtl/>
        </w:rPr>
        <w:t>أيها المؤمنون، عباد الله:</w:t>
      </w:r>
    </w:p>
    <w:p w14:paraId="5A146747" w14:textId="641D7EC9" w:rsidR="003A7767" w:rsidRDefault="003A7767" w:rsidP="00FF1896">
      <w:pPr>
        <w:rPr>
          <w:rtl/>
        </w:rPr>
      </w:pPr>
      <w:r>
        <w:rPr>
          <w:rFonts w:hint="cs"/>
          <w:rtl/>
        </w:rPr>
        <w:t xml:space="preserve">اعتذر نبي الله نوح </w:t>
      </w:r>
      <w:r>
        <w:rPr>
          <w:rtl/>
        </w:rPr>
        <w:t>–</w:t>
      </w:r>
      <w:r>
        <w:rPr>
          <w:rFonts w:hint="cs"/>
          <w:rtl/>
        </w:rPr>
        <w:t xml:space="preserve"> عليه السلام </w:t>
      </w:r>
      <w:r>
        <w:rPr>
          <w:rtl/>
        </w:rPr>
        <w:t>–</w:t>
      </w:r>
      <w:r>
        <w:rPr>
          <w:rFonts w:hint="cs"/>
          <w:rtl/>
        </w:rPr>
        <w:t xml:space="preserve"> لربه، وطلب المغفرة منه تعالى فقال: ﴿ رَبِّ إِنِّي أَعُوذُ بِكَ أَنْ أَسْأَلَكَ مَا لَيْسَ لِي بِهِ عِلْمٌ وَإِلاَّ تَغْفِرْ لِي وَتَرْحَمْنِي أَكُنْ مِنْ الْخَاسِرِينَ ﴾ [ هود: 47]، كما اعتذر نبي الله موسى </w:t>
      </w:r>
      <w:r>
        <w:rPr>
          <w:rtl/>
        </w:rPr>
        <w:t>–</w:t>
      </w:r>
      <w:r>
        <w:rPr>
          <w:rFonts w:hint="cs"/>
          <w:rtl/>
        </w:rPr>
        <w:t xml:space="preserve"> عليه السلام </w:t>
      </w:r>
      <w:r>
        <w:rPr>
          <w:rtl/>
        </w:rPr>
        <w:t>–</w:t>
      </w:r>
      <w:r>
        <w:rPr>
          <w:rFonts w:hint="cs"/>
          <w:rtl/>
        </w:rPr>
        <w:t xml:space="preserve"> لربه وطلب المغفرة منه تعالى قائلاً: ﴿ رَبِّ إِنِّي ظَلَمْتُ نَفْسِي فَاغْفِرْ لِي فَغَفَرَ لَهُ إِنَّهُ هُوَ الْغَفُورُ الرَّحِيمُ ﴾ [القصص: 16]</w:t>
      </w:r>
      <w:r w:rsidR="00985838">
        <w:rPr>
          <w:rFonts w:hint="cs"/>
          <w:rtl/>
        </w:rPr>
        <w:t>.</w:t>
      </w:r>
    </w:p>
    <w:p w14:paraId="20D45028" w14:textId="09BE3A18" w:rsidR="00121FD0" w:rsidRDefault="00121FD0" w:rsidP="00FF1896">
      <w:pPr>
        <w:rPr>
          <w:rtl/>
        </w:rPr>
      </w:pPr>
      <w:r>
        <w:rPr>
          <w:rFonts w:hint="cs"/>
          <w:rtl/>
        </w:rPr>
        <w:t xml:space="preserve">ابراهيم الخليل </w:t>
      </w:r>
      <w:r>
        <w:rPr>
          <w:rtl/>
        </w:rPr>
        <w:t>–</w:t>
      </w:r>
      <w:r>
        <w:rPr>
          <w:rFonts w:hint="cs"/>
          <w:rtl/>
        </w:rPr>
        <w:t xml:space="preserve"> عليه الصلاة والسلام </w:t>
      </w:r>
      <w:r>
        <w:rPr>
          <w:rtl/>
        </w:rPr>
        <w:t>–</w:t>
      </w:r>
      <w:r>
        <w:rPr>
          <w:rFonts w:hint="cs"/>
          <w:rtl/>
        </w:rPr>
        <w:t xml:space="preserve"> عابد الرحمن، مكرم الضيفان، مطفئ النيران، مكسر الأوثان رُغم هذه الصفات العظيمة لإبراهيم الخليل- عليه السلام </w:t>
      </w:r>
      <w:r>
        <w:rPr>
          <w:rtl/>
        </w:rPr>
        <w:t>–</w:t>
      </w:r>
      <w:r>
        <w:rPr>
          <w:rFonts w:hint="cs"/>
          <w:rtl/>
        </w:rPr>
        <w:t xml:space="preserve"> إلا أنه اعترف بخطئه وتقصيره، فقال في آخر عمره كما قال تعالى: ﴿ وَالَّذِي أَطْمَعُ أَن يَغْفِرَ لِي خَطِيئَتِي يَوْمَ الدِّينِ ﴾ [الشعراء:82].</w:t>
      </w:r>
    </w:p>
    <w:p w14:paraId="61C760D1" w14:textId="20AF5C6F" w:rsidR="00992FAF" w:rsidRDefault="000E649D" w:rsidP="00FF1896">
      <w:pPr>
        <w:rPr>
          <w:rtl/>
        </w:rPr>
      </w:pPr>
      <w:r>
        <w:rPr>
          <w:rFonts w:hint="cs"/>
          <w:rtl/>
        </w:rPr>
        <w:t>ب</w:t>
      </w:r>
      <w:r w:rsidR="00DE0947">
        <w:rPr>
          <w:rFonts w:hint="cs"/>
          <w:rtl/>
        </w:rPr>
        <w:t>الإعتذار</w:t>
      </w:r>
      <w:r w:rsidR="003713FE">
        <w:rPr>
          <w:rFonts w:hint="cs"/>
          <w:rtl/>
        </w:rPr>
        <w:t xml:space="preserve"> </w:t>
      </w:r>
      <w:r>
        <w:rPr>
          <w:rFonts w:hint="cs"/>
          <w:rtl/>
        </w:rPr>
        <w:t xml:space="preserve">تنال </w:t>
      </w:r>
      <w:r w:rsidR="003713FE">
        <w:rPr>
          <w:rFonts w:hint="cs"/>
          <w:rtl/>
        </w:rPr>
        <w:t>صفات المتقين ال</w:t>
      </w:r>
      <w:r w:rsidR="00DE0947">
        <w:rPr>
          <w:rFonts w:hint="cs"/>
          <w:rtl/>
        </w:rPr>
        <w:t>أب</w:t>
      </w:r>
      <w:r w:rsidR="003713FE">
        <w:rPr>
          <w:rFonts w:hint="cs"/>
          <w:rtl/>
        </w:rPr>
        <w:t>رار:</w:t>
      </w:r>
    </w:p>
    <w:p w14:paraId="71A7A5A9" w14:textId="62BB1539" w:rsidR="00FC4B74" w:rsidRDefault="00FC4B74" w:rsidP="00FF1896">
      <w:pPr>
        <w:rPr>
          <w:rtl/>
        </w:rPr>
      </w:pPr>
      <w:r>
        <w:rPr>
          <w:rFonts w:hint="cs"/>
          <w:rtl/>
        </w:rPr>
        <w:t>قال تعالى: ﴿ 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 ﴾ [آل عمران:134-135].</w:t>
      </w:r>
    </w:p>
    <w:p w14:paraId="48263AE4" w14:textId="1CE20916" w:rsidR="007C26F0" w:rsidRDefault="007C26F0" w:rsidP="00FF1896">
      <w:pPr>
        <w:rPr>
          <w:rtl/>
        </w:rPr>
      </w:pPr>
      <w:r>
        <w:rPr>
          <w:rFonts w:hint="cs"/>
          <w:rtl/>
        </w:rPr>
        <w:t>بارك الله لي ولكم بالقرآن العظيم ونفعني الله وإياكم بما فيه من الآيات والذكر الحكيم، قلت ما سمعتم واستغفر الله العظيم لي ولكم فاستغفروه فيا فوز المستغفرين.</w:t>
      </w:r>
    </w:p>
    <w:p w14:paraId="26834106" w14:textId="627A39AE" w:rsidR="007C26F0" w:rsidRPr="005E63C5" w:rsidRDefault="007C26F0" w:rsidP="00FF1896">
      <w:pPr>
        <w:rPr>
          <w:rFonts w:hint="cs"/>
          <w:b/>
          <w:bCs/>
          <w:color w:val="ED7D31" w:themeColor="accent2"/>
          <w:u w:val="single"/>
          <w:rtl/>
        </w:rPr>
      </w:pPr>
      <w:r w:rsidRPr="005E63C5">
        <w:rPr>
          <w:rFonts w:hint="cs"/>
          <w:b/>
          <w:bCs/>
          <w:color w:val="ED7D31" w:themeColor="accent2"/>
          <w:u w:val="single"/>
          <w:rtl/>
        </w:rPr>
        <w:t>الخطبة الثانية:</w:t>
      </w:r>
    </w:p>
    <w:p w14:paraId="2CC59F03" w14:textId="34304A13" w:rsidR="001C505F" w:rsidRDefault="001C505F" w:rsidP="001C505F">
      <w:pPr>
        <w:rPr>
          <w:rtl/>
        </w:rPr>
      </w:pPr>
      <w:r>
        <w:rPr>
          <w:rFonts w:hint="cs"/>
          <w:rtl/>
        </w:rPr>
        <w:t>الحمد لله على إحسانه والشكر له على توفيقه وامتنانه وأشهد أن لا إله إلا الله تعظيما لشانه وأشهد أن محمدا عبده ورسوله الداعي إلى رضوانه صلى الله وسلم عليه وعلى أصحابه وإخوانه وسلم تسليما كثيرا أما بعد..</w:t>
      </w:r>
    </w:p>
    <w:p w14:paraId="557A138A" w14:textId="35B73AF5" w:rsidR="00551BCA" w:rsidRDefault="00551BCA" w:rsidP="001C505F">
      <w:pPr>
        <w:rPr>
          <w:rFonts w:hint="cs"/>
          <w:rtl/>
        </w:rPr>
      </w:pPr>
      <w:r>
        <w:rPr>
          <w:rFonts w:hint="cs"/>
          <w:rtl/>
        </w:rPr>
        <w:t xml:space="preserve">النبي </w:t>
      </w:r>
      <w:r>
        <w:rPr>
          <w:rtl/>
        </w:rPr>
        <w:t>–</w:t>
      </w:r>
      <w:r>
        <w:rPr>
          <w:rFonts w:hint="cs"/>
          <w:rtl/>
        </w:rPr>
        <w:t xml:space="preserve"> عليه الصلاة والسلام </w:t>
      </w:r>
      <w:r>
        <w:rPr>
          <w:rtl/>
        </w:rPr>
        <w:t>–</w:t>
      </w:r>
      <w:r>
        <w:rPr>
          <w:rFonts w:hint="cs"/>
          <w:rtl/>
        </w:rPr>
        <w:t xml:space="preserve"> يعلمنا فقه الاعتراف بالخطأ:</w:t>
      </w:r>
    </w:p>
    <w:p w14:paraId="474C85FA" w14:textId="77777777" w:rsidR="00551BCA" w:rsidRDefault="00551BCA" w:rsidP="001C505F">
      <w:pPr>
        <w:rPr>
          <w:rFonts w:hint="cs"/>
          <w:rtl/>
        </w:rPr>
      </w:pPr>
    </w:p>
    <w:p w14:paraId="5DBC906D" w14:textId="32CA117C" w:rsidR="00551BCA" w:rsidRDefault="00551BCA" w:rsidP="001C505F">
      <w:pPr>
        <w:rPr>
          <w:rFonts w:hint="cs"/>
          <w:rtl/>
        </w:rPr>
      </w:pPr>
      <w:r>
        <w:rPr>
          <w:rFonts w:hint="cs"/>
          <w:rtl/>
        </w:rPr>
        <w:t xml:space="preserve">علمنا رسول الله </w:t>
      </w:r>
      <w:r>
        <w:rPr>
          <w:rtl/>
        </w:rPr>
        <w:t>–</w:t>
      </w:r>
      <w:r>
        <w:rPr>
          <w:rFonts w:hint="cs"/>
          <w:rtl/>
        </w:rPr>
        <w:t xml:space="preserve"> صلى الله عليه وسلم </w:t>
      </w:r>
      <w:r>
        <w:rPr>
          <w:rtl/>
        </w:rPr>
        <w:t>–</w:t>
      </w:r>
      <w:r>
        <w:rPr>
          <w:rFonts w:hint="cs"/>
          <w:rtl/>
        </w:rPr>
        <w:t xml:space="preserve"> فقه الاعتراف بالخطأ ودلنا عل سيد الاستغفار حتى لا يطغى الإنسان ويعلم علم اليقين أنه مقصر في حق الله مهما كان تقياً ورعاً.. قال </w:t>
      </w:r>
      <w:r>
        <w:rPr>
          <w:rtl/>
        </w:rPr>
        <w:t>–</w:t>
      </w:r>
      <w:r>
        <w:rPr>
          <w:rFonts w:hint="cs"/>
          <w:rtl/>
        </w:rPr>
        <w:t xml:space="preserve"> عليه الصلاة والسلام -: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من قالها من النهار موقنا بها فمات من يومه قبل أن يمسي فهو من أهل الجنة، ومن قالها من الليل وهو موقن بها فمات قبل أن يصبح فهو من أهل الجنة) [رواه البخاري].</w:t>
      </w:r>
    </w:p>
    <w:p w14:paraId="00A16CB8" w14:textId="77777777" w:rsidR="00D85FC4" w:rsidRDefault="00D85FC4" w:rsidP="00551BCA">
      <w:pPr>
        <w:rPr>
          <w:rFonts w:hint="cs"/>
          <w:rtl/>
        </w:rPr>
      </w:pPr>
      <w:r>
        <w:rPr>
          <w:rFonts w:hint="cs"/>
          <w:rtl/>
        </w:rPr>
        <w:t>إذا لم نعترف بأخطائنا اليوم، فمتى نعترف؟!</w:t>
      </w:r>
    </w:p>
    <w:p w14:paraId="4BD4883D" w14:textId="77777777" w:rsidR="00D85FC4" w:rsidRDefault="00D85FC4" w:rsidP="00551BCA">
      <w:pPr>
        <w:rPr>
          <w:rFonts w:hint="cs"/>
          <w:rtl/>
        </w:rPr>
      </w:pPr>
    </w:p>
    <w:p w14:paraId="337B6B3F" w14:textId="558E6305" w:rsidR="00D85FC4" w:rsidRDefault="00D85FC4" w:rsidP="00551BCA">
      <w:pPr>
        <w:rPr>
          <w:rFonts w:hint="cs"/>
          <w:rtl/>
        </w:rPr>
      </w:pPr>
      <w:r>
        <w:rPr>
          <w:rFonts w:hint="cs"/>
          <w:rtl/>
        </w:rPr>
        <w:t xml:space="preserve">سنعترف بها حتماً في يوم لا ينفع فيه مال ولا بنون ولا ينفع فيه الندم والاعتذار والاعتراف بالأخطاء عندما نقف بين يدي الله يوم القيامة وعندما يعاين الناس العذاب قال </w:t>
      </w:r>
      <w:r>
        <w:rPr>
          <w:rtl/>
        </w:rPr>
        <w:t>–</w:t>
      </w:r>
      <w:r>
        <w:rPr>
          <w:rFonts w:hint="cs"/>
          <w:rtl/>
        </w:rPr>
        <w:t xml:space="preserve"> تعالى </w:t>
      </w:r>
      <w:r>
        <w:rPr>
          <w:rtl/>
        </w:rPr>
        <w:t>–</w:t>
      </w:r>
      <w:r>
        <w:rPr>
          <w:rFonts w:hint="cs"/>
          <w:rtl/>
        </w:rPr>
        <w:t xml:space="preserve"> عن هؤلاء واعترافهم وتبريرهم لأخطائهم: ﴿ قَالُوا رَبَّنَا غَلَبَتْ عَلَيْنَا شِقْوَتُنَا وَكُنَّا قَوْمًا ضَالِّينَ * رَبَّنَا أَخْرِجْنَا مِنْهَا فَإِنْ عُدْنَا فَإِنَّا ظَالِمُونَ * قَالَ اخْسَئُوا فِيهَا وَلَا تُكَلِّمُونِ * إِنَّهُ كَانَ فَرِيقٌ مِنْ عِبَادِي يَقُولُونَ رَبَّنَا آمَنَّا فَاغْفِرْ لَنَا وَارْحَمْنَا وَأَنْتَ خَيْرُ الرَّاحِمِينَ * فَاتَّخَذْتُمُوهُمْ سِخْرِيًّا حَتَّى أَنْسَوْكُمْ ذِكْرِي وَكُنْتُمْ مِنْهُمْ تَضْحَكُونَ * إِنِّي جَزَيْتُهُمُ الْيَوْمَ بِمَا صَبَرُوا أَنَّهُمْ هُمُ الْفَائِزُونَ ﴾ [المؤمنون: 106 </w:t>
      </w:r>
      <w:r>
        <w:rPr>
          <w:rtl/>
        </w:rPr>
        <w:t>–</w:t>
      </w:r>
      <w:r>
        <w:rPr>
          <w:rFonts w:hint="cs"/>
          <w:rtl/>
        </w:rPr>
        <w:t xml:space="preserve"> 111].</w:t>
      </w:r>
    </w:p>
    <w:p w14:paraId="6311FB5F" w14:textId="3568BD95" w:rsidR="005D296E" w:rsidRDefault="005D296E" w:rsidP="005D296E">
      <w:pPr>
        <w:rPr>
          <w:rFonts w:hint="cs"/>
          <w:rtl/>
        </w:rPr>
      </w:pPr>
      <w:r>
        <w:rPr>
          <w:rFonts w:hint="cs"/>
          <w:rtl/>
        </w:rPr>
        <w:t>أسال الله أن يوفقني وإياكم لما يحب ويرضى، واسأله أن يجعلني وإياكم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وأصلح نساء المسلمين اللهم أبرم لهذه الأمة أمر رشد يعز فيه أهل طاعتك ويهدى فيه أهل معصيتكم ويؤمر فيه بالمعروف وينهى فيه عن المنكر يا رب العالمين اللهم اجعل هذا البلد آمناً وسائر بلاد المسلمين من كل سوء ومكروه اجعل لنا وللحاضرين من كل هم فرجاً ومن كل ضيق مخرجاً ومن كل عسر يسراً ومن كل ظالم نجا، اللهم ارزقنا جميعاً من حيث لا نحتسب، اللهم من أرادنا أو أراد الإسلام والمسلمين بسوء فاشغله بنفسه واجعل كيده في نحره اللهم اجعل اجتماعنا هذا اجتماعاً مرحوماً واجعل تفرقنا من بعده تفرقاً معصوماً ولا تجعل فينا ولامنا ولا معنا شقياً ولا محروماً، اللهم لا تخرجنا جميعاً من هذا المكان إلا بذنب مغفور وسعي مشكور وتجارة رابحة لا تبور... عباد الله صلوا وسلموا على المبعوث رحمة للعالمين حيث أمركم فقال: ﴿ إِنَّ اللَّهَ وَمَلَائِكَتَهُ يُصَلُّونَ عَلَى النَّبِيِّ يَا أَيُّهَا الَّذِينَ آمَنُوا صَلُّوا عَلَيْهِ وَسَلِّمُوا تَسْلِيمًا ﴾ [الأحزاب: 56].</w:t>
      </w:r>
    </w:p>
    <w:p w14:paraId="0C13E54D" w14:textId="03F50F1A" w:rsidR="00121FD0" w:rsidRDefault="00121FD0" w:rsidP="00FF1896">
      <w:pPr>
        <w:rPr>
          <w:rFonts w:hint="cs"/>
          <w:rtl/>
        </w:rPr>
      </w:pPr>
    </w:p>
    <w:p w14:paraId="79A33745" w14:textId="77777777" w:rsidR="00FF1896" w:rsidRDefault="00FF1896" w:rsidP="00FF1896">
      <w:pPr>
        <w:rPr>
          <w:rFonts w:hint="cs"/>
          <w:rtl/>
        </w:rPr>
      </w:pPr>
    </w:p>
    <w:p w14:paraId="132F9B12" w14:textId="77777777" w:rsidR="00F755FF" w:rsidRDefault="00F755FF"/>
    <w:sectPr w:rsidR="00F755FF" w:rsidSect="004B0A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6"/>
    <w:rsid w:val="000B4EE5"/>
    <w:rsid w:val="000E649D"/>
    <w:rsid w:val="00121FD0"/>
    <w:rsid w:val="0015049C"/>
    <w:rsid w:val="00175436"/>
    <w:rsid w:val="001C505F"/>
    <w:rsid w:val="003713FE"/>
    <w:rsid w:val="003A7767"/>
    <w:rsid w:val="004B0A94"/>
    <w:rsid w:val="004D223B"/>
    <w:rsid w:val="004F08A6"/>
    <w:rsid w:val="00551BCA"/>
    <w:rsid w:val="005D296E"/>
    <w:rsid w:val="005E63C5"/>
    <w:rsid w:val="00613E40"/>
    <w:rsid w:val="0066073B"/>
    <w:rsid w:val="006C09FA"/>
    <w:rsid w:val="007C26F0"/>
    <w:rsid w:val="00823C28"/>
    <w:rsid w:val="00952E58"/>
    <w:rsid w:val="00970921"/>
    <w:rsid w:val="00985838"/>
    <w:rsid w:val="00992FAF"/>
    <w:rsid w:val="00AE17CF"/>
    <w:rsid w:val="00C441F1"/>
    <w:rsid w:val="00C51576"/>
    <w:rsid w:val="00D85FC4"/>
    <w:rsid w:val="00D8729B"/>
    <w:rsid w:val="00DE0947"/>
    <w:rsid w:val="00F755FF"/>
    <w:rsid w:val="00FC4B74"/>
    <w:rsid w:val="00FF1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6448F6"/>
  <w15:chartTrackingRefBased/>
  <w15:docId w15:val="{4A24A2F3-A5D4-4848-A6EC-13B9167E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2</cp:revision>
  <dcterms:created xsi:type="dcterms:W3CDTF">2022-06-16T21:58:00Z</dcterms:created>
  <dcterms:modified xsi:type="dcterms:W3CDTF">2022-06-16T21:58:00Z</dcterms:modified>
</cp:coreProperties>
</file>