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EA63D3" w:rsidRDefault="00EA63D3" w:rsidP="00EA63D3">
      <w:pPr>
        <w:pStyle w:val="a3"/>
        <w:bidi/>
        <w:spacing w:before="0" w:beforeAutospacing="0" w:after="0" w:afterAutospacing="0"/>
        <w:jc w:val="center"/>
        <w:rPr>
          <w:rFonts w:ascii="Geeza Pro" w:hAnsi="Geeza Pro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بسم الله الرحمن الرحيم</w:t>
      </w:r>
    </w:p>
    <w:p w:rsidR="00870308" w:rsidRDefault="00870308" w:rsidP="00EA63D3">
      <w:pPr>
        <w:pStyle w:val="a3"/>
        <w:bidi/>
        <w:spacing w:before="0" w:beforeAutospacing="0" w:after="0" w:afterAutospacing="0"/>
        <w:jc w:val="both"/>
        <w:rPr>
          <w:rFonts w:ascii="Geeza Pro" w:hAnsi="Geeza Pro" w:hint="cs"/>
          <w:color w:val="454545"/>
          <w:sz w:val="71"/>
          <w:szCs w:val="28"/>
          <w:rtl/>
        </w:rPr>
      </w:pPr>
      <w:r w:rsidRPr="00870308">
        <w:rPr>
          <w:rFonts w:ascii="Geeza Pro" w:hAnsi="Geeza Pro" w:hint="cs"/>
          <w:color w:val="454545"/>
          <w:sz w:val="71"/>
          <w:szCs w:val="28"/>
          <w:rtl/>
        </w:rPr>
        <w:t xml:space="preserve">(خطبة الجمعة للدكتور </w:t>
      </w:r>
      <w:r>
        <w:rPr>
          <w:rFonts w:ascii="Geeza Pro" w:hAnsi="Geeza Pro" w:hint="cs"/>
          <w:color w:val="454545"/>
          <w:sz w:val="71"/>
          <w:szCs w:val="28"/>
          <w:rtl/>
        </w:rPr>
        <w:t>-</w:t>
      </w:r>
      <w:r w:rsidRPr="00870308">
        <w:rPr>
          <w:rFonts w:ascii="Geeza Pro" w:hAnsi="Geeza Pro" w:hint="cs"/>
          <w:color w:val="454545"/>
          <w:sz w:val="71"/>
          <w:szCs w:val="28"/>
          <w:rtl/>
        </w:rPr>
        <w:t xml:space="preserve">أحمد بن حمد </w:t>
      </w:r>
      <w:proofErr w:type="spellStart"/>
      <w:r w:rsidRPr="00870308">
        <w:rPr>
          <w:rFonts w:ascii="Geeza Pro" w:hAnsi="Geeza Pro" w:hint="cs"/>
          <w:color w:val="454545"/>
          <w:sz w:val="71"/>
          <w:szCs w:val="28"/>
          <w:rtl/>
        </w:rPr>
        <w:t>البوعلي</w:t>
      </w:r>
      <w:proofErr w:type="spellEnd"/>
      <w:r>
        <w:rPr>
          <w:rFonts w:ascii="Geeza Pro" w:hAnsi="Geeza Pro" w:hint="cs"/>
          <w:color w:val="454545"/>
          <w:sz w:val="71"/>
          <w:szCs w:val="28"/>
          <w:rtl/>
        </w:rPr>
        <w:t>- إمام وخطيب جامع آل ثاني بالأحساء</w:t>
      </w:r>
      <w:r w:rsidR="00EA63D3">
        <w:rPr>
          <w:rFonts w:ascii="Geeza Pro" w:hAnsi="Geeza Pro" w:hint="cs"/>
          <w:color w:val="454545"/>
          <w:sz w:val="71"/>
          <w:szCs w:val="28"/>
          <w:rtl/>
        </w:rPr>
        <w:t>)</w:t>
      </w:r>
    </w:p>
    <w:p w:rsidR="00241062" w:rsidRPr="00870308" w:rsidRDefault="00241062" w:rsidP="00241062">
      <w:pPr>
        <w:pStyle w:val="a3"/>
        <w:bidi/>
        <w:spacing w:before="0" w:beforeAutospacing="0" w:after="0" w:afterAutospacing="0"/>
        <w:jc w:val="both"/>
        <w:rPr>
          <w:rFonts w:ascii="Geeza Pro" w:hAnsi="Geeza Pro" w:hint="cs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بعنوان: (أصناف الناس)</w:t>
      </w:r>
      <w:bookmarkStart w:id="0" w:name="_GoBack"/>
      <w:bookmarkEnd w:id="0"/>
    </w:p>
    <w:p w:rsidR="00870308" w:rsidRPr="00870308" w:rsidRDefault="00870308" w:rsidP="00870308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447BA7" w:rsidRPr="00447BA7" w:rsidRDefault="00447BA7" w:rsidP="00870308">
      <w:pPr>
        <w:pStyle w:val="a3"/>
        <w:bidi/>
        <w:spacing w:before="0" w:beforeAutospacing="0" w:after="0" w:afterAutospacing="0"/>
        <w:jc w:val="both"/>
        <w:rPr>
          <w:rFonts w:ascii="Geeza Pro" w:hAnsi="Geeza Pro"/>
          <w:b/>
          <w:bCs/>
          <w:color w:val="454545"/>
          <w:sz w:val="71"/>
          <w:szCs w:val="28"/>
          <w:rtl/>
        </w:rPr>
      </w:pPr>
      <w:r w:rsidRPr="00447BA7">
        <w:rPr>
          <w:rFonts w:ascii="Geeza Pro" w:hAnsi="Geeza Pro" w:hint="cs"/>
          <w:b/>
          <w:bCs/>
          <w:color w:val="454545"/>
          <w:sz w:val="71"/>
          <w:szCs w:val="28"/>
          <w:rtl/>
        </w:rPr>
        <w:t>الخطبة الأولى</w:t>
      </w:r>
    </w:p>
    <w:p w:rsidR="003F3961" w:rsidRPr="00A32EEB" w:rsidRDefault="003F3961" w:rsidP="00447BA7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حَيَاتِهِمْ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كَثِيرَةٌ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تُعَدُّ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تُحْصَى،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وَهِيَ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تَخْتَلِفُ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بِاخْتِلَافِ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تَفْكِيرِ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وَتَوَجُّهَاتِهِمْ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وَحَاجَاتِهِمُ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الَّتِي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يَفْتَقِدُونَها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فَالْفَقِيرُ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نَفْسَهُ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غَنِيًّا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يَتَنَعَّمُ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بِما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يَتَنَعَّمُ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غَيْرُهُ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الْأَثْرِيَاءِ،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وَالمرِيضُ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الشِّفَاءَ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مَرَضِهِ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الَّذِي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أَلْزَمَهُ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الْفِرَاشَ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وَمَنَعَهُ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لَذَّةَ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الطَّعَامِ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وَالشَّرَابِ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وَالذَّهَابَ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وَالْإِيابَ،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وَالْيَتِيمُ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أَحْضَانِ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وَالِدَيْهِ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وَيَنْعَمَ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بِشَفَقَتِهِمْ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عَلَيْهِ،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وَالمرْأَةُ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غَيْرُ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المتَزَوِّجَةِ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زَوْجًا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كَرِيمًا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يَعْرِفُ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قَدْرَهَا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وَيَقُومُ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رِعَايَتِهَا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وَحِفْظِهَا،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وَغَيْرُ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الموَفَّقَةِ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زَواجِهَا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تَغْيِيرَ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حَالِهَا،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وَهَكَذَا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لِكُلِّ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وَاحِدٍ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مِنْهُمْ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اخْتِلَافِ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هِمَمِهِمْ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وَنِيَّاتِهِمْ،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فَهِيَ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كَثِيرَةٌ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تَنْتَهِي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تَنْقَطِعُ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772C40" w:rsidRDefault="003F3961" w:rsidP="00772C4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وَالنَّاسُ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الْأَمَانِي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مُتَمَنٍّ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لِلْخَيْرِ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دِينِه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وَدُنْياهُ،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مُتَمَنٍّ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لِلشَّرِّ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شَعَرَ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أَوْ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يَشْعُرْ،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وَقَدْ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جَمَعَ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النَّبِيُّ</w:t>
      </w:r>
      <w:r w:rsidR="00654D03" w:rsidRPr="00A32EEB">
        <w:rPr>
          <w:rFonts w:ascii=".SFUIDisplay-Semibold" w:hAnsi=".SFUIDisplay-Semibold"/>
          <w:color w:val="454545"/>
          <w:sz w:val="71"/>
          <w:szCs w:val="28"/>
        </w:rPr>
        <w:t xml:space="preserve"> 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صلى الله عليه وسلم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هَذَيْنِ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الصِّنْفَيْنِ</w:t>
      </w:r>
      <w:r w:rsidR="00AF39D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165E26">
        <w:rPr>
          <w:rFonts w:ascii=".SFUIDisplay-Semibold" w:hAnsi=".SFUIDisplay-Semibold" w:hint="cs"/>
          <w:color w:val="454545"/>
          <w:sz w:val="71"/>
          <w:szCs w:val="28"/>
          <w:rtl/>
        </w:rPr>
        <w:t>ف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أَبِي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كَبْشَةَ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الْأَنْمَارِيُّ،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أَنَّهُ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سَمِعَ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رَسُولَ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Semibold" w:hAnsi=".SFUIDisplay-Semibold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يَقُولُ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أُحَدِّثُكُمْ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حَدِيثًا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فَاحْفَظُوهُ</w:t>
      </w:r>
      <w:proofErr w:type="spellEnd"/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إِنَّمَا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لِأَرْبَعَةِ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نَفَرٍ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رَزَقَهُ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وَعِلْمًا،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يَتَّقِي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رَبَّهُ،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وَيَصِلُ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وَيَعْلَمُ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فَهَذَا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بِأَفْضَلِ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الْمَنَازِلِ،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رَزَقَهُ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يَرْزُقْهُ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صَادِقُ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النِّيَّةِ،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يَقُولُ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لَوْ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أَنَّ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لَعَمِلْتُ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بِعَمَلِ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فُلاَنٍ،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بِنِيَّتِهِ،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فَأَجْرُهُمَا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سَوَاءٌ،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رَزَقَهُ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يَرْزُقْهُ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يَخْبِطُ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مَالِهِ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بِغَيْرِ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يَتَّقِي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رَبَّهُ،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يَصِلُ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يَعْلَمُ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فَهَذَا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بِأَخْبَثِ</w:t>
      </w:r>
      <w:proofErr w:type="spellEnd"/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الْمَنَازِلِ،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يَرْزُقْهُ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يَقُولُ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لَوْ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أَنَّ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لَعَمِلْتُ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بِعَمَلِ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فُلاَنٍ،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بِنِيَّتِهِ،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فَوِزْرُهُمَا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سَوَاءٌ</w:t>
      </w:r>
      <w:r w:rsidR="00442B82" w:rsidRPr="00A32EEB">
        <w:rPr>
          <w:rFonts w:ascii="Geeza Pro" w:hAnsi="Geeza Pro" w:hint="cs"/>
          <w:color w:val="454545"/>
          <w:sz w:val="26"/>
          <w:szCs w:val="22"/>
          <w:vertAlign w:val="superscript"/>
          <w:rtl/>
        </w:rPr>
        <w:t>(</w:t>
      </w:r>
      <w:r w:rsidR="00442B82" w:rsidRPr="00A32EEB">
        <w:rPr>
          <w:rStyle w:val="a5"/>
          <w:rFonts w:ascii="Geeza Pro" w:hAnsi="Geeza Pro"/>
          <w:color w:val="454545"/>
          <w:sz w:val="26"/>
          <w:szCs w:val="22"/>
          <w:rtl/>
        </w:rPr>
        <w:footnoteReference w:id="1"/>
      </w:r>
      <w:r w:rsidR="00442B82" w:rsidRPr="00A32EEB">
        <w:rPr>
          <w:rFonts w:ascii="Geeza Pro" w:hAnsi="Geeza Pro" w:hint="cs"/>
          <w:color w:val="454545"/>
          <w:sz w:val="26"/>
          <w:szCs w:val="22"/>
          <w:vertAlign w:val="superscript"/>
          <w:rtl/>
        </w:rPr>
        <w:t>)</w:t>
      </w:r>
      <w:r w:rsidR="00442B82" w:rsidRPr="00A32EEB">
        <w:rPr>
          <w:rFonts w:ascii="Geeza Pro" w:hAnsi="Geeza Pro" w:hint="cs"/>
          <w:color w:val="454545"/>
          <w:sz w:val="26"/>
          <w:szCs w:val="22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772C40" w:rsidRPr="00A32EEB" w:rsidRDefault="00772C40" w:rsidP="00772C4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772C40" w:rsidRDefault="003F3961" w:rsidP="0022588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وَهَذَا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التَّقْسِيمُ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لِأَحْوَالِ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أَبْدَعِ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التَّقْسِيمَاتِ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الَّتِي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يَخْرُجُ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الْبَشَرُ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أَبَدًا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قِسْمٌ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هُوَ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أَفْضَلُ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المنَازِلِ،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وَقِسْمٌ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آخَرُ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أَخْبَثُ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المنَازِلِ،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وَالثَّانِي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وَالرَّابِعُ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تَبَعٌ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وَالَّذِي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رَفَعَ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الرَّجُلَ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الْأَوَّلَ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وَحَطَّ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الرَّجُلَ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الثَّالِثَ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هُوَ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فَالْأَوَّلُ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غَنِيٌّ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ثَرِيٌّ،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هَدَاهُ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لِمُرَاعَاةِ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مَالِهِ،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وَالثَّالِثُ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جَهْلُهُ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قَائِدًا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هَلَكَةِ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مَالِهِ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الْبَاطِلِ،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وَالثَّانِي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نَجَا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بِالْعِلْمِ،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وَالرَّابِعُ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هَلَكَ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بِالْجَهْلِ،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وَفِي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هَذَا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إِشَارَةٌ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فَضْلِ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المالِ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. </w:t>
      </w:r>
    </w:p>
    <w:p w:rsidR="00146966" w:rsidRPr="00EC31FB" w:rsidRDefault="003F3961" w:rsidP="0022588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رَبِيعَةُ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الرَّأْي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-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رحمه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>-</w:t>
      </w:r>
      <w:r w:rsidR="00572571" w:rsidRPr="00EC31FB">
        <w:rPr>
          <w:rFonts w:ascii="Geeza Pro" w:hAnsi="Geeza Pro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وَسِيلَةٌ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كُلِّ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فَضِيلَةٍ</w:t>
      </w:r>
      <w:r w:rsidR="0022588F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="0022588F" w:rsidRPr="0022588F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="0022588F" w:rsidRPr="0022588F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2"/>
      </w:r>
      <w:r w:rsidR="0022588F" w:rsidRPr="0022588F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 w:rsidR="00507BAA" w:rsidRPr="00EC31FB">
        <w:rPr>
          <w:rFonts w:ascii="Geeza Pro" w:hAnsi="Geeza Pro" w:hint="cs"/>
          <w:color w:val="454545"/>
          <w:sz w:val="71"/>
          <w:szCs w:val="28"/>
          <w:rtl/>
        </w:rPr>
        <w:t>.</w:t>
      </w:r>
    </w:p>
    <w:p w:rsidR="00146966" w:rsidRPr="00A32EEB" w:rsidRDefault="00507BAA" w:rsidP="00146966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و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اِبْنُ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الْمُبَارَكِ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-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رحمه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الله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:«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أعْلَمُ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بَعْدَ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النُّبُوَّةِ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دَرَجَةً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أفْضَلَ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بَثِّ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الْعِلْمِ</w:t>
      </w:r>
      <w:r w:rsidR="00B8100B" w:rsidRPr="00A32EEB">
        <w:rPr>
          <w:rFonts w:ascii=".SFUIDisplay-Bold" w:hAnsi=".SFUIDisplay-Bold" w:hint="cs"/>
          <w:color w:val="454545"/>
          <w:sz w:val="26"/>
          <w:szCs w:val="22"/>
          <w:vertAlign w:val="superscript"/>
          <w:rtl/>
        </w:rPr>
        <w:t>(</w:t>
      </w:r>
      <w:r w:rsidR="00B8100B" w:rsidRPr="00A32EEB">
        <w:rPr>
          <w:rStyle w:val="a5"/>
          <w:rFonts w:ascii=".SFUIDisplay-Bold" w:hAnsi=".SFUIDisplay-Bold"/>
          <w:color w:val="454545"/>
          <w:sz w:val="26"/>
          <w:szCs w:val="22"/>
          <w:rtl/>
        </w:rPr>
        <w:footnoteReference w:id="3"/>
      </w:r>
      <w:r w:rsidR="00B8100B" w:rsidRPr="00A32EEB">
        <w:rPr>
          <w:rFonts w:ascii=".SFUIDisplay-Bold" w:hAnsi=".SFUIDisplay-Bold" w:hint="cs"/>
          <w:color w:val="454545"/>
          <w:sz w:val="26"/>
          <w:szCs w:val="22"/>
          <w:vertAlign w:val="superscript"/>
          <w:rtl/>
        </w:rPr>
        <w:t>)</w:t>
      </w:r>
      <w:r w:rsidR="00442F0F" w:rsidRPr="00A32EEB">
        <w:rPr>
          <w:rFonts w:ascii=".SFUIDisplay-Bold" w:hAnsi=".SFUIDisplay-Bold" w:hint="cs"/>
          <w:color w:val="454545"/>
          <w:sz w:val="26"/>
          <w:szCs w:val="22"/>
          <w:vertAlign w:val="superscript"/>
          <w:rtl/>
        </w:rPr>
        <w:t xml:space="preserve"> 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="00442F0F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507BAA" w:rsidRPr="00A32EEB" w:rsidRDefault="003F3961" w:rsidP="005A3134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الْإمَامُ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اِبْن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بَاز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يَجِبُ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تَحْرِص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على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نَشْرِ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بِكُلِّ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نَشَاط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وَقُوَّة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وَألَّا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أَهْلُ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الْبَاطِلِ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أَنْشَط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بَاطِلِهِمْ،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وَأن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تَحْرِصَ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على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BA3BDF" w:rsidRPr="00A32EEB">
        <w:rPr>
          <w:rFonts w:ascii="Geeza Pro" w:hAnsi="Geeza Pro" w:hint="cs"/>
          <w:color w:val="454545"/>
          <w:sz w:val="71"/>
          <w:szCs w:val="28"/>
          <w:rtl/>
        </w:rPr>
        <w:t>نَفْ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الْمُسْلِمِينَ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دِينِهِمْ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وَدُنْيَاهُمْ</w:t>
      </w:r>
      <w:r w:rsidR="00BA3BDF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BA3BDF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4"/>
      </w:r>
      <w:r w:rsidR="00BA3BDF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BA3BDF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507BAA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</w:p>
    <w:p w:rsidR="00507BAA" w:rsidRPr="00A32EEB" w:rsidRDefault="003F3961" w:rsidP="005A39FB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يُشْتَرَطُ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لِلْمَرْءِ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الْغَنِيِّ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عَالِمًا،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بَلْ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يُمْكِنُ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يَتَعَلَّقَ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بِعَالِمٍ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يَعْلَمُ،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فَالْمَالُ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يُمْدَحُ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وَحْدَهُ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دُوْنَ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عِلْمٍ،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حَسَدَ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اِثْنَتَيْنِ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رَجُلٌ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آتَاهُ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فَسَلَّطَهُ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هَلَكَتِهِ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وَآخَرُ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آتَاهُ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حِكْمَةً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يَقْضِي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بِهَا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وَيُعَلِّمُهَا</w:t>
      </w:r>
      <w:r w:rsidR="005A3134" w:rsidRPr="00A32EEB">
        <w:rPr>
          <w:rFonts w:ascii="Geeza Pro" w:hAnsi="Geeza Pro" w:hint="cs"/>
          <w:color w:val="454545"/>
          <w:sz w:val="28"/>
          <w:vertAlign w:val="superscript"/>
          <w:rtl/>
        </w:rPr>
        <w:t>(</w:t>
      </w:r>
      <w:r w:rsidR="005A3134" w:rsidRPr="00A32EEB">
        <w:rPr>
          <w:rStyle w:val="a5"/>
          <w:rFonts w:ascii="Geeza Pro" w:hAnsi="Geeza Pro"/>
          <w:color w:val="454545"/>
          <w:sz w:val="28"/>
          <w:rtl/>
        </w:rPr>
        <w:footnoteReference w:id="5"/>
      </w:r>
      <w:r w:rsidR="005A3134" w:rsidRPr="00A32EEB">
        <w:rPr>
          <w:rFonts w:ascii="Geeza Pro" w:hAnsi="Geeza Pro" w:hint="cs"/>
          <w:color w:val="454545"/>
          <w:sz w:val="28"/>
          <w:vertAlign w:val="superscript"/>
          <w:rtl/>
        </w:rPr>
        <w:t>)</w:t>
      </w:r>
      <w:r w:rsidR="005A3134" w:rsidRPr="00A32EEB">
        <w:rPr>
          <w:rFonts w:ascii="Geeza Pro" w:hAnsi="Geeza Pro" w:hint="cs"/>
          <w:color w:val="454545"/>
          <w:sz w:val="28"/>
          <w:rtl/>
        </w:rPr>
        <w:t xml:space="preserve"> </w:t>
      </w:r>
      <w:r w:rsidR="005A39FB"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507BAA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</w:p>
    <w:p w:rsidR="005A39FB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فَفِي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الْحَدِيثِ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قَيْدُ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فَضْلِ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الْغَنِيِّ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بِإِنْفَاقِهِ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وَلِذَلِكَ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يَحْيَى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بْن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مَعَاذ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"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أعْرِفُ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حَبَّةً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تَزِنُ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جِبَالَ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الصِّدْقَةِ</w:t>
      </w:r>
      <w:r w:rsidR="00577503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577503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577503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6"/>
      </w:r>
      <w:r w:rsidR="00577503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577503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"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3F3961" w:rsidP="005A39FB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lastRenderedPageBreak/>
        <w:t>وَهَذَا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يَسْتَلْزِمُ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وَبَصِيرَةً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يُرْضِي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الْإِنْفَاقِ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فَبِالْعِلْمِ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وَحْدَهُ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يُفَرِّقُ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الْمَرْءُ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وَالْبَاطِلِ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507BAA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</w:p>
    <w:p w:rsidR="00507BAA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لَمَّا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803DA" w:rsidRPr="00A32EEB">
        <w:rPr>
          <w:rFonts w:ascii="Geeza Pro" w:hAnsi="Geeza Pro" w:hint="cs"/>
          <w:color w:val="454545"/>
          <w:sz w:val="71"/>
          <w:szCs w:val="28"/>
          <w:rtl/>
        </w:rPr>
        <w:t>حَضَرَتْ أَبِا</w:t>
      </w:r>
      <w:r w:rsidR="000803DA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الْإِمَامِ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الْبُخَارِيِّ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الْوَفَاةُ،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وَقَدْ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تَاجِرًا،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بُنَيَّ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تَرَكْتُ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أَلْفَ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أَلْفٍ،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أَعْلَمُ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شُبْهَةً</w:t>
      </w:r>
      <w:r w:rsidR="00EF024C" w:rsidRPr="00A32EE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="00EF024C" w:rsidRPr="00A32EEB">
        <w:rPr>
          <w:rFonts w:ascii="Geeza Pro" w:hAnsi="Geeza Pro" w:hint="cs"/>
          <w:color w:val="454545"/>
          <w:sz w:val="28"/>
          <w:vertAlign w:val="superscript"/>
          <w:rtl/>
        </w:rPr>
        <w:t>(</w:t>
      </w:r>
      <w:r w:rsidR="00EF024C" w:rsidRPr="00A32EEB">
        <w:rPr>
          <w:rStyle w:val="a5"/>
          <w:rFonts w:ascii="Geeza Pro" w:hAnsi="Geeza Pro"/>
          <w:color w:val="454545"/>
          <w:sz w:val="28"/>
          <w:rtl/>
        </w:rPr>
        <w:footnoteReference w:id="7"/>
      </w:r>
      <w:r w:rsidR="00EF024C" w:rsidRPr="00A32EEB">
        <w:rPr>
          <w:rFonts w:ascii="Geeza Pro" w:hAnsi="Geeza Pro" w:hint="cs"/>
          <w:color w:val="454545"/>
          <w:sz w:val="28"/>
          <w:vertAlign w:val="superscript"/>
          <w:rtl/>
        </w:rPr>
        <w:t>)</w:t>
      </w:r>
      <w:r w:rsidR="00EF024C" w:rsidRPr="00A32EEB">
        <w:rPr>
          <w:rFonts w:ascii="Geeza Pro" w:hAnsi="Geeza Pro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».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فَقَالَ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 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لِأَنَّهُ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مُصَاحِبًا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لِلْعُلَمَاءِ،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فَانْتَفَعَ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بِهِمْ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التَّمْيِيزِ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الْحَلَالِ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وَالْحَرَامِ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تَرْجَمَ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الْبُخَارِيُّ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لِوَالِدِهِ،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 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رَأَى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حَمَّادَ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بْنَ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زَيْدٍ،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وَصَافَحَ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ابْنَ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المبَارَكِ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بِكِلْتَا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يَدَيْهِ</w:t>
      </w:r>
      <w:r w:rsidR="009949D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وسمع مالكا</w:t>
      </w:r>
      <w:r w:rsidR="00B9407A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B9407A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8"/>
      </w:r>
      <w:r w:rsidR="00B9407A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B9407A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3838FE" w:rsidRDefault="003F3961" w:rsidP="0089686B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وَكَفَى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بِالْعِلْمِ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شَرَفًا،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عُلُوُّ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الذِّكْرِ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وَالْآخِرَةِ،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وَطِيْبُ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الثَّنَاءِ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عَبْرَ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>الْقُرُونِ.</w:t>
      </w:r>
    </w:p>
    <w:p w:rsidR="003F3961" w:rsidRPr="00A32EEB" w:rsidRDefault="0089686B" w:rsidP="003838FE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قال الله تعالى: (</w:t>
      </w:r>
      <w:r w:rsidRPr="00EC31FB">
        <w:rPr>
          <w:rFonts w:ascii="Geeza Pro" w:hAnsi="Geeza Pro"/>
          <w:color w:val="454545"/>
          <w:sz w:val="71"/>
          <w:szCs w:val="28"/>
          <w:rtl/>
        </w:rPr>
        <w:t>يَرْفَعِ اللَّهُ الَّذِينَ آمَنُوا مِنْكُمْ وَالَّذِ</w:t>
      </w:r>
      <w:r>
        <w:rPr>
          <w:rFonts w:ascii="Geeza Pro" w:hAnsi="Geeza Pro"/>
          <w:color w:val="454545"/>
          <w:sz w:val="71"/>
          <w:szCs w:val="28"/>
          <w:rtl/>
        </w:rPr>
        <w:t>ينَ أُوتُوا الْعِلْمَ دَرَجَاتٍ</w:t>
      </w:r>
      <w:r w:rsidRPr="00EC31FB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Pr="00EC31FB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9"/>
      </w:r>
      <w:r w:rsidRPr="00EC31FB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).</w:t>
      </w:r>
      <w:r w:rsidRPr="00EC31FB">
        <w:rPr>
          <w:rFonts w:ascii="Geeza Pro" w:hAnsi="Geeza Pro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فَالْتَّارِيخُ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يَذْكُرْ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لَنَا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أَسْمَاءَ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الْأَغْنِياءِ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زَمَانِ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مَالِكٍ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الشَّافِعِيِّ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الْبُخَارِيِّ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التِّرْمِذِيِّ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وَإِنَّمَا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ذَكَرَ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لَنَا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الْأَفْذَاذَ،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الَّذِينَ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نَتَرَضَّى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عَنْهُمْ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صَبَاحَ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مَسَاءَ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507BAA" w:rsidRPr="00A32EEB" w:rsidRDefault="003F3961" w:rsidP="0027390F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أَمَّا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الرَّجُلُ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صَادِقُ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النِّيَّةِ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وَصَفَهُ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وَالنِّيَّةُ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مُسْتَقِلَّةٌ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تَفْتَقِرُ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لِغَيْرِهَا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الْعِبَادَاتِ،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سَائِرُ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الْعِبَادَاتِ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فَتَفْتَقِرُ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النِّيَّةِ،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وَقَدْ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أيُّها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إنَّما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الْأعْمالُ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بالنِّيَّةِ،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وَإِنَّما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لِكُل</w:t>
      </w:r>
      <w:r w:rsidR="000A1E36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ّ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امْرِئٍ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نَوَى،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فَمَنْ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كَانَتْ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وَرَسولِهِ،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وَرَسُولِهِ،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وَمَنْ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كَانَتْ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لِدُنْيَا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يُصِيبُهَا،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امْرَأَةٍ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يَتَزَوَّجُهَا،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هَاجَرَ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إِلَيْهِ</w:t>
      </w:r>
      <w:r w:rsidR="000416A6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0416A6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0416A6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10"/>
      </w:r>
      <w:r w:rsidR="000416A6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0416A6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3F3961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أَيْ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عَمَلَ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بِنِيَّةٍ</w:t>
      </w:r>
      <w:r w:rsidR="0027390F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فَقَوْلُهُ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="00507BAA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وَرَسُولِهِ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تَكْرَارٌ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لِلتَّوْكِيدِ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وَلِإِعْلَاءِ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شَأْنِ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حُسْنِ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الْقَصْدِ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3F3961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فَأَصْحَابُ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الْأُمْنِيَةِ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اثْنَانِ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3F3961" w:rsidRPr="00A32EEB" w:rsidRDefault="003F3961" w:rsidP="0027390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</w:rPr>
      </w:pP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 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أَحَدُهُمَا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يُرْزَقَ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يُسَلِّطُهُ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وَالصَّدَقَةِ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وَالْبِرِّ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وَصِلَةِ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الْأَرْحَامِ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وَمُسَاعَدَةِ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الْفُقَرَاءِ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وَالمحْتَاجِينَ،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يُؤَدِّي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وَحَقِّ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كَانَتْ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نِيَّتُهُ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صَادِقَةً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-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أَعْلَمُ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بِالسَّرَائِرِ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-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جَازَاهُ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أَحْسَنَ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الْجَزَاءِ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وَأَثَابَهُ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أَعْظَمَ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الثَّوَابِ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165E26" w:rsidRPr="00A32EEB" w:rsidRDefault="003F3961" w:rsidP="00165E26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 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وَأَمَّا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الصِّنْفُ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الْآخَرُ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فَكَانَتْ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أُمْنِيَتُهُ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يَخْبِطُ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يَخْبِطُ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الْفُجَّارُ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وَالْفُسَّاقُ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بِأَمْوَالِهِمْ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طُرُقِ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وَسُبُلِ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إِضَاعَةِ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الْأَمْوَالِ،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وَالصَّدِّ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سَبِيلِ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وَإِطْفَاءِ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نُورِهِ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وَلِذَلِكَ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ذَمَّ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عَلَيْهِ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أَهْلُ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التَّرَفِ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وَالْخُيَلَاءِ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وَالمالِ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وَالْجَاهِ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أَجْلِ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إِصَابَةِ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وَالتَّوَسُّعِ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مَلَذَّاتِهَا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وَبَهَارِجِهَا</w:t>
      </w:r>
      <w:proofErr w:type="spellEnd"/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نَاسِينَ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وَحَقَّ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6B7DD6" w:rsidRPr="00447BA7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b/>
          <w:bCs/>
          <w:color w:val="454545"/>
          <w:sz w:val="71"/>
          <w:szCs w:val="28"/>
        </w:rPr>
      </w:pPr>
      <w:r w:rsidRPr="00447BA7">
        <w:rPr>
          <w:rFonts w:ascii="Geeza Pro" w:hAnsi="Geeza Pro" w:hint="cs"/>
          <w:b/>
          <w:bCs/>
          <w:color w:val="454545"/>
          <w:sz w:val="71"/>
          <w:szCs w:val="28"/>
          <w:rtl/>
        </w:rPr>
        <w:t>الخُطْبَةُ</w:t>
      </w:r>
      <w:r w:rsidRPr="00447BA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 xml:space="preserve"> </w:t>
      </w:r>
      <w:r w:rsidRPr="00447BA7">
        <w:rPr>
          <w:rFonts w:ascii="Geeza Pro" w:hAnsi="Geeza Pro" w:hint="cs"/>
          <w:b/>
          <w:bCs/>
          <w:color w:val="454545"/>
          <w:sz w:val="71"/>
          <w:szCs w:val="28"/>
          <w:rtl/>
        </w:rPr>
        <w:t>الثَّانِيَةُ</w:t>
      </w:r>
      <w:r w:rsidRPr="00447BA7">
        <w:rPr>
          <w:rFonts w:ascii=".SFUIDisplay-Semibold" w:hAnsi=".SFUIDisplay-Semibold" w:hint="cs"/>
          <w:b/>
          <w:bCs/>
          <w:color w:val="454545"/>
          <w:sz w:val="71"/>
          <w:szCs w:val="28"/>
          <w:rtl/>
        </w:rPr>
        <w:t xml:space="preserve"> </w:t>
      </w:r>
    </w:p>
    <w:p w:rsidR="003838FE" w:rsidRDefault="003F3961" w:rsidP="003838FE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أَمَّا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بَعْدُ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عَبَادَ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فَاتَّقُوا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فِيْمَا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أَمَرَ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وَانْتَهُوْا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نَهَى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وَزَجَرَ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وَاعْلَمُوا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رَحِمَكُمُ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أَنَّ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المؤْمِنَ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يُؤْجَرُ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نِيَّةِ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يَفْعَلْهُ،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وَفِعْلُ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دِينِنَا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سُبُلُهُ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المتَنَوِّعَةُ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وَطُرُقُهُ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المتَشَعِّبَةُ،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يَتَوَقَّفُ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عِنْدَ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الزَّكَوَاتِ</w:t>
      </w:r>
      <w:proofErr w:type="spellEnd"/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وَالصَّدَقَاتِ،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بَلْ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يَتَعَدَّاهَا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كُلِّ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قَوْلٍ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حَسَنٍ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وَكُلِّ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فِعْلٍ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طَيِّبٍ،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فَبَادِرْ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–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أَيُّهَا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المسْلِمُ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-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الْخَيْرَاتِ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وَسَارِعْ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الصَّالِحَاتِ،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تَنَلِ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الْبَرَكَاتِ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وَتُسْتَجَابُ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الدَّعَوَاتُ،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وَتُفَرَّجُ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الْكُرُبَاتُ</w:t>
      </w:r>
      <w:proofErr w:type="spellEnd"/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وَتَنَلْ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مَرْضَاةَ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الْبَرِيَّاتِ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. </w:t>
      </w:r>
    </w:p>
    <w:p w:rsidR="006E61CD" w:rsidRPr="00A32EEB" w:rsidRDefault="003838FE" w:rsidP="006E61CD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(و</w:t>
      </w:r>
      <w:r w:rsidRPr="003838FE">
        <w:rPr>
          <w:rFonts w:ascii="Geeza Pro" w:hAnsi="Geeza Pro"/>
          <w:color w:val="454545"/>
          <w:sz w:val="71"/>
          <w:szCs w:val="28"/>
          <w:rtl/>
        </w:rPr>
        <w:t>سَارِعُوا إِلَى مَغْفِرَةٍ مِنْ رَبِّكُمْ وَجَنَّةٍ عَرْضُهَا السَّمَاوَاتُ وَالْأَرْضُ أُعِدَّتْ لِلْمُتَّقِينَ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>)</w:t>
      </w:r>
      <w:r w:rsidR="006E61CD" w:rsidRPr="006E61CD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="006E61CD" w:rsidRPr="006E61CD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11"/>
      </w:r>
      <w:r w:rsidR="006E61CD" w:rsidRPr="006E61CD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>.</w:t>
      </w:r>
    </w:p>
    <w:p w:rsidR="000A1E36" w:rsidRPr="00A32EEB" w:rsidRDefault="003F3961" w:rsidP="00A32EEB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الْحَسَنُ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الْبَصْرِيُّ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>: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إِيَّاكَ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وَالتَّسْوِيفَ،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فَإِنَّكَ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بِيَوْمِكَ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وَلَسْتَ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بِغَدِكَ</w:t>
      </w:r>
      <w:proofErr w:type="spellEnd"/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يَكُنْ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غَدٌ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فَكُنْ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كَمَا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كُنْتَ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الْيَوْمِ،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وَإِلَّا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يَكُنِ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الْغَدُ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تَنْدَمَ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فَرَّطْتَ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="000B40C7" w:rsidRPr="00A32EE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="000B40C7" w:rsidRPr="00A32EEB">
        <w:rPr>
          <w:rFonts w:ascii="Geeza Pro" w:hAnsi="Geeza Pro" w:hint="cs"/>
          <w:color w:val="454545"/>
          <w:sz w:val="28"/>
          <w:vertAlign w:val="superscript"/>
          <w:rtl/>
        </w:rPr>
        <w:t>(</w:t>
      </w:r>
      <w:r w:rsidR="000B40C7" w:rsidRPr="00A32EEB">
        <w:rPr>
          <w:rStyle w:val="a5"/>
          <w:rFonts w:ascii="Geeza Pro" w:hAnsi="Geeza Pro"/>
          <w:color w:val="454545"/>
          <w:sz w:val="28"/>
          <w:rtl/>
        </w:rPr>
        <w:footnoteReference w:id="12"/>
      </w:r>
      <w:r w:rsidR="000B40C7" w:rsidRPr="00A32EEB">
        <w:rPr>
          <w:rFonts w:ascii="Geeza Pro" w:hAnsi="Geeza Pro" w:hint="cs"/>
          <w:color w:val="454545"/>
          <w:sz w:val="28"/>
          <w:vertAlign w:val="superscript"/>
          <w:rtl/>
        </w:rPr>
        <w:t>)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 </w:t>
      </w:r>
    </w:p>
    <w:p w:rsidR="00272C1A" w:rsidRDefault="003F3961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lastRenderedPageBreak/>
        <w:t>بَادِرُوا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حَيَاتِكُمْ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قَبْلَ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فَنَائِهَا،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وَأَعْمَارِكُمْ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قَبْلَ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انْقِضَائِهَا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بِفِعْلِ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وَالْإِكْثَارِ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الطَّاعَاتِ،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الْفُرَصَ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تَدُومُ،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وَالْعَوَارِضُ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الَّتِي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تَحُولُ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الْإِنْسَانِ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الْعَمَلِ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غَيْرُ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مَأْمُونَةٍ،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فَأَنْتَ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أَيُّهَا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الْعَبْدُ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مَضَى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تَسْتَطِيعُ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رَدَّهُ،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وَزَمَانٍ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مُسْتَقْبَلٍ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تَدْرِي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تُدْرِكُهُ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أَوْ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لَا؟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وَزَمَانٍ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حَاضِرٍ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اسْتَفَدْتَ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وَإِلَّا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ذَهَبَ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وَأَنْتَ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تَشْعُرُ،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فَاسْتَدْرِكْ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مَضَى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بِالتَّوْبَةِ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فَرَّطْتَ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وَاسْتَغِلَّ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حَاضِرَكَ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بِاغْتِنَامِ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أَيَّامِهِ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وَلَيَالِيهِ،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وَاعْزِمْ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الِاسْتِمْرَارِ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الطَّاعَةِ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فِيمَا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تُدْرِكُ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مُسْتَقْبَلِكَ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يُكْتَبُ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ثَوَابُ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نِيَّتِكَ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تُدْرِكْهُ،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وَتُوَفَّقُ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أَدْرَكْتَهُ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لِعَمَلِ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نَوَيْتَهُ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. </w:t>
      </w:r>
    </w:p>
    <w:p w:rsidR="00272C1A" w:rsidRDefault="00272C1A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717BCB" w:rsidRDefault="00272C1A" w:rsidP="00AD7A9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>
        <w:rPr>
          <w:rFonts w:ascii="Geeza Pro" w:hAnsi="Geeza Pro"/>
          <w:color w:val="454545"/>
          <w:sz w:val="71"/>
          <w:szCs w:val="28"/>
          <w:rtl/>
        </w:rPr>
        <w:t>تزوَّد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من الت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ــ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قوى 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فإن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ك لا ت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دري       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 xml:space="preserve">    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إذا ج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نَّ ليلٌ هل تعيشُ إلى الفج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رِ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</w:p>
    <w:p w:rsidR="00272C1A" w:rsidRDefault="00AD7A9F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فكم من صحيح مات من غير علة</w:t>
      </w:r>
      <w:r w:rsidR="00B07800">
        <w:rPr>
          <w:rFonts w:ascii="Geeza Pro" w:hAnsi="Geeza Pro" w:hint="cs"/>
          <w:color w:val="454545"/>
          <w:sz w:val="71"/>
          <w:szCs w:val="28"/>
          <w:rtl/>
        </w:rPr>
        <w:t>ٍ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>
        <w:rPr>
          <w:rFonts w:ascii="Geeza Pro" w:hAnsi="Geeza Pro" w:hint="cs"/>
          <w:color w:val="454545"/>
          <w:sz w:val="71"/>
          <w:szCs w:val="28"/>
          <w:rtl/>
        </w:rPr>
        <w:tab/>
        <w:t>وكم من عليل عاش حيناً من الدهر</w:t>
      </w:r>
      <w:r w:rsidRPr="00272C1A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Pr="00272C1A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13"/>
      </w:r>
      <w:r w:rsidRPr="00272C1A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>
        <w:rPr>
          <w:rFonts w:ascii="Geeza Pro" w:hAnsi="Geeza Pro" w:hint="cs"/>
          <w:color w:val="454545"/>
          <w:sz w:val="71"/>
          <w:szCs w:val="28"/>
          <w:rtl/>
        </w:rPr>
        <w:t>.</w:t>
      </w:r>
    </w:p>
    <w:p w:rsidR="00AD7A9F" w:rsidRDefault="00AD7A9F" w:rsidP="00AD7A9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EE4AAC" w:rsidRPr="00EE4AAC" w:rsidRDefault="00272C1A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نَسْأَلُ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يَرْزُقَنَا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الْإِخْلَاصَ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الْقَوْلِ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وَالْعَمَلِ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>.</w:t>
      </w:r>
      <w:r w:rsidRPr="00EE4AAC">
        <w:rPr>
          <w:rFonts w:ascii="Geeza Pro" w:hAnsi="Geeza Pro"/>
          <w:color w:val="454545"/>
          <w:sz w:val="71"/>
          <w:szCs w:val="28"/>
          <w:rtl/>
        </w:rPr>
        <w:t xml:space="preserve"> </w:t>
      </w:r>
    </w:p>
    <w:sectPr w:rsidR="00EE4AAC" w:rsidRPr="00EE4AAC" w:rsidSect="00DB7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01" w:rsidRDefault="00BE1201" w:rsidP="00442B82">
      <w:r>
        <w:separator/>
      </w:r>
    </w:p>
  </w:endnote>
  <w:endnote w:type="continuationSeparator" w:id="0">
    <w:p w:rsidR="00BE1201" w:rsidRDefault="00BE1201" w:rsidP="0044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eza Pro">
    <w:altName w:val="Times New Roman"/>
    <w:panose1 w:val="00000000000000000000"/>
    <w:charset w:val="00"/>
    <w:family w:val="roman"/>
    <w:notTrueType/>
    <w:pitch w:val="default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.SFUIDisplay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01" w:rsidRDefault="00BE1201" w:rsidP="00442B82">
      <w:r>
        <w:separator/>
      </w:r>
    </w:p>
  </w:footnote>
  <w:footnote w:type="continuationSeparator" w:id="0">
    <w:p w:rsidR="00BE1201" w:rsidRDefault="00BE1201" w:rsidP="00442B82">
      <w:r>
        <w:continuationSeparator/>
      </w:r>
    </w:p>
  </w:footnote>
  <w:footnote w:id="1">
    <w:p w:rsidR="00BA3BDF" w:rsidRPr="00AF39D3" w:rsidRDefault="00BA3BDF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>
        <w:rPr>
          <w:vertAlign w:val="superscript"/>
        </w:rPr>
        <w:t xml:space="preserve"> </w:t>
      </w:r>
      <w:r w:rsidRPr="00A2253A">
        <w:rPr>
          <w:vertAlign w:val="superscript"/>
        </w:rPr>
        <w:t>(</w:t>
      </w:r>
      <w:r w:rsidRPr="00BA3BDF">
        <w:footnoteRef/>
      </w:r>
      <w:r w:rsidR="00146966">
        <w:rPr>
          <w:rFonts w:hint="cs"/>
          <w:vertAlign w:val="superscript"/>
          <w:rtl/>
        </w:rPr>
        <w:t>سنن</w:t>
      </w:r>
      <w:r w:rsidRPr="00BA3BDF">
        <w:rPr>
          <w:rFonts w:hint="cs"/>
          <w:vertAlign w:val="superscript"/>
          <w:rtl/>
        </w:rPr>
        <w:t xml:space="preserve"> التِّرْمِذِيُّ:</w:t>
      </w:r>
      <w:r w:rsidR="00D150FA">
        <w:rPr>
          <w:rFonts w:hint="cs"/>
          <w:vertAlign w:val="superscript"/>
          <w:rtl/>
        </w:rPr>
        <w:t xml:space="preserve"> </w:t>
      </w:r>
      <w:r w:rsidR="00D150FA" w:rsidRPr="00146966">
        <w:rPr>
          <w:rFonts w:hint="cs"/>
          <w:vertAlign w:val="superscript"/>
          <w:rtl/>
        </w:rPr>
        <w:t xml:space="preserve">أبواب الزهد: باب ما جاء مثل الدنيا </w:t>
      </w:r>
      <w:r w:rsidR="00EA63D3">
        <w:rPr>
          <w:rFonts w:hint="cs"/>
          <w:vertAlign w:val="superscript"/>
          <w:rtl/>
        </w:rPr>
        <w:t xml:space="preserve">مثل أربعة نفر: حديث رقم (2325)، </w:t>
      </w:r>
      <w:r w:rsidRPr="00146966">
        <w:rPr>
          <w:rFonts w:hint="cs"/>
          <w:vertAlign w:val="superscript"/>
          <w:rtl/>
        </w:rPr>
        <w:t>وصححه الألباني</w:t>
      </w:r>
      <w:r w:rsidRPr="00BA3BDF">
        <w:rPr>
          <w:rFonts w:hint="cs"/>
          <w:vertAlign w:val="superscript"/>
          <w:rtl/>
        </w:rPr>
        <w:t xml:space="preserve"> في صحيح الجامع </w:t>
      </w:r>
      <w:r>
        <w:rPr>
          <w:rFonts w:hint="cs"/>
          <w:vertAlign w:val="superscript"/>
          <w:rtl/>
        </w:rPr>
        <w:t xml:space="preserve">حديث </w:t>
      </w:r>
      <w:r w:rsidRPr="00BA3BDF">
        <w:rPr>
          <w:rFonts w:hint="cs"/>
          <w:vertAlign w:val="superscript"/>
          <w:rtl/>
        </w:rPr>
        <w:t>رقم</w:t>
      </w:r>
      <w:r w:rsidR="0083137C">
        <w:rPr>
          <w:rFonts w:hint="cs"/>
          <w:vertAlign w:val="superscript"/>
          <w:rtl/>
        </w:rPr>
        <w:t>:</w:t>
      </w:r>
      <w:r w:rsidRPr="00BA3BDF">
        <w:rPr>
          <w:rFonts w:hint="cs"/>
          <w:vertAlign w:val="superscript"/>
          <w:rtl/>
        </w:rPr>
        <w:t xml:space="preserve"> (3024).</w:t>
      </w:r>
    </w:p>
  </w:footnote>
  <w:footnote w:id="2">
    <w:p w:rsidR="0022588F" w:rsidRPr="00A2253A" w:rsidRDefault="0022588F" w:rsidP="00EA63D3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>
        <w:rPr>
          <w:rFonts w:hint="cs"/>
          <w:vertAlign w:val="superscript"/>
          <w:rtl/>
        </w:rPr>
        <w:t xml:space="preserve">سير أعلام النبلاء: (6/90)، </w:t>
      </w:r>
      <w:r w:rsidRPr="0083137C">
        <w:rPr>
          <w:vertAlign w:val="superscript"/>
          <w:rtl/>
        </w:rPr>
        <w:t>الناشر : مؤسسة الرسالة الطبعة : الثالثة ، 1405 هـ / 1985 م</w:t>
      </w:r>
      <w:r>
        <w:rPr>
          <w:rFonts w:hint="cs"/>
          <w:vertAlign w:val="superscript"/>
          <w:rtl/>
        </w:rPr>
        <w:t>.</w:t>
      </w:r>
    </w:p>
  </w:footnote>
  <w:footnote w:id="3">
    <w:p w:rsidR="00BA3BDF" w:rsidRPr="00A2253A" w:rsidRDefault="00BA3BDF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BA3BDF">
        <w:footnoteRef/>
      </w:r>
      <w:r w:rsidRPr="00A2253A">
        <w:rPr>
          <w:rFonts w:hint="cs"/>
          <w:vertAlign w:val="superscript"/>
          <w:rtl/>
        </w:rPr>
        <w:t xml:space="preserve"> </w:t>
      </w:r>
      <w:r w:rsidR="0083137C">
        <w:rPr>
          <w:rFonts w:hint="cs"/>
          <w:vertAlign w:val="superscript"/>
          <w:rtl/>
        </w:rPr>
        <w:t>تهذيب الكمال في أسماء الرجال: (16/20)،</w:t>
      </w:r>
      <w:r w:rsidR="00EA63D3">
        <w:rPr>
          <w:rFonts w:asciiTheme="minorHAnsi" w:hAnsiTheme="minorHAnsi" w:cstheme="minorBidi" w:hint="cs"/>
          <w:sz w:val="20"/>
          <w:szCs w:val="20"/>
          <w:vertAlign w:val="superscript"/>
          <w:rtl/>
        </w:rPr>
        <w:t xml:space="preserve"> </w:t>
      </w:r>
      <w:r w:rsidR="00146966" w:rsidRPr="00577503">
        <w:rPr>
          <w:vertAlign w:val="superscript"/>
          <w:rtl/>
        </w:rPr>
        <w:t>الناشر: مؤسسة الرسالة - بيروت الطبعة: الأولى</w:t>
      </w:r>
      <w:r w:rsidR="00146966" w:rsidRPr="00577503">
        <w:rPr>
          <w:rFonts w:hint="cs"/>
          <w:vertAlign w:val="superscript"/>
          <w:rtl/>
        </w:rPr>
        <w:t>: (</w:t>
      </w:r>
      <w:r w:rsidR="00146966" w:rsidRPr="00577503">
        <w:rPr>
          <w:vertAlign w:val="superscript"/>
          <w:rtl/>
        </w:rPr>
        <w:t>140</w:t>
      </w:r>
      <w:r w:rsidR="00146966" w:rsidRPr="00577503">
        <w:rPr>
          <w:rFonts w:hint="cs"/>
          <w:vertAlign w:val="superscript"/>
          <w:rtl/>
        </w:rPr>
        <w:t>0هـ)</w:t>
      </w:r>
      <w:r w:rsidR="00146966">
        <w:rPr>
          <w:rFonts w:hint="cs"/>
          <w:vertAlign w:val="superscript"/>
          <w:rtl/>
        </w:rPr>
        <w:t>.</w:t>
      </w:r>
    </w:p>
  </w:footnote>
  <w:footnote w:id="4">
    <w:p w:rsidR="00BA3BDF" w:rsidRPr="00A2253A" w:rsidRDefault="00BA3BDF" w:rsidP="0057750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577503">
        <w:rPr>
          <w:vertAlign w:val="superscript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مجموع فتاوى ابن باز: </w:t>
      </w:r>
      <w:r w:rsidR="0083137C">
        <w:rPr>
          <w:rFonts w:hint="cs"/>
          <w:vertAlign w:val="superscript"/>
          <w:rtl/>
        </w:rPr>
        <w:t xml:space="preserve">(6/53)، </w:t>
      </w:r>
      <w:r w:rsidR="0083137C" w:rsidRPr="00577503">
        <w:rPr>
          <w:vertAlign w:val="superscript"/>
          <w:rtl/>
        </w:rPr>
        <w:t>المؤلف</w:t>
      </w:r>
      <w:r w:rsidR="0083137C">
        <w:rPr>
          <w:vertAlign w:val="superscript"/>
          <w:rtl/>
        </w:rPr>
        <w:t>: عبد العزيز بن عبد الله بن باز</w:t>
      </w:r>
      <w:r w:rsidR="0083137C">
        <w:rPr>
          <w:rFonts w:hint="cs"/>
          <w:vertAlign w:val="superscript"/>
          <w:rtl/>
        </w:rPr>
        <w:t xml:space="preserve">: </w:t>
      </w:r>
      <w:r w:rsidR="0083137C">
        <w:rPr>
          <w:vertAlign w:val="superscript"/>
          <w:rtl/>
        </w:rPr>
        <w:t>(المتوفى: 1420هـ)</w:t>
      </w:r>
      <w:r w:rsidR="0083137C">
        <w:rPr>
          <w:rFonts w:hint="cs"/>
          <w:vertAlign w:val="superscript"/>
          <w:rtl/>
        </w:rPr>
        <w:t xml:space="preserve">، </w:t>
      </w:r>
      <w:r w:rsidR="0083137C" w:rsidRPr="00577503">
        <w:rPr>
          <w:vertAlign w:val="superscript"/>
          <w:rtl/>
        </w:rPr>
        <w:t>أشرف على جمعه وطبعه: محمد بن سعد الشويعر</w:t>
      </w:r>
      <w:r w:rsidR="005A3134">
        <w:rPr>
          <w:rFonts w:hint="cs"/>
          <w:vertAlign w:val="superscript"/>
          <w:rtl/>
        </w:rPr>
        <w:t>.</w:t>
      </w:r>
    </w:p>
  </w:footnote>
  <w:footnote w:id="5">
    <w:p w:rsidR="005A3134" w:rsidRPr="00A2253A" w:rsidRDefault="005A3134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577503"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صحيح البخاري: </w:t>
      </w:r>
      <w:r w:rsidRPr="005A3134">
        <w:rPr>
          <w:rFonts w:hint="cs"/>
          <w:vertAlign w:val="superscript"/>
          <w:rtl/>
        </w:rPr>
        <w:t>كتاب العلم: باب الاغتباط في العلم والحكمة: حديث رقم: (</w:t>
      </w:r>
      <w:r w:rsidR="00EA63D3">
        <w:rPr>
          <w:rFonts w:hint="cs"/>
          <w:vertAlign w:val="superscript"/>
          <w:rtl/>
        </w:rPr>
        <w:t>73)</w:t>
      </w:r>
      <w:r w:rsidR="005A39FB">
        <w:rPr>
          <w:rFonts w:hint="cs"/>
          <w:vertAlign w:val="superscript"/>
          <w:rtl/>
        </w:rPr>
        <w:t>.</w:t>
      </w:r>
    </w:p>
  </w:footnote>
  <w:footnote w:id="6">
    <w:p w:rsidR="00577503" w:rsidRPr="00577503" w:rsidRDefault="00577503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577503">
        <w:rPr>
          <w:vertAlign w:val="superscript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كتاب: </w:t>
      </w:r>
      <w:r w:rsidRPr="00577503">
        <w:rPr>
          <w:rFonts w:hint="cs"/>
          <w:vertAlign w:val="superscript"/>
          <w:rtl/>
        </w:rPr>
        <w:t>المستطرف في كل فن مستظرف: (ص: 16)، المؤلف:</w:t>
      </w:r>
      <w:r w:rsidRPr="00577503">
        <w:rPr>
          <w:vertAlign w:val="superscript"/>
          <w:rtl/>
        </w:rPr>
        <w:t xml:space="preserve"> شهاب الدين محمد بن أحمد بن منصور </w:t>
      </w:r>
      <w:proofErr w:type="spellStart"/>
      <w:r w:rsidRPr="00577503">
        <w:rPr>
          <w:vertAlign w:val="superscript"/>
          <w:rtl/>
        </w:rPr>
        <w:t>الأبشيهي</w:t>
      </w:r>
      <w:proofErr w:type="spellEnd"/>
      <w:r w:rsidRPr="00577503">
        <w:rPr>
          <w:vertAlign w:val="superscript"/>
          <w:rtl/>
        </w:rPr>
        <w:t xml:space="preserve"> أبو الفتح (المتوفى: 852هـ)</w:t>
      </w:r>
      <w:r w:rsidR="00A32EEB">
        <w:rPr>
          <w:rFonts w:hint="cs"/>
          <w:vertAlign w:val="superscript"/>
          <w:rtl/>
        </w:rPr>
        <w:t>.</w:t>
      </w:r>
    </w:p>
  </w:footnote>
  <w:footnote w:id="7">
    <w:p w:rsidR="00EF024C" w:rsidRPr="00A2253A" w:rsidRDefault="00EF024C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EF024C"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انظر: مقدمة فتح الباري شرح صحيح البخاري: (1/479)، المؤلف: </w:t>
      </w:r>
      <w:r w:rsidRPr="00EF024C">
        <w:rPr>
          <w:vertAlign w:val="superscript"/>
          <w:rtl/>
        </w:rPr>
        <w:t>أحمد بن علي بن حجر أبو الفضل العسقلاني</w:t>
      </w:r>
      <w:r>
        <w:rPr>
          <w:rFonts w:hint="cs"/>
          <w:vertAlign w:val="superscript"/>
          <w:rtl/>
        </w:rPr>
        <w:t>.</w:t>
      </w:r>
    </w:p>
  </w:footnote>
  <w:footnote w:id="8">
    <w:p w:rsidR="00B9407A" w:rsidRPr="00A2253A" w:rsidRDefault="00B9407A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EF024C"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التاريخ الكبير: </w:t>
      </w:r>
      <w:r w:rsidRPr="00EF024C">
        <w:rPr>
          <w:rFonts w:hint="cs"/>
          <w:vertAlign w:val="superscript"/>
          <w:rtl/>
        </w:rPr>
        <w:t xml:space="preserve">(1/342)، المؤلف: </w:t>
      </w:r>
      <w:r w:rsidRPr="00EF024C">
        <w:rPr>
          <w:vertAlign w:val="superscript"/>
          <w:rtl/>
        </w:rPr>
        <w:t xml:space="preserve">محمد بن إسماعيل بن إبراهيم بن </w:t>
      </w:r>
      <w:r w:rsidR="00EA63D3">
        <w:rPr>
          <w:vertAlign w:val="superscript"/>
          <w:rtl/>
        </w:rPr>
        <w:t>المغيرة البخاري</w:t>
      </w:r>
      <w:r>
        <w:rPr>
          <w:rFonts w:hint="cs"/>
          <w:vertAlign w:val="superscript"/>
          <w:rtl/>
        </w:rPr>
        <w:t>.</w:t>
      </w:r>
    </w:p>
  </w:footnote>
  <w:footnote w:id="9">
    <w:p w:rsidR="0089686B" w:rsidRPr="00A2253A" w:rsidRDefault="0089686B" w:rsidP="0089686B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>سورة المجادلة آية رقم: (11).</w:t>
      </w:r>
    </w:p>
  </w:footnote>
  <w:footnote w:id="10">
    <w:p w:rsidR="000416A6" w:rsidRPr="0027390F" w:rsidRDefault="000416A6" w:rsidP="00C01E5B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صحيح </w:t>
      </w:r>
      <w:r w:rsidR="00166088" w:rsidRPr="0027390F">
        <w:rPr>
          <w:rFonts w:hint="cs"/>
          <w:vertAlign w:val="superscript"/>
          <w:rtl/>
        </w:rPr>
        <w:t>البخاري: ك</w:t>
      </w:r>
      <w:r w:rsidR="0027390F">
        <w:rPr>
          <w:rFonts w:hint="cs"/>
          <w:vertAlign w:val="superscript"/>
          <w:rtl/>
        </w:rPr>
        <w:t xml:space="preserve">تاب الحيل: </w:t>
      </w:r>
      <w:r w:rsidR="00166088" w:rsidRPr="0027390F">
        <w:rPr>
          <w:vertAlign w:val="superscript"/>
          <w:rtl/>
        </w:rPr>
        <w:t>بَابٌ فِي تَرْكِ الحِيَلِ، وَأَنَّ لِكُلِّ امْرِئٍ مَا نَوَى فِي الأَيْمَانِ وَغَيْرِهَا</w:t>
      </w:r>
      <w:r w:rsidR="0027390F">
        <w:rPr>
          <w:rFonts w:hint="cs"/>
          <w:vertAlign w:val="superscript"/>
          <w:rtl/>
        </w:rPr>
        <w:t>، رقم حديث:(6953).</w:t>
      </w:r>
    </w:p>
  </w:footnote>
  <w:footnote w:id="11">
    <w:p w:rsidR="006E61CD" w:rsidRPr="00A2253A" w:rsidRDefault="006E61CD" w:rsidP="00CB7774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>سورة آل عمران آية رقم: (133).</w:t>
      </w:r>
    </w:p>
  </w:footnote>
  <w:footnote w:id="12">
    <w:p w:rsidR="000B40C7" w:rsidRPr="00C01E5B" w:rsidRDefault="000B40C7" w:rsidP="00EA63D3">
      <w:pPr>
        <w:pStyle w:val="a4"/>
        <w:rPr>
          <w:rFonts w:ascii="Times New Roman" w:hAnsi="Times New Roman" w:cs="Times New Roman"/>
          <w:sz w:val="24"/>
          <w:szCs w:val="24"/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 w:rsidRPr="00C01E5B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قص</w:t>
      </w:r>
      <w:r w:rsidR="00EA63D3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ر الأمل لابن أبي الدنيا: (144)، </w:t>
      </w:r>
      <w:r w:rsidRPr="00C01E5B">
        <w:rPr>
          <w:rFonts w:ascii="Times New Roman" w:hAnsi="Times New Roman" w:cs="Times New Roman"/>
          <w:sz w:val="24"/>
          <w:szCs w:val="24"/>
          <w:vertAlign w:val="superscript"/>
          <w:rtl/>
        </w:rPr>
        <w:t>الطبعة: الثانية، 1417هـ - 1997م</w:t>
      </w:r>
      <w:r w:rsidR="00A32EEB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.</w:t>
      </w:r>
    </w:p>
  </w:footnote>
  <w:footnote w:id="13">
    <w:p w:rsidR="00AD7A9F" w:rsidRPr="00AD7A9F" w:rsidRDefault="00AD7A9F" w:rsidP="00AD7A9F">
      <w:pPr>
        <w:pStyle w:val="a4"/>
        <w:rPr>
          <w:rFonts w:ascii="Times New Roman" w:hAnsi="Times New Roman" w:cs="Times New Roman"/>
          <w:sz w:val="24"/>
          <w:szCs w:val="24"/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اختلف أهل الأدب في نسبة هذه الأبيات فمنهم من ينسبها إلى الإمام علي بن أبي طالب رضي الله عنه ومنهم من ينسبها إلى أبي عبد الله </w:t>
      </w:r>
      <w:r w:rsidRPr="00AD7A9F">
        <w:rPr>
          <w:rFonts w:hint="cs"/>
          <w:vertAlign w:val="superscript"/>
          <w:rtl/>
        </w:rPr>
        <w:t xml:space="preserve">محمد بن </w:t>
      </w:r>
      <w:r w:rsidRPr="00AD7A9F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إدريس الشافعي رحمه الله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 تعالى</w:t>
      </w:r>
      <w:r w:rsidRPr="00AD7A9F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 المتوفى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:</w:t>
      </w:r>
      <w:r w:rsidRPr="00AD7A9F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 (</w:t>
      </w:r>
      <w:r w:rsidRPr="00AD7A9F">
        <w:rPr>
          <w:rFonts w:ascii="Times New Roman" w:hAnsi="Times New Roman" w:cs="Times New Roman"/>
          <w:sz w:val="24"/>
          <w:szCs w:val="24"/>
          <w:vertAlign w:val="superscript"/>
          <w:rtl/>
        </w:rPr>
        <w:t>٢٠٤هـ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A0"/>
    <w:rsid w:val="000416A6"/>
    <w:rsid w:val="000803DA"/>
    <w:rsid w:val="000A1E36"/>
    <w:rsid w:val="000B40C7"/>
    <w:rsid w:val="000E4D20"/>
    <w:rsid w:val="00146966"/>
    <w:rsid w:val="00165E26"/>
    <w:rsid w:val="00166088"/>
    <w:rsid w:val="00192659"/>
    <w:rsid w:val="001C760D"/>
    <w:rsid w:val="0022588F"/>
    <w:rsid w:val="00241062"/>
    <w:rsid w:val="00272C1A"/>
    <w:rsid w:val="0027390F"/>
    <w:rsid w:val="003838FE"/>
    <w:rsid w:val="003F3961"/>
    <w:rsid w:val="00442B82"/>
    <w:rsid w:val="00442F0F"/>
    <w:rsid w:val="00447BA7"/>
    <w:rsid w:val="004A791D"/>
    <w:rsid w:val="00507BAA"/>
    <w:rsid w:val="00572571"/>
    <w:rsid w:val="00577503"/>
    <w:rsid w:val="005A3134"/>
    <w:rsid w:val="005A39FB"/>
    <w:rsid w:val="006325A0"/>
    <w:rsid w:val="00654D03"/>
    <w:rsid w:val="006B7DD6"/>
    <w:rsid w:val="006E11DB"/>
    <w:rsid w:val="006E61CD"/>
    <w:rsid w:val="00717BCB"/>
    <w:rsid w:val="00761A44"/>
    <w:rsid w:val="00772C40"/>
    <w:rsid w:val="00823E2B"/>
    <w:rsid w:val="0083137C"/>
    <w:rsid w:val="00836E45"/>
    <w:rsid w:val="00870308"/>
    <w:rsid w:val="0089686B"/>
    <w:rsid w:val="008B3A5C"/>
    <w:rsid w:val="00904CED"/>
    <w:rsid w:val="00934873"/>
    <w:rsid w:val="009949D1"/>
    <w:rsid w:val="009A26E2"/>
    <w:rsid w:val="009E5810"/>
    <w:rsid w:val="00A22030"/>
    <w:rsid w:val="00A229B3"/>
    <w:rsid w:val="00A32EEB"/>
    <w:rsid w:val="00AD7A9F"/>
    <w:rsid w:val="00AF39D3"/>
    <w:rsid w:val="00B07800"/>
    <w:rsid w:val="00B8100B"/>
    <w:rsid w:val="00B9407A"/>
    <w:rsid w:val="00BA3BDF"/>
    <w:rsid w:val="00BE1201"/>
    <w:rsid w:val="00C01E5B"/>
    <w:rsid w:val="00CD3CBC"/>
    <w:rsid w:val="00D00950"/>
    <w:rsid w:val="00D150FA"/>
    <w:rsid w:val="00D169D1"/>
    <w:rsid w:val="00DB7200"/>
    <w:rsid w:val="00EA63D3"/>
    <w:rsid w:val="00EC31FB"/>
    <w:rsid w:val="00EE4AAC"/>
    <w:rsid w:val="00E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61"/>
    <w:pPr>
      <w:spacing w:before="100" w:beforeAutospacing="1" w:after="100" w:afterAutospacing="1"/>
    </w:pPr>
  </w:style>
  <w:style w:type="paragraph" w:styleId="a4">
    <w:name w:val="footnote text"/>
    <w:basedOn w:val="a"/>
    <w:link w:val="Char"/>
    <w:uiPriority w:val="99"/>
    <w:semiHidden/>
    <w:unhideWhenUsed/>
    <w:rsid w:val="00442B82"/>
    <w:pPr>
      <w:bidi/>
    </w:pPr>
    <w:rPr>
      <w:rFonts w:asciiTheme="minorHAnsi" w:hAnsiTheme="minorHAnsi" w:cstheme="minorBidi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42B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2B82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6E6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61"/>
    <w:pPr>
      <w:spacing w:before="100" w:beforeAutospacing="1" w:after="100" w:afterAutospacing="1"/>
    </w:pPr>
  </w:style>
  <w:style w:type="paragraph" w:styleId="a4">
    <w:name w:val="footnote text"/>
    <w:basedOn w:val="a"/>
    <w:link w:val="Char"/>
    <w:uiPriority w:val="99"/>
    <w:semiHidden/>
    <w:unhideWhenUsed/>
    <w:rsid w:val="00442B82"/>
    <w:pPr>
      <w:bidi/>
    </w:pPr>
    <w:rPr>
      <w:rFonts w:asciiTheme="minorHAnsi" w:hAnsiTheme="minorHAnsi" w:cstheme="minorBidi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42B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2B82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6E6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5ED7-4C38-43C8-BB18-87840A0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</dc:creator>
  <cp:lastModifiedBy>ABHA</cp:lastModifiedBy>
  <cp:revision>9</cp:revision>
  <dcterms:created xsi:type="dcterms:W3CDTF">2022-03-02T12:28:00Z</dcterms:created>
  <dcterms:modified xsi:type="dcterms:W3CDTF">2022-04-06T04:23:00Z</dcterms:modified>
</cp:coreProperties>
</file>