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F0185" w14:textId="77777777" w:rsidR="004805DF" w:rsidRPr="00912E7A" w:rsidRDefault="004805DF" w:rsidP="00912E7A">
      <w:pPr>
        <w:ind w:firstLine="288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استعدادات المخلوقات</w:t>
      </w:r>
    </w:p>
    <w:p w14:paraId="7013C29E" w14:textId="5CFA47C5" w:rsidR="004E5CA9" w:rsidRPr="00912E7A" w:rsidRDefault="004E5CA9" w:rsidP="004805DF">
      <w:pPr>
        <w:ind w:firstLine="288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لاستقبال شهر البركات</w:t>
      </w:r>
    </w:p>
    <w:p w14:paraId="35DF3EC0" w14:textId="3ABCBFC6" w:rsidR="00EC3E35" w:rsidRPr="00912E7A" w:rsidRDefault="00EC3E35" w:rsidP="00EC3E35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إن الحمد لله؛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507717E0" w14:textId="77777777" w:rsidR="00EC3E35" w:rsidRPr="00912E7A" w:rsidRDefault="00EC3E35" w:rsidP="00EC3E3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03DBDB33" w14:textId="77777777" w:rsidR="00EC3E35" w:rsidRPr="00912E7A" w:rsidRDefault="00EC3E35" w:rsidP="00EC3E3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2474D971" w14:textId="77777777" w:rsidR="00EC3E35" w:rsidRPr="00912E7A" w:rsidRDefault="00EC3E35" w:rsidP="00EC3E3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912E7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31C69A72" w14:textId="77777777" w:rsidR="00EC3E35" w:rsidRPr="00912E7A" w:rsidRDefault="00EC3E35" w:rsidP="00EC3E3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2B1FCB73" w14:textId="4216B929" w:rsidR="00EC3E35" w:rsidRPr="00912E7A" w:rsidRDefault="00EC3E35" w:rsidP="00800E16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proofErr w:type="spellStart"/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آمين.</w:t>
      </w:r>
    </w:p>
    <w:p w14:paraId="08634A12" w14:textId="4E44485E" w:rsidR="00800E16" w:rsidRPr="00912E7A" w:rsidRDefault="00800E16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لله قد </w:t>
      </w:r>
      <w:r w:rsidR="00E87E1D" w:rsidRPr="00912E7A">
        <w:rPr>
          <w:rFonts w:ascii="Traditional Arabic" w:hAnsi="Traditional Arabic" w:cs="Traditional Arabic" w:hint="cs"/>
          <w:sz w:val="36"/>
          <w:szCs w:val="36"/>
          <w:rtl/>
        </w:rPr>
        <w:t>أقبل شهر الصوم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87E1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أقبل شهر رمضان، </w:t>
      </w:r>
      <w:r w:rsidR="00AF6637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{شَهْرُ رَمَضَانَ الَّذِي أُنْزِلَ فِيهِ الْقُرْآنُ هُدًى لِلنَّاسِ وَبَيِّنَاتٍ مِنَ الْهُدَى وَالْفُرْقَانِ</w:t>
      </w:r>
      <w:r w:rsidR="00AF6637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="00AF6637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F6637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F6637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F6637" w:rsidRPr="00912E7A">
        <w:rPr>
          <w:rFonts w:ascii="Traditional Arabic" w:hAnsi="Traditional Arabic" w:cs="Traditional Arabic"/>
          <w:sz w:val="24"/>
          <w:szCs w:val="24"/>
          <w:rtl/>
        </w:rPr>
        <w:t>البقرة: 185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71A8C09" w14:textId="641D4C95" w:rsidR="003D01DB" w:rsidRPr="00912E7A" w:rsidRDefault="003D01DB" w:rsidP="00A833AB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فكيف تكون فيه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استعدادات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المخلوقات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لاستقبال شهر البركات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</w:p>
    <w:p w14:paraId="1E67E13A" w14:textId="0FB392FC" w:rsidR="000666DD" w:rsidRPr="00912E7A" w:rsidRDefault="00AF6637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فيه 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تستعد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النيرانُ بإغلاقِ أبوابها السبعة، 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وتستعدُّ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الجنانُ بفتح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أبوابها الثمانية، 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دخل رمضان 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666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غُلِّقَتْ أَبْوَابُ النَّارِ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666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فَلَمْ يُفْتَحْ مِنْهَا بَابٌ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666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وَفُتِحَتْ أَبْوَابُ الْجَنَّةِ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666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فَلَمْ يُغْلَقْ مِنْهَا بَابٌ</w:t>
      </w:r>
      <w:r w:rsidR="000666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>682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) واللفظ له،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>3277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>(م) (1079)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E49DDA9" w14:textId="446C8623" w:rsidR="00E87E1D" w:rsidRPr="00912E7A" w:rsidRDefault="00A214DD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أما ا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لشياطين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فتستعد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لأن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كت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وتقيَّدَ وت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سل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ل، </w:t>
      </w:r>
      <w:r w:rsidR="00E87E1D" w:rsidRPr="00912E7A">
        <w:rPr>
          <w:rFonts w:ascii="Traditional Arabic" w:hAnsi="Traditional Arabic" w:cs="Traditional Arabic" w:hint="cs"/>
          <w:sz w:val="36"/>
          <w:szCs w:val="36"/>
          <w:rtl/>
        </w:rPr>
        <w:t>فــ</w:t>
      </w:r>
      <w:r w:rsidR="00E87E1D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87E1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87E1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كَانَتْ أَوَّلُ لَيْلَةٍ مِنْ رَمَضَانَ</w:t>
      </w:r>
      <w:r w:rsidR="00E87E1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E87E1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صُفِّدَتْ الشَّيَاطِينُ وَمَرَدَةُ الْجِنِّ</w:t>
      </w:r>
      <w:r w:rsidR="00E87E1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87E1D" w:rsidRPr="00912E7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7E1D" w:rsidRPr="00912E7A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E87E1D" w:rsidRPr="00912E7A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E87E1D" w:rsidRPr="00912E7A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87E1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87E1D" w:rsidRPr="00912E7A">
        <w:rPr>
          <w:rFonts w:ascii="Traditional Arabic" w:hAnsi="Traditional Arabic" w:cs="Traditional Arabic"/>
          <w:sz w:val="24"/>
          <w:szCs w:val="24"/>
          <w:rtl/>
        </w:rPr>
        <w:t>1642</w:t>
      </w:r>
      <w:r w:rsidR="00E87E1D"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077DCF7" w14:textId="530FEB3C" w:rsidR="00E87E1D" w:rsidRPr="00912E7A" w:rsidRDefault="00A214DD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والملائكة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على أهبة</w:t>
      </w:r>
      <w:r w:rsidR="00982BF2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الاستعداد،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كلٌّ يقوم بعمله، فقد </w:t>
      </w:r>
      <w:r w:rsidR="00431DB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أقبل علينا رمضان الذي </w:t>
      </w:r>
      <w:r w:rsidR="00E87E1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"يُنَادِي فِيهِ مَلَكٌ: يَا بَاغِيَ الْخَيْرِ أَبْشِرْ، يَا بَاغِيَ الشَّرِّ أَقْصِرْ، حَتَّى يَنْقَضِيَ رَمَضَانُ"</w:t>
      </w:r>
      <w:r w:rsidR="00E87E1D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87E1D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87E1D" w:rsidRPr="00912E7A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E87E1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87E1D" w:rsidRPr="00912E7A">
        <w:rPr>
          <w:rFonts w:ascii="Traditional Arabic" w:hAnsi="Traditional Arabic" w:cs="Traditional Arabic"/>
          <w:sz w:val="24"/>
          <w:szCs w:val="24"/>
          <w:rtl/>
        </w:rPr>
        <w:t>18795</w:t>
      </w:r>
      <w:r w:rsidR="00E87E1D" w:rsidRPr="00912E7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F6637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11FA835" w14:textId="24C04759" w:rsidR="00281E89" w:rsidRPr="00912E7A" w:rsidRDefault="00281E89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وف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214D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رمضان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يكثُرُ العتقُ من النيران</w:t>
      </w:r>
      <w:r w:rsidR="00A214DD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912E7A">
        <w:rPr>
          <w:rFonts w:ascii="Traditional Arabic" w:hAnsi="Traditional Arabic" w:cs="Traditional Arabic" w:hint="cs"/>
          <w:sz w:val="36"/>
          <w:szCs w:val="36"/>
          <w:rtl/>
        </w:rPr>
        <w:t>فــ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</w:t>
      </w:r>
      <w:proofErr w:type="spellEnd"/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لِلَّهِ عِنْدَ كُلِّ فِطْرٍ عُتَقَاءَ، وَذَلِكَ فِي كُلِّ لَيْلَةٍ"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912E7A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912E7A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1643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6706225" w14:textId="497B546B" w:rsidR="004E5CA9" w:rsidRPr="00912E7A" w:rsidRDefault="004E5CA9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أقبل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علينا 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="001E708A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F6637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الأخو</w:t>
      </w:r>
      <w:r w:rsidR="001E708A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F6637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>الذي يجب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نستع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له بصفاء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القلوب، </w:t>
      </w:r>
      <w:r w:rsidR="00812FE2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وسلامة</w:t>
      </w:r>
      <w:r w:rsidR="00C112C8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الصدور، </w:t>
      </w:r>
      <w:r w:rsidR="00812FE2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وبث</w:t>
      </w:r>
      <w:r w:rsidR="00C112C8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روح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التسام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والمحبّة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والوُدِّ، </w:t>
      </w:r>
      <w:r w:rsidR="00812FE2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والتخل</w:t>
      </w:r>
      <w:r w:rsidR="00C112C8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12FE2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الشحناء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2FE2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والأحقاد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والغِلِّ 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>والبغضاء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D65B038" w14:textId="567A2AF8" w:rsidR="00481662" w:rsidRPr="00912E7A" w:rsidRDefault="00812FE2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أقبل علينا شهر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الصوم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 فلن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>ستقبلْه بال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عزم فيه على أن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نصوِّم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جوارح</w:t>
      </w:r>
      <w:r w:rsidR="00C112C8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الشهوات والرغبات المحرمة</w:t>
      </w:r>
      <w:r w:rsidR="00800E1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في ليله ونهاره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112C8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 في الحديث القدسي: </w:t>
      </w:r>
      <w:r w:rsidR="00A214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«يَتْرُكُ</w:t>
      </w:r>
      <w:r w:rsidR="001B10B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="00A214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81662" w:rsidRPr="00912E7A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1B10B6" w:rsidRPr="00912E7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8166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الصائم=</w:t>
      </w:r>
      <w:r w:rsidR="00481662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10B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="00A214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طَعَامَهُ وَشَرَابَهُ وَشَهْوَتَهُ مِنْ أَجْلِي الصِّيَامُ لِي، وَأَنَا أَجْزِي بِهِ وَالحَسَنَةُ بِعَشْرِ أَمْثَالِهَا</w:t>
      </w:r>
      <w:bookmarkStart w:id="0" w:name="_Hlk99957051"/>
      <w:r w:rsidR="00A214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bookmarkEnd w:id="0"/>
      <w:r w:rsidR="00A214DD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214DD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14DD" w:rsidRPr="00912E7A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A214D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4DD" w:rsidRPr="00912E7A">
        <w:rPr>
          <w:rFonts w:ascii="Traditional Arabic" w:hAnsi="Traditional Arabic" w:cs="Traditional Arabic"/>
          <w:sz w:val="24"/>
          <w:szCs w:val="24"/>
          <w:rtl/>
        </w:rPr>
        <w:t>1894</w:t>
      </w:r>
      <w:r w:rsidR="00A214DD"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59B55D1" w14:textId="71264063" w:rsidR="00C112C8" w:rsidRPr="00912E7A" w:rsidRDefault="00C112C8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 w:rsidR="00A214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"قَالَ رَبُّكُمْ عَزَّ وَجَلَّ: عَبْدِي تَرَكَ شَهْوَتَهُ وَطَعَامَهُ وَشَرَابَهُ ابْتِغَاءَ مَرْضَاتِي، وَالصَّوْمُ لِي وَأَنَا أَجْزِي بِهِ"</w:t>
      </w:r>
      <w:r w:rsidR="00A214D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214DD" w:rsidRPr="00912E7A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A214D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214DD" w:rsidRPr="00912E7A">
        <w:rPr>
          <w:rFonts w:ascii="Traditional Arabic" w:hAnsi="Traditional Arabic" w:cs="Traditional Arabic"/>
          <w:sz w:val="24"/>
          <w:szCs w:val="24"/>
          <w:rtl/>
        </w:rPr>
        <w:t>9138</w:t>
      </w:r>
      <w:r w:rsidR="00A214DD"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وقال الأرناؤوط: صحيح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وهذا إسناد قوي.</w:t>
      </w:r>
    </w:p>
    <w:p w14:paraId="6DDA9CA0" w14:textId="12BB12E2" w:rsidR="00991F7B" w:rsidRPr="00912E7A" w:rsidRDefault="00812FE2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فلتصم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ألسنت</w:t>
      </w:r>
      <w:r w:rsidR="00371C96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81662" w:rsidRPr="00912E7A">
        <w:rPr>
          <w:rFonts w:ascii="Traditional Arabic" w:hAnsi="Traditional Arabic" w:cs="Traditional Arabic" w:hint="cs"/>
          <w:sz w:val="36"/>
          <w:szCs w:val="36"/>
          <w:rtl/>
        </w:rPr>
        <w:t>يا عباد الله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8166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عن الغيبة والنميمة واللغو والرفث، 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>والسب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والشتم، وشهادة الزور،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وسائر المحرمات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91F7B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في رمضان وغيره، لكن في رمضان </w:t>
      </w:r>
      <w:proofErr w:type="spellStart"/>
      <w:r w:rsidR="00991F7B" w:rsidRPr="00912E7A">
        <w:rPr>
          <w:rFonts w:ascii="Traditional Arabic" w:hAnsi="Traditional Arabic" w:cs="Traditional Arabic" w:hint="cs"/>
          <w:sz w:val="36"/>
          <w:szCs w:val="36"/>
          <w:rtl/>
        </w:rPr>
        <w:t>آكد</w:t>
      </w:r>
      <w:proofErr w:type="spellEnd"/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91F7B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ففي الحديث: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"... </w:t>
      </w:r>
      <w:r w:rsidR="00D6108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وَاللِّسَانُ زِنَاهُ الْكَلَامُ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..."</w:t>
      </w:r>
      <w:r w:rsidR="00991F7B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1086" w:rsidRPr="00912E7A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91F7B" w:rsidRPr="00912E7A">
        <w:rPr>
          <w:rFonts w:ascii="Traditional Arabic" w:hAnsi="Traditional Arabic" w:cs="Traditional Arabic"/>
          <w:sz w:val="24"/>
          <w:szCs w:val="24"/>
          <w:rtl/>
        </w:rPr>
        <w:t>(م) 21</w:t>
      </w:r>
      <w:r w:rsidR="00D61086" w:rsidRPr="00912E7A">
        <w:rPr>
          <w:rFonts w:ascii="Traditional Arabic" w:hAnsi="Traditional Arabic" w:cs="Traditional Arabic"/>
          <w:sz w:val="24"/>
          <w:szCs w:val="24"/>
          <w:rtl/>
        </w:rPr>
        <w:t>- (2657)</w:t>
      </w:r>
      <w:r w:rsidR="00D61086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BF03278" w14:textId="76B78A00" w:rsidR="00371C96" w:rsidRPr="00912E7A" w:rsidRDefault="00AF6637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E728E" w:rsidRPr="00912E7A">
        <w:rPr>
          <w:rFonts w:ascii="Traditional Arabic" w:hAnsi="Traditional Arabic" w:cs="Traditional Arabic"/>
          <w:sz w:val="36"/>
          <w:szCs w:val="36"/>
          <w:rtl/>
        </w:rPr>
        <w:t xml:space="preserve">قَالَ صَلَّى اللهُ عَلَيْهِ وَسَلَّمَ: </w:t>
      </w:r>
      <w:r w:rsidR="002E728E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«مَنْ لَمْ يَدَعْ قَوْلَ الزُّورِ وَالعَمَلَ بِهِ، فَلَيْسَ لِلَّهِ حَاجَةٌ فِي أَنْ يَدَعَ طَعَامَهُ وَشَرَابَهُ</w:t>
      </w:r>
      <w:r w:rsidR="002E728E" w:rsidRPr="00912E7A">
        <w:rPr>
          <w:rFonts w:ascii="Traditional Arabic" w:hAnsi="Traditional Arabic" w:cs="Traditional Arabic"/>
          <w:sz w:val="36"/>
          <w:szCs w:val="36"/>
          <w:rtl/>
        </w:rPr>
        <w:t>»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E728E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728E" w:rsidRPr="00912E7A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2E728E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E728E" w:rsidRPr="00912E7A">
        <w:rPr>
          <w:rFonts w:ascii="Traditional Arabic" w:hAnsi="Traditional Arabic" w:cs="Traditional Arabic"/>
          <w:sz w:val="24"/>
          <w:szCs w:val="24"/>
          <w:rtl/>
        </w:rPr>
        <w:t>1903</w:t>
      </w:r>
      <w:r w:rsidR="002E728E"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12EA83D" w14:textId="77777777" w:rsidR="00912E7A" w:rsidRPr="00912E7A" w:rsidRDefault="00812FE2" w:rsidP="00A833AB">
      <w:pPr>
        <w:ind w:firstLine="288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ولتصم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أيدينا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السرقةِ والغش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في الميزان، وضرب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المظلومين، 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>ونقل</w:t>
      </w:r>
      <w:r w:rsidR="002B7F5E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الإشاعات</w:t>
      </w:r>
      <w:r w:rsidR="002B7F5E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والشائعات</w:t>
      </w:r>
      <w:r w:rsidR="002B7F5E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عبر المنص</w:t>
      </w:r>
      <w:r w:rsidR="002B7F5E"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ات،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والتحرشاتِ الجنسية، وسائر المنهيات.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1" w:name="_Hlk99697711"/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ففي الحديث: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"... </w:t>
      </w:r>
      <w:r w:rsidR="00D6108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وَالْيَدُ زِنَاهَا الْبَطْشُ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>"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91F7B" w:rsidRPr="00912E7A">
        <w:rPr>
          <w:rFonts w:ascii="Traditional Arabic" w:hAnsi="Traditional Arabic" w:cs="Traditional Arabic"/>
          <w:sz w:val="24"/>
          <w:szCs w:val="24"/>
          <w:rtl/>
        </w:rPr>
        <w:t>(م) 21</w:t>
      </w:r>
      <w:r w:rsidR="00D61086" w:rsidRPr="00912E7A">
        <w:rPr>
          <w:rFonts w:ascii="Traditional Arabic" w:hAnsi="Traditional Arabic" w:cs="Traditional Arabic"/>
          <w:sz w:val="24"/>
          <w:szCs w:val="24"/>
          <w:rtl/>
        </w:rPr>
        <w:t>- (2657)</w:t>
      </w:r>
      <w:r w:rsidR="00D61086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  <w:bookmarkEnd w:id="1"/>
    </w:p>
    <w:p w14:paraId="249A56ED" w14:textId="55F90746" w:rsidR="00D61086" w:rsidRPr="00912E7A" w:rsidRDefault="00AF6637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666DD" w:rsidRPr="00912E7A">
        <w:rPr>
          <w:rFonts w:ascii="Traditional Arabic" w:hAnsi="Traditional Arabic" w:cs="Traditional Arabic"/>
          <w:sz w:val="36"/>
          <w:szCs w:val="36"/>
          <w:rtl/>
        </w:rPr>
        <w:t xml:space="preserve">قَالَ صلى الله عليه وسلم: </w:t>
      </w:r>
      <w:r w:rsidR="000666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"لَأَنْ يُطْعَنَ فِي رَأسِ رَجُلٍ بِمِخْيَطٍ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666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91F7B" w:rsidRPr="00912E7A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91F7B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بإبرة=</w:t>
      </w:r>
      <w:r w:rsidR="00991F7B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666D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مِنْ حَدِيدٍ، خَيْرٌ لَهُ مِنْ أَنْ يَمَسَّ امْرَأَةً لَا تَحِلُّ لَهُ"</w:t>
      </w:r>
      <w:r w:rsidR="000666DD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666DD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>(طب) (20/ 212</w:t>
      </w:r>
      <w:r w:rsidR="00192022" w:rsidRPr="00912E7A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ح487)، انظر صَحِيح الْجَامِع: 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>5045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، الصَّحِيحَة: 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>226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2BA820C" w14:textId="77777777" w:rsidR="00912E7A" w:rsidRPr="00912E7A" w:rsidRDefault="00812FE2" w:rsidP="00912E7A">
      <w:pPr>
        <w:ind w:firstLine="288"/>
        <w:jc w:val="both"/>
        <w:rPr>
          <w:rFonts w:ascii="Traditional Arabic" w:hAnsi="Traditional Arabic" w:cs="Traditional Arabic" w:hint="cs"/>
          <w:sz w:val="24"/>
          <w:szCs w:val="24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ولنصوِّم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أعيُنُنا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نظرةِ الحس</w:t>
      </w:r>
      <w:r w:rsidR="00AF6637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د لإخواننا المسلمين، ونظرةِ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التجسُّس والتحسُّس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الجيران والزملاء،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F49A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FF49A6" w:rsidRPr="00912E7A">
        <w:rPr>
          <w:rFonts w:ascii="Traditional Arabic" w:hAnsi="Traditional Arabic" w:cs="Traditional Arabic"/>
          <w:sz w:val="36"/>
          <w:szCs w:val="36"/>
          <w:rtl/>
        </w:rPr>
        <w:t xml:space="preserve">صَلَّى اللهُ عَلَيْهِ وَسَلَّمَ: </w:t>
      </w:r>
      <w:r w:rsidR="00FF49A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«لَوِ اطَّلَعَ فِي بَيْتِكَ أَحَدٌ، وَلَمْ تَأْذَنْ لَهُ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F49A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92022" w:rsidRPr="00912E7A">
        <w:rPr>
          <w:rFonts w:ascii="Traditional Arabic" w:hAnsi="Traditional Arabic" w:cs="Traditional Arabic" w:hint="cs"/>
          <w:sz w:val="36"/>
          <w:szCs w:val="36"/>
          <w:rtl/>
        </w:rPr>
        <w:t>=فـ=</w:t>
      </w:r>
      <w:r w:rsidR="00192022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proofErr w:type="spellStart"/>
      <w:r w:rsidR="00FF49A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خَذَفْتَهُ</w:t>
      </w:r>
      <w:proofErr w:type="spellEnd"/>
      <w:r w:rsidR="00FF49A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بِحَصَاةٍ، فَفَقَأْتَ عَيْنَهُ مَا كَانَ عَلَيْكَ مِنْ جُنَاحٍ»</w:t>
      </w:r>
      <w:r w:rsidR="00FF49A6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F49A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F49A6" w:rsidRPr="00912E7A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FF49A6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FF49A6" w:rsidRPr="00912E7A">
        <w:rPr>
          <w:rFonts w:ascii="Traditional Arabic" w:hAnsi="Traditional Arabic" w:cs="Traditional Arabic"/>
          <w:sz w:val="24"/>
          <w:szCs w:val="24"/>
          <w:rtl/>
        </w:rPr>
        <w:t>6888</w:t>
      </w:r>
      <w:r w:rsidR="00192022" w:rsidRPr="00912E7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12E7A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339A914" w14:textId="381BD449" w:rsidR="00D82C10" w:rsidRPr="00912E7A" w:rsidRDefault="00FF49A6" w:rsidP="00912E7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ولتصم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أبصارُنا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نظرةِ </w:t>
      </w:r>
      <w:r w:rsidR="00371C96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الشهوة للنساء</w:t>
      </w:r>
      <w:r w:rsidR="00371C96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2FE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13DA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2213DA" w:rsidRPr="00912E7A">
        <w:rPr>
          <w:rFonts w:ascii="Traditional Arabic" w:hAnsi="Traditional Arabic" w:cs="Traditional Arabic"/>
          <w:sz w:val="36"/>
          <w:szCs w:val="36"/>
          <w:rtl/>
        </w:rPr>
        <w:t>{</w:t>
      </w:r>
      <w:r w:rsidR="002213DA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قُلْ لِلْمُؤْمِنِينَ يَغُضُّوا مِنْ أَبْصَارِهِمْ وَيَحْفَظُوا فُرُوجَهُمْ ذَلِكَ أَزْكَى لَهُمْ إِنَّ ال</w:t>
      </w:r>
      <w:r w:rsidR="00192022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لَّهَ خَبِيرٌ بِمَا يَصْنَعُونَ</w:t>
      </w:r>
      <w:r w:rsidR="002213DA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2213DA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وَقُلْ لِلْمُؤْمِنَاتِ يَغْضُضْنَ مِنْ أَبْصَارِهِنَّ وَيَحْفَظْنَ فُرُوجَهُنَّ وَلَا يُبْدِينَ زِينَتَهُنَّ إِلَّا مَا ظَهَرَ مِنْهَا</w:t>
      </w:r>
      <w:r w:rsidR="002213DA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="002213DA" w:rsidRPr="00912E7A">
        <w:rPr>
          <w:rFonts w:ascii="Traditional Arabic" w:hAnsi="Traditional Arabic" w:cs="Traditional Arabic"/>
          <w:sz w:val="36"/>
          <w:szCs w:val="36"/>
          <w:rtl/>
        </w:rPr>
        <w:t>}</w:t>
      </w:r>
      <w:r w:rsidR="00192022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213DA" w:rsidRPr="00912E7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213DA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213DA" w:rsidRPr="00912E7A">
        <w:rPr>
          <w:rFonts w:ascii="Traditional Arabic" w:hAnsi="Traditional Arabic" w:cs="Traditional Arabic"/>
          <w:sz w:val="24"/>
          <w:szCs w:val="24"/>
          <w:rtl/>
        </w:rPr>
        <w:t>النور: 30، 31</w:t>
      </w:r>
      <w:r w:rsidR="002213DA" w:rsidRPr="00912E7A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213DA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6CC34C1" w14:textId="77777777" w:rsidR="00D82C10" w:rsidRPr="00912E7A" w:rsidRDefault="002213DA" w:rsidP="00A833AB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في الحديث: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"... </w:t>
      </w:r>
      <w:r w:rsidR="00D6108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فَالْعَيْنَانِ زِنَاهُمَا النَّظَرُ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>"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2022" w:rsidRPr="00912E7A">
        <w:rPr>
          <w:rFonts w:ascii="Traditional Arabic" w:hAnsi="Traditional Arabic" w:cs="Traditional Arabic"/>
          <w:sz w:val="24"/>
          <w:szCs w:val="24"/>
          <w:rtl/>
        </w:rPr>
        <w:t>(م) 21</w:t>
      </w:r>
      <w:r w:rsidR="00D61086" w:rsidRPr="00912E7A">
        <w:rPr>
          <w:rFonts w:ascii="Traditional Arabic" w:hAnsi="Traditional Arabic" w:cs="Traditional Arabic"/>
          <w:sz w:val="24"/>
          <w:szCs w:val="24"/>
          <w:rtl/>
        </w:rPr>
        <w:t>- (2657)</w:t>
      </w:r>
      <w:r w:rsidR="00777075" w:rsidRPr="00912E7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777075" w:rsidRPr="00912E7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14:paraId="502B0A9C" w14:textId="1EABCAC4" w:rsidR="001D3C28" w:rsidRPr="00912E7A" w:rsidRDefault="00777075" w:rsidP="00912E7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َعَنْ عبد الرحمن بن يزيد التابعي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النخعي الكوفي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ثقة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من أتباع </w:t>
      </w:r>
      <w:r w:rsidR="00300E6B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وتلاميذ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عبد الله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بن مسعود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رضي الله عنه،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الْإِثْمُ حوَّازُ الْقُلُوبِ)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أَيْ: يحوزها ويتملَّكُها</w:t>
      </w:r>
      <w:r w:rsidR="000666DD" w:rsidRPr="00912E7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ويغلب عليها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وَمَا مِنْ نَظْرَةٍ إِلَّا وَلِلشَّيْطَانِ فِيهَا مَطْمَعٌ)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F2342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 xml:space="preserve">هب) 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5434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2613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 xml:space="preserve"> صحيح الترغيب: 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1907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638540D" w14:textId="77777777" w:rsidR="00300E6B" w:rsidRPr="00912E7A" w:rsidRDefault="00371C96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ولنصوِّم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أسماعَنا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الغِنَا والخَنا والفجور، 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>ففي الحديث:</w:t>
      </w:r>
      <w:r w:rsidR="00670B2D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"... </w:t>
      </w:r>
      <w:r w:rsidR="00670B2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وَالْأُذُنَانِ زِنَاهُمَا الِاسْتِمَاعُ، 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670B2D" w:rsidRPr="00912E7A">
        <w:rPr>
          <w:rFonts w:ascii="Traditional Arabic" w:hAnsi="Traditional Arabic" w:cs="Traditional Arabic"/>
          <w:sz w:val="36"/>
          <w:szCs w:val="36"/>
          <w:rtl/>
        </w:rPr>
        <w:t>"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0B2D" w:rsidRPr="00912E7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00E6B" w:rsidRPr="00912E7A">
        <w:rPr>
          <w:rFonts w:ascii="Traditional Arabic" w:hAnsi="Traditional Arabic" w:cs="Traditional Arabic"/>
          <w:sz w:val="24"/>
          <w:szCs w:val="24"/>
          <w:rtl/>
        </w:rPr>
        <w:t>(م) 21</w:t>
      </w:r>
      <w:r w:rsidR="00670B2D" w:rsidRPr="00912E7A">
        <w:rPr>
          <w:rFonts w:ascii="Traditional Arabic" w:hAnsi="Traditional Arabic" w:cs="Traditional Arabic"/>
          <w:sz w:val="24"/>
          <w:szCs w:val="24"/>
          <w:rtl/>
        </w:rPr>
        <w:t>- (2657)</w:t>
      </w:r>
      <w:r w:rsidR="00670B2D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BD745D3" w14:textId="5815C791" w:rsidR="00371C96" w:rsidRPr="00912E7A" w:rsidRDefault="00371C96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لنصوم </w:t>
      </w:r>
      <w:r w:rsidR="00670B2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آذان</w:t>
      </w:r>
      <w:r w:rsidR="00D72526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70B2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نا </w:t>
      </w:r>
      <w:r w:rsidR="00D72526" w:rsidRPr="00912E7A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ن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التجس</w:t>
      </w:r>
      <w:r w:rsidR="006A6E0E" w:rsidRPr="00912E7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س والتحس</w:t>
      </w:r>
      <w:r w:rsidR="006A6E0E" w:rsidRPr="00912E7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س، مباشرة أو عبر أجهزة التنصت الحديث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>ة، ففي الحديث: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70B2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="00670B2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="00670B2D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وَمَنِ اسْتَمَعَ إِلَى حَدِيثِ قَوْمٍ، وَهُمْ لَهُ كَارِهُونَ، أَوْ يَفِرُّونَ مِنْهُ، صُبَّ فِي أُذُنِهِ الآنُكُ يَوْمَ القِيَامَةِ»</w:t>
      </w:r>
      <w:r w:rsidR="00670B2D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0B2D" w:rsidRPr="00912E7A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670B2D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70B2D" w:rsidRPr="00912E7A">
        <w:rPr>
          <w:rFonts w:ascii="Traditional Arabic" w:hAnsi="Traditional Arabic" w:cs="Traditional Arabic"/>
          <w:sz w:val="24"/>
          <w:szCs w:val="24"/>
          <w:rtl/>
        </w:rPr>
        <w:t>7042</w:t>
      </w:r>
      <w:r w:rsidR="00670B2D" w:rsidRPr="00912E7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10B43" w:rsidRPr="00912E7A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7132DB" w:rsidRPr="00912E7A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132DB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ص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132DB" w:rsidRPr="00912E7A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132DB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في أذنه الرصاص المذاب، </w:t>
      </w:r>
      <w:r w:rsidR="00C10B43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="00C10B43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10B43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صُبَّ فِي أُذُنَيْهِ يَوْمَ الْقِيَامَةِ عَذَابٌ"</w:t>
      </w:r>
      <w:r w:rsidR="00C10B43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10B43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10B43" w:rsidRPr="00912E7A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C10B43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10B43" w:rsidRPr="00912E7A">
        <w:rPr>
          <w:rFonts w:ascii="Traditional Arabic" w:hAnsi="Traditional Arabic" w:cs="Traditional Arabic"/>
          <w:sz w:val="24"/>
          <w:szCs w:val="24"/>
          <w:rtl/>
        </w:rPr>
        <w:t>1866</w:t>
      </w:r>
      <w:r w:rsidR="00C10B43"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0D5FD0C" w14:textId="4F03B0EA" w:rsidR="00371C96" w:rsidRPr="00912E7A" w:rsidRDefault="00371C96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ولنصو</w:t>
      </w:r>
      <w:r w:rsidR="006A6E0E"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أرجلَنا</w:t>
      </w:r>
      <w:r w:rsidR="00425C5B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المشي إلى المحرمات والمنهي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ات،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والأماكن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المشبوهة،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وبيوت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الدعارة،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ففي الحديث: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"...</w:t>
      </w:r>
      <w:r w:rsidR="00D61086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108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وَالرِّجْلُ زِنَاهَا </w:t>
      </w:r>
      <w:proofErr w:type="spellStart"/>
      <w:r w:rsidR="00D61086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الْخُطَا</w:t>
      </w:r>
      <w:proofErr w:type="spellEnd"/>
      <w:r w:rsidR="00425C5B" w:rsidRPr="00912E7A">
        <w:rPr>
          <w:rFonts w:ascii="Traditional Arabic" w:hAnsi="Traditional Arabic" w:cs="Traditional Arabic"/>
          <w:sz w:val="36"/>
          <w:szCs w:val="36"/>
          <w:rtl/>
        </w:rPr>
        <w:t>،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>"</w:t>
      </w:r>
      <w:r w:rsidR="00D61086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1086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5C5B" w:rsidRPr="00912E7A">
        <w:rPr>
          <w:rFonts w:ascii="Traditional Arabic" w:hAnsi="Traditional Arabic" w:cs="Traditional Arabic"/>
          <w:sz w:val="24"/>
          <w:szCs w:val="24"/>
          <w:rtl/>
        </w:rPr>
        <w:t>(م) 21</w:t>
      </w:r>
      <w:r w:rsidR="00D61086" w:rsidRPr="00912E7A">
        <w:rPr>
          <w:rFonts w:ascii="Traditional Arabic" w:hAnsi="Traditional Arabic" w:cs="Traditional Arabic"/>
          <w:sz w:val="24"/>
          <w:szCs w:val="24"/>
          <w:rtl/>
        </w:rPr>
        <w:t>- (2657)</w:t>
      </w:r>
      <w:r w:rsidR="00D61086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7368FEF" w14:textId="3E002B7C" w:rsidR="004511CE" w:rsidRPr="00912E7A" w:rsidRDefault="005E1A3A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ولنصو</w:t>
      </w:r>
      <w:r w:rsidR="00982BF2"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أفواهنا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عن المحرمات من الأطعمة والأشربة، </w:t>
      </w:r>
      <w:r w:rsidR="00982BF2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والخمور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والمخدرات</w:t>
      </w:r>
      <w:r w:rsidR="00982BF2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والشيشة</w:t>
      </w:r>
      <w:r w:rsidR="00982BF2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والدخان، في رمضان خاصة، وفي غيره عامة، </w:t>
      </w:r>
      <w:r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حتى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تُقبلَ توبتنا، </w:t>
      </w:r>
      <w:r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ويُستجابَ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دعاؤُنا، </w:t>
      </w:r>
      <w:r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ويباركَ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لنا في أموالنا </w:t>
      </w:r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وأولادنا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وأهلينا، </w:t>
      </w:r>
      <w:r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ودين</w:t>
      </w:r>
      <w:r w:rsidR="00E73A41"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ودنيانا،</w:t>
      </w:r>
      <w:r w:rsidR="00E73A41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73A41"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4511CE"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غفرَ</w:t>
      </w:r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لنا جميعُ ذنوبِنا وخطايانا.</w:t>
      </w:r>
    </w:p>
    <w:p w14:paraId="1C2A2131" w14:textId="733C9C76" w:rsidR="00E73A41" w:rsidRPr="00912E7A" w:rsidRDefault="00E73A41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A2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وأستغفر الله لي ولكم.</w:t>
      </w:r>
    </w:p>
    <w:p w14:paraId="0A7EF5D6" w14:textId="6ABA2A66" w:rsidR="00E52E83" w:rsidRPr="00912E7A" w:rsidRDefault="00E52E83" w:rsidP="00912E7A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39F0E8F1" w14:textId="267149F2" w:rsidR="004511CE" w:rsidRPr="00912E7A" w:rsidRDefault="00E52E83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11C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4511C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="004511C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4511C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</w:t>
      </w:r>
      <w:r w:rsidR="004511C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أما بعد:</w:t>
      </w:r>
    </w:p>
    <w:p w14:paraId="5833D7F3" w14:textId="704519A9" w:rsidR="004E5CA9" w:rsidRPr="00912E7A" w:rsidRDefault="00E52E83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يا م</w:t>
      </w:r>
      <w:r w:rsidR="006A6E0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تحم</w:t>
      </w:r>
      <w:r w:rsidR="006A6E0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A6E0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بالذنوب والخطايا طوال العام، ها قد أطال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لك في ع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ك،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لك أبواب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ا للتوبة،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فأق</w:t>
      </w:r>
      <w:r w:rsidR="003F778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F778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778E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>أقبل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علينا رمضان</w:t>
      </w:r>
      <w:r w:rsidR="003F778E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293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 w:rsidR="00EC293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>هو شهر</w:t>
      </w:r>
      <w:r w:rsidR="003F778E" w:rsidRPr="00912E7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293D" w:rsidRPr="00912E7A">
        <w:rPr>
          <w:rFonts w:ascii="Traditional Arabic" w:hAnsi="Traditional Arabic" w:cs="Traditional Arabic" w:hint="cs"/>
          <w:sz w:val="36"/>
          <w:szCs w:val="36"/>
          <w:rtl/>
        </w:rPr>
        <w:t>تُ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>غف</w:t>
      </w:r>
      <w:r w:rsidR="00EC293D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C293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فيه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الذنوب</w:t>
      </w:r>
      <w:r w:rsidR="003F778E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293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فلنعزم</w:t>
      </w:r>
      <w:r w:rsidR="003F778E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293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>قيام</w:t>
      </w:r>
      <w:r w:rsidR="003F778E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>ه وصيام</w:t>
      </w:r>
      <w:r w:rsidR="003F778E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F778E" w:rsidRPr="00912E7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E5CA9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5CA9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احتساب</w:t>
      </w:r>
      <w:r w:rsidR="00D82C10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12E7A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12E7A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لوجه الله،</w:t>
      </w:r>
      <w:r w:rsidR="001E708A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293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4E5CA9" w:rsidRPr="00912E7A">
        <w:rPr>
          <w:rFonts w:ascii="Traditional Arabic" w:hAnsi="Traditional Arabic" w:cs="Traditional Arabic"/>
          <w:sz w:val="36"/>
          <w:szCs w:val="36"/>
          <w:rtl/>
        </w:rPr>
        <w:t xml:space="preserve">قَالَ رَسُولُ اللهِ صلى الله عليه وسلم: </w:t>
      </w:r>
      <w:r w:rsidR="004E5CA9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صَامَ رَمَضَانَ إِيمَاناً وَاحْتِسَاباً</w:t>
      </w:r>
      <w:r w:rsidR="00EC293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4E5CA9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غُفِرَ لَهُ مَا تَقَدَّمَ مِنْ ذَنْبِهِ"</w:t>
      </w:r>
      <w:r w:rsidR="00EC293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4E5CA9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5CA9" w:rsidRPr="00912E7A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4D78F1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E5CA9" w:rsidRPr="00912E7A">
        <w:rPr>
          <w:rFonts w:ascii="Traditional Arabic" w:hAnsi="Traditional Arabic" w:cs="Traditional Arabic"/>
          <w:sz w:val="24"/>
          <w:szCs w:val="24"/>
          <w:rtl/>
        </w:rPr>
        <w:t>38</w:t>
      </w:r>
      <w:r w:rsidR="004D78F1" w:rsidRPr="00912E7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4E5CA9" w:rsidRPr="00912E7A">
        <w:rPr>
          <w:rFonts w:ascii="Traditional Arabic" w:hAnsi="Traditional Arabic" w:cs="Traditional Arabic"/>
          <w:sz w:val="24"/>
          <w:szCs w:val="24"/>
          <w:rtl/>
        </w:rPr>
        <w:t>(م) 175- (760)</w:t>
      </w:r>
      <w:r w:rsidR="000666DD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1E708A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293D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وقال </w:t>
      </w:r>
      <w:r w:rsidR="004E5CA9" w:rsidRPr="00912E7A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وسلم: </w:t>
      </w:r>
      <w:r w:rsidR="004E5CA9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قَامَ رَمَضَانَ إِيمَاناً وَاحْتِسَاباً</w:t>
      </w:r>
      <w:r w:rsidR="00EC293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4E5CA9"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غُفِرَ لَهُ مَا تَقَدَّمَ مِنْ ذَنْبِهِ"</w:t>
      </w:r>
      <w:r w:rsidR="00EC293D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4E5CA9"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E5CA9" w:rsidRPr="00912E7A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4D78F1"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E5CA9" w:rsidRPr="00912E7A">
        <w:rPr>
          <w:rFonts w:ascii="Traditional Arabic" w:hAnsi="Traditional Arabic" w:cs="Traditional Arabic"/>
          <w:sz w:val="24"/>
          <w:szCs w:val="24"/>
          <w:rtl/>
        </w:rPr>
        <w:t>37</w:t>
      </w:r>
      <w:r w:rsidR="004D78F1" w:rsidRPr="00912E7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666DD" w:rsidRPr="00912E7A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4E5CA9" w:rsidRPr="00912E7A">
        <w:rPr>
          <w:rFonts w:ascii="Traditional Arabic" w:hAnsi="Traditional Arabic" w:cs="Traditional Arabic"/>
          <w:sz w:val="24"/>
          <w:szCs w:val="24"/>
          <w:rtl/>
        </w:rPr>
        <w:t>(م) 173- (759)</w:t>
      </w:r>
      <w:r w:rsidR="00EC293D" w:rsidRPr="00912E7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A45A95B" w14:textId="434B5831" w:rsidR="00D3624C" w:rsidRPr="00912E7A" w:rsidRDefault="00D3624C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عمر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عبد العزيز 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رحمه الله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آخر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خطبة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خطب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فقال فيها: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إنكم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لم ت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خلقوا عبث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ولن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تتركوا س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د</w:t>
      </w:r>
      <w:r w:rsidR="00D82C10" w:rsidRPr="00912E7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ى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وإن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لكم معاد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 ينزل الله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فيه للفصل بين عباده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فقد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خاب وخسر من خرج من رحمة الله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التي وسعت كل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شيء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وح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م جنة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عرض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ها السموات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والأرض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ألا ترون 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كم في أسلاب الهالكين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وسي</w:t>
      </w:r>
      <w:r w:rsidR="00CD4613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رثُه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بعدكم الباقون كذلك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حتى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ت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ر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إلى خير الوارثين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وفي كل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يوم تشيعون غاديا ورائحا إلى الله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قضى نحب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وانقضى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أجل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 فتودعونه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وتد</w:t>
      </w:r>
      <w:r w:rsidR="00A833AB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عونه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في صد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ع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من الأرض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غير مو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س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ولا ممه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قد خلع الأسباب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وفارق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الأحباب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وسكن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التراب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وواجه</w:t>
      </w:r>
      <w:r w:rsidR="00A833AB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الحساب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غني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عم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 خل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فقير</w:t>
      </w:r>
      <w:r w:rsidR="00A833AB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إلى ما أسل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فاتقوا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الله عباد الله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قبل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نزول الموت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وانقضاء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مواقيت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وإن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لأقول لكم هذه المقالة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وما أعلم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عند أحد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من الذنوب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أكثر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مما أعلم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عندي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ولكن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أستغفر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وأتوب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إليه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ثم رفع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طرف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ردائه وبكى حتى شهق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ثم نزل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فما عاد إلى المنبر بعدها حتى مات رحمة الله عليه.</w:t>
      </w:r>
    </w:p>
    <w:p w14:paraId="2D7EC175" w14:textId="1A8C6475" w:rsidR="00D3624C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يا ذا الذي ما كفاه الذنب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في رجب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حتى عصى رب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 في شهر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شعبان</w:t>
      </w:r>
    </w:p>
    <w:p w14:paraId="72D05E39" w14:textId="6D8ECA26" w:rsidR="00D3624C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لقد أظل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ك شهر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الصوم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بعدهما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فلا تصي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 أيضا شهر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عصيان</w:t>
      </w:r>
    </w:p>
    <w:p w14:paraId="3EBB9DCE" w14:textId="6DEB0AEE" w:rsidR="00D3624C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واتل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القرآن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وسب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ح فيه مجتهد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فإنه شهر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تسبيح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وقرآن</w:t>
      </w:r>
    </w:p>
    <w:p w14:paraId="3EA1AD4B" w14:textId="493A168D" w:rsidR="00D3624C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فاحمل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على جسد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ترجو النجاة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له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فسوف ت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ض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أجساد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بنيران</w:t>
      </w:r>
    </w:p>
    <w:p w14:paraId="5B81FEB2" w14:textId="0B888729" w:rsidR="00D3624C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كم كنت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تعرف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ممن صام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في س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من بين أهل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وجيران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وإخوان</w:t>
      </w:r>
    </w:p>
    <w:p w14:paraId="2514D473" w14:textId="52224B30" w:rsidR="00D3624C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أفناهم الموت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واستبقاك بعدهم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حي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 فما أقرب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القاصي من الداني</w:t>
      </w:r>
    </w:p>
    <w:p w14:paraId="2B26F4D4" w14:textId="7D95C025" w:rsidR="00D3624C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ومعجب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بثياب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العيد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يقط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ع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ها 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فأصبحت في غد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أثواب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أكفان</w:t>
      </w:r>
    </w:p>
    <w:p w14:paraId="5E6F16DF" w14:textId="75441859" w:rsidR="004E5CA9" w:rsidRPr="00912E7A" w:rsidRDefault="00D3624C" w:rsidP="00912E7A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sz w:val="36"/>
          <w:szCs w:val="36"/>
          <w:rtl/>
        </w:rPr>
        <w:t>حتى يعم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الإنسان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مسك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مصير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مسكن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ه قبر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لإنسان</w:t>
      </w:r>
    </w:p>
    <w:p w14:paraId="32D1B884" w14:textId="7D68066B" w:rsidR="00D3624C" w:rsidRPr="00912E7A" w:rsidRDefault="00D3624C" w:rsidP="00A833AB">
      <w:pPr>
        <w:ind w:firstLine="288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912E7A">
        <w:rPr>
          <w:rFonts w:ascii="Traditional Arabic" w:hAnsi="Traditional Arabic" w:cs="Traditional Arabic"/>
          <w:sz w:val="26"/>
          <w:szCs w:val="26"/>
          <w:rtl/>
        </w:rPr>
        <w:lastRenderedPageBreak/>
        <w:t>لطائف المعارف فيما لمواسم العام من الوظائف (ص: 149)</w:t>
      </w:r>
      <w:r w:rsidRPr="00912E7A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14:paraId="0719A850" w14:textId="54560F05" w:rsidR="00B6253A" w:rsidRPr="00912E7A" w:rsidRDefault="00B6253A" w:rsidP="002F2B4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833AB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 أمرنا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الله سبحانه 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وتعالى 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أن نصلي</w:t>
      </w:r>
      <w:r w:rsidR="00CD4613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ونسلم</w:t>
      </w:r>
      <w:r w:rsidR="00CD4613" w:rsidRPr="00912E7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على حبيب</w:t>
      </w:r>
      <w:r w:rsidR="00CD4613" w:rsidRPr="00912E7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ه ومصطفاه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فقال جل</w:t>
      </w:r>
      <w:r w:rsidR="00A833AB" w:rsidRPr="00912E7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جلاله: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اللَّهَ وَمَلَائِكَتَهُ يُصَلُّونَ عَلَى النَّبِيِّ يَا</w:t>
      </w:r>
      <w:r w:rsidR="002F2B47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صَلُّوا عَلَيْهِ وَسَلِّمُوا تَسْلِيمًا}</w:t>
      </w:r>
      <w:r w:rsidR="002F2B47"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الأحزاب: 56</w:t>
      </w:r>
      <w:r w:rsidRPr="00912E7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1978392" w14:textId="77777777" w:rsidR="002F2B47" w:rsidRPr="00912E7A" w:rsidRDefault="002F2B47" w:rsidP="002F2B4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صلّ وسلِّمْ وباركْ على نبينا محمد، 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proofErr w:type="spellStart"/>
      <w:r w:rsidRPr="00912E7A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1ACB30C8" w14:textId="048B0637" w:rsidR="00D3624C" w:rsidRPr="00912E7A" w:rsidRDefault="00B6253A" w:rsidP="00A833A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بل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غ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نا رمضان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واجعلنا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فيه من أهل الجنان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وأعتق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رقابنا من النيران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وأعن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فيه على الخير والبر</w:t>
      </w:r>
      <w:r w:rsidR="00A775E4" w:rsidRPr="00912E7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والإحسان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يا من إذا استعين أعان</w:t>
      </w:r>
      <w:r w:rsidR="002F2B47"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هو الواحد الديان.</w:t>
      </w:r>
    </w:p>
    <w:p w14:paraId="2A3033CA" w14:textId="77777777" w:rsidR="002F2B47" w:rsidRPr="00912E7A" w:rsidRDefault="002F2B47" w:rsidP="002F2B4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163F8748" w14:textId="77777777" w:rsidR="002F2B47" w:rsidRPr="00912E7A" w:rsidRDefault="002F2B47" w:rsidP="002F2B47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لا تدع لنا في مقامنا هذا ذنبا إلا غفرته،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هما إلا فرجته،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دينا إلا قضيته،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مريضا إلا </w:t>
      </w:r>
      <w:proofErr w:type="spellStart"/>
      <w:r w:rsidRPr="00912E7A">
        <w:rPr>
          <w:rFonts w:ascii="Traditional Arabic" w:hAnsi="Traditional Arabic" w:cs="Traditional Arabic"/>
          <w:sz w:val="36"/>
          <w:szCs w:val="36"/>
          <w:rtl/>
        </w:rPr>
        <w:t>شفيته</w:t>
      </w:r>
      <w:proofErr w:type="spellEnd"/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مبتلىً إلا عافيته،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غائبا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إلا رددته إلى أهله سالما غانما يا رب العالمين.</w:t>
      </w:r>
    </w:p>
    <w:p w14:paraId="05744FCA" w14:textId="77777777" w:rsidR="002F2B47" w:rsidRPr="00912E7A" w:rsidRDefault="002F2B47" w:rsidP="002F2B47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A259EF8" w14:textId="77777777" w:rsidR="002F2B47" w:rsidRPr="00912E7A" w:rsidRDefault="002F2B47" w:rsidP="002F2B47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12E7A">
        <w:rPr>
          <w:rFonts w:ascii="Traditional Arabic" w:hAnsi="Traditional Arabic" w:cs="Traditional Arabic" w:hint="cs"/>
          <w:sz w:val="32"/>
          <w:szCs w:val="32"/>
          <w:rtl/>
        </w:rPr>
        <w:t>جمعها من مظانها وألف بين حروفها وكلماتها وخطبها/</w:t>
      </w:r>
    </w:p>
    <w:p w14:paraId="70507ED6" w14:textId="45FA7597" w:rsidR="002F2B47" w:rsidRPr="00912E7A" w:rsidRDefault="00912E7A" w:rsidP="002F2B47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12E7A">
        <w:rPr>
          <w:rFonts w:ascii="Traditional Arabic" w:hAnsi="Traditional Arabic" w:cs="Traditional Arabic" w:hint="cs"/>
          <w:sz w:val="32"/>
          <w:szCs w:val="32"/>
          <w:rtl/>
        </w:rPr>
        <w:t>صاحب الفضيلة شيخنا الوالد:</w:t>
      </w:r>
      <w:r w:rsidRPr="00912E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2F2B47" w:rsidRPr="00912E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أبو المنذر فؤاد بن يوسف أبو سعيد </w:t>
      </w:r>
      <w:r w:rsidR="002F2B47" w:rsidRPr="00912E7A">
        <w:rPr>
          <w:rFonts w:ascii="Traditional Arabic" w:hAnsi="Traditional Arabic" w:cs="Traditional Arabic" w:hint="cs"/>
          <w:sz w:val="32"/>
          <w:szCs w:val="32"/>
          <w:rtl/>
        </w:rPr>
        <w:t>أنعم الله علينا وعليه والمسلمين أجمعين بعظيم الهبات والبركات.</w:t>
      </w:r>
    </w:p>
    <w:p w14:paraId="61082381" w14:textId="77777777" w:rsidR="00912E7A" w:rsidRPr="00912E7A" w:rsidRDefault="002F2B47" w:rsidP="00912E7A">
      <w:pPr>
        <w:ind w:firstLine="474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912E7A">
        <w:rPr>
          <w:rFonts w:ascii="Traditional Arabic" w:hAnsi="Traditional Arabic" w:cs="Traditional Arabic" w:hint="cs"/>
          <w:sz w:val="32"/>
          <w:szCs w:val="32"/>
          <w:rtl/>
        </w:rPr>
        <w:t>مسجد الزعفران- المغازي- الوسطى- غزة- فلسطين حرسها الله.</w:t>
      </w:r>
    </w:p>
    <w:p w14:paraId="22735910" w14:textId="77777777" w:rsidR="00912E7A" w:rsidRPr="00912E7A" w:rsidRDefault="002F2B47" w:rsidP="00912E7A">
      <w:pPr>
        <w:ind w:firstLine="474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912E7A">
        <w:rPr>
          <w:rFonts w:ascii="Traditional Arabic" w:hAnsi="Traditional Arabic" w:cs="Traditional Arabic" w:hint="cs"/>
          <w:sz w:val="32"/>
          <w:szCs w:val="32"/>
          <w:rtl/>
        </w:rPr>
        <w:t>ختام شعبان 1443هـ،</w:t>
      </w:r>
    </w:p>
    <w:p w14:paraId="2D21BEA7" w14:textId="3E2C8DAF" w:rsidR="00602488" w:rsidRPr="00912E7A" w:rsidRDefault="00602488" w:rsidP="00912E7A">
      <w:pPr>
        <w:ind w:firstLine="474"/>
        <w:jc w:val="both"/>
        <w:rPr>
          <w:rFonts w:ascii="Traditional Arabic" w:hAnsi="Traditional Arabic" w:cs="Traditional Arabic"/>
          <w:sz w:val="32"/>
          <w:szCs w:val="32"/>
        </w:rPr>
      </w:pPr>
      <w:r w:rsidRPr="00912E7A">
        <w:rPr>
          <w:rFonts w:ascii="Traditional Arabic" w:hAnsi="Traditional Arabic" w:cs="Traditional Arabic" w:hint="cs"/>
          <w:sz w:val="32"/>
          <w:szCs w:val="32"/>
          <w:rtl/>
        </w:rPr>
        <w:t>وفق</w:t>
      </w:r>
      <w:r w:rsidR="002F2B47" w:rsidRPr="00912E7A">
        <w:rPr>
          <w:rFonts w:ascii="Traditional Arabic" w:hAnsi="Traditional Arabic" w:cs="Traditional Arabic" w:hint="cs"/>
          <w:sz w:val="32"/>
          <w:szCs w:val="32"/>
          <w:rtl/>
        </w:rPr>
        <w:t xml:space="preserve"> الأول من نيسان إبريل 2022</w:t>
      </w:r>
      <w:r w:rsidRPr="00912E7A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2F2B47" w:rsidRPr="00912E7A">
        <w:rPr>
          <w:rFonts w:ascii="Traditional Arabic" w:hAnsi="Traditional Arabic" w:cs="Traditional Arabic" w:hint="cs"/>
          <w:sz w:val="32"/>
          <w:szCs w:val="32"/>
          <w:rtl/>
        </w:rPr>
        <w:t>.</w:t>
      </w:r>
      <w:bookmarkStart w:id="2" w:name="_GoBack"/>
      <w:bookmarkEnd w:id="2"/>
    </w:p>
    <w:sectPr w:rsidR="00602488" w:rsidRPr="00912E7A" w:rsidSect="00912E7A">
      <w:foot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7A10E" w14:textId="77777777" w:rsidR="00E6488A" w:rsidRDefault="00E6488A" w:rsidP="007F2342">
      <w:pPr>
        <w:spacing w:after="0" w:line="240" w:lineRule="auto"/>
      </w:pPr>
      <w:r>
        <w:separator/>
      </w:r>
    </w:p>
  </w:endnote>
  <w:endnote w:type="continuationSeparator" w:id="0">
    <w:p w14:paraId="7A06F14D" w14:textId="77777777" w:rsidR="00E6488A" w:rsidRDefault="00E6488A" w:rsidP="007F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92213430"/>
      <w:docPartObj>
        <w:docPartGallery w:val="Page Numbers (Bottom of Page)"/>
        <w:docPartUnique/>
      </w:docPartObj>
    </w:sdtPr>
    <w:sdtContent>
      <w:p w14:paraId="16EC8E01" w14:textId="6DD03A94" w:rsidR="00912E7A" w:rsidRDefault="00912E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77" w:rsidRPr="007A2A7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55751378" w14:textId="77777777" w:rsidR="00912E7A" w:rsidRDefault="00912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7B8DE" w14:textId="77777777" w:rsidR="00E6488A" w:rsidRDefault="00E6488A" w:rsidP="007F2342">
      <w:pPr>
        <w:spacing w:after="0" w:line="240" w:lineRule="auto"/>
      </w:pPr>
      <w:r>
        <w:separator/>
      </w:r>
    </w:p>
  </w:footnote>
  <w:footnote w:type="continuationSeparator" w:id="0">
    <w:p w14:paraId="10671FDA" w14:textId="77777777" w:rsidR="00E6488A" w:rsidRDefault="00E6488A" w:rsidP="007F2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A9"/>
    <w:rsid w:val="000666DD"/>
    <w:rsid w:val="00192022"/>
    <w:rsid w:val="001B10B6"/>
    <w:rsid w:val="001D3C28"/>
    <w:rsid w:val="001E708A"/>
    <w:rsid w:val="001F0043"/>
    <w:rsid w:val="002213DA"/>
    <w:rsid w:val="00281E89"/>
    <w:rsid w:val="00287748"/>
    <w:rsid w:val="002B7F5E"/>
    <w:rsid w:val="002E728E"/>
    <w:rsid w:val="002F2B47"/>
    <w:rsid w:val="00300E6B"/>
    <w:rsid w:val="00367EFE"/>
    <w:rsid w:val="00371C96"/>
    <w:rsid w:val="003D01DB"/>
    <w:rsid w:val="003E0C1A"/>
    <w:rsid w:val="003F778E"/>
    <w:rsid w:val="00425C5B"/>
    <w:rsid w:val="00431DBE"/>
    <w:rsid w:val="004511CE"/>
    <w:rsid w:val="004805DF"/>
    <w:rsid w:val="00481662"/>
    <w:rsid w:val="004D78F1"/>
    <w:rsid w:val="004E5CA9"/>
    <w:rsid w:val="00591C4B"/>
    <w:rsid w:val="005D57A8"/>
    <w:rsid w:val="005E1A3A"/>
    <w:rsid w:val="00602488"/>
    <w:rsid w:val="00604957"/>
    <w:rsid w:val="00610ACE"/>
    <w:rsid w:val="00670B2D"/>
    <w:rsid w:val="006A6E0E"/>
    <w:rsid w:val="007132DB"/>
    <w:rsid w:val="00773E42"/>
    <w:rsid w:val="00777075"/>
    <w:rsid w:val="007A2A77"/>
    <w:rsid w:val="007F2342"/>
    <w:rsid w:val="00800E16"/>
    <w:rsid w:val="00812FE2"/>
    <w:rsid w:val="00912E7A"/>
    <w:rsid w:val="00922024"/>
    <w:rsid w:val="00982BF2"/>
    <w:rsid w:val="00991F7B"/>
    <w:rsid w:val="009C63F8"/>
    <w:rsid w:val="00A214DD"/>
    <w:rsid w:val="00A775E4"/>
    <w:rsid w:val="00A833AB"/>
    <w:rsid w:val="00AC140F"/>
    <w:rsid w:val="00AE328C"/>
    <w:rsid w:val="00AF6637"/>
    <w:rsid w:val="00B27B79"/>
    <w:rsid w:val="00B6253A"/>
    <w:rsid w:val="00BE672E"/>
    <w:rsid w:val="00C10B43"/>
    <w:rsid w:val="00C112C8"/>
    <w:rsid w:val="00C41926"/>
    <w:rsid w:val="00C81A0F"/>
    <w:rsid w:val="00CD4613"/>
    <w:rsid w:val="00D3624C"/>
    <w:rsid w:val="00D61086"/>
    <w:rsid w:val="00D72526"/>
    <w:rsid w:val="00D82C10"/>
    <w:rsid w:val="00E34FC1"/>
    <w:rsid w:val="00E52E83"/>
    <w:rsid w:val="00E6488A"/>
    <w:rsid w:val="00E73A41"/>
    <w:rsid w:val="00E87E1D"/>
    <w:rsid w:val="00EC293D"/>
    <w:rsid w:val="00EC3E35"/>
    <w:rsid w:val="00F155E9"/>
    <w:rsid w:val="00F376DA"/>
    <w:rsid w:val="00FE26FB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831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2342"/>
  </w:style>
  <w:style w:type="paragraph" w:styleId="a4">
    <w:name w:val="footer"/>
    <w:basedOn w:val="a"/>
    <w:link w:val="Char0"/>
    <w:uiPriority w:val="99"/>
    <w:unhideWhenUsed/>
    <w:rsid w:val="007F2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2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2342"/>
  </w:style>
  <w:style w:type="paragraph" w:styleId="a4">
    <w:name w:val="footer"/>
    <w:basedOn w:val="a"/>
    <w:link w:val="Char0"/>
    <w:uiPriority w:val="99"/>
    <w:unhideWhenUsed/>
    <w:rsid w:val="007F2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D624-E064-46ED-A0E9-B948B642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3</cp:revision>
  <dcterms:created xsi:type="dcterms:W3CDTF">2022-04-04T19:48:00Z</dcterms:created>
  <dcterms:modified xsi:type="dcterms:W3CDTF">2022-04-04T19:58:00Z</dcterms:modified>
</cp:coreProperties>
</file>