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3E" w:rsidRDefault="00CD283E" w:rsidP="009F1951">
      <w:pPr>
        <w:bidi/>
        <w:jc w:val="both"/>
        <w:rPr>
          <w:rFonts w:cs="Calibri"/>
          <w:sz w:val="32"/>
          <w:szCs w:val="32"/>
          <w:rtl/>
          <w:lang w:bidi="ar-KW"/>
        </w:rPr>
      </w:pPr>
    </w:p>
    <w:p w:rsidR="001A7557" w:rsidRDefault="00686BC1" w:rsidP="001A7557">
      <w:pPr>
        <w:bidi/>
        <w:jc w:val="both"/>
        <w:rPr>
          <w:rFonts w:cs="Calibri"/>
          <w:sz w:val="32"/>
          <w:szCs w:val="32"/>
          <w:rtl/>
        </w:rPr>
      </w:pPr>
      <w:bookmarkStart w:id="0" w:name="_GoBack"/>
      <w:r w:rsidRPr="00686BC1">
        <w:rPr>
          <w:rFonts w:cs="Calibri" w:hint="cs"/>
          <w:sz w:val="32"/>
          <w:szCs w:val="32"/>
          <w:rtl/>
        </w:rPr>
        <w:t>خطبة:</w:t>
      </w:r>
      <w:r w:rsidRPr="00686BC1">
        <w:rPr>
          <w:rFonts w:cs="Calibri"/>
          <w:sz w:val="32"/>
          <w:szCs w:val="32"/>
          <w:rtl/>
        </w:rPr>
        <w:t xml:space="preserve"> </w:t>
      </w:r>
      <w:r w:rsidR="00CE0850" w:rsidRPr="00CE0850">
        <w:rPr>
          <w:rFonts w:cs="Calibri"/>
          <w:sz w:val="32"/>
          <w:szCs w:val="32"/>
          <w:rtl/>
        </w:rPr>
        <w:t>الانصاف من النفس جوهر الورع</w:t>
      </w:r>
    </w:p>
    <w:bookmarkEnd w:id="0"/>
    <w:p w:rsidR="008146E5" w:rsidRPr="00855374" w:rsidRDefault="008146E5" w:rsidP="001A7557">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rsidR="001A7557" w:rsidRPr="001A7557" w:rsidRDefault="001A7557" w:rsidP="001A7557">
      <w:pPr>
        <w:bidi/>
        <w:jc w:val="both"/>
        <w:rPr>
          <w:rFonts w:cs="Calibri"/>
          <w:sz w:val="32"/>
          <w:szCs w:val="32"/>
        </w:rPr>
      </w:pPr>
      <w:r>
        <w:rPr>
          <w:rFonts w:cs="Calibri" w:hint="cs"/>
          <w:sz w:val="32"/>
          <w:szCs w:val="32"/>
          <w:rtl/>
        </w:rPr>
        <w:t xml:space="preserve"> </w:t>
      </w:r>
    </w:p>
    <w:p w:rsidR="00CE0850" w:rsidRPr="00CE0850" w:rsidRDefault="00CE0850" w:rsidP="00CE0850">
      <w:pPr>
        <w:bidi/>
        <w:jc w:val="both"/>
        <w:rPr>
          <w:rFonts w:cs="Calibri"/>
          <w:sz w:val="32"/>
          <w:szCs w:val="32"/>
        </w:rPr>
      </w:pPr>
      <w:r w:rsidRPr="00CE0850">
        <w:rPr>
          <w:rFonts w:cs="Calibri"/>
          <w:sz w:val="32"/>
          <w:szCs w:val="32"/>
          <w:rtl/>
        </w:rPr>
        <w:t xml:space="preserve">معاشر المؤمنين </w:t>
      </w:r>
    </w:p>
    <w:p w:rsidR="00CE0850" w:rsidRPr="00CE0850" w:rsidRDefault="00CE0850" w:rsidP="00CE0850">
      <w:pPr>
        <w:bidi/>
        <w:jc w:val="both"/>
        <w:rPr>
          <w:rFonts w:cs="Calibri"/>
          <w:sz w:val="32"/>
          <w:szCs w:val="32"/>
        </w:rPr>
      </w:pPr>
    </w:p>
    <w:p w:rsidR="00CE0850" w:rsidRPr="00CE0850" w:rsidRDefault="00CE0850" w:rsidP="00CE0850">
      <w:pPr>
        <w:bidi/>
        <w:jc w:val="both"/>
        <w:rPr>
          <w:rFonts w:cs="Calibri"/>
          <w:sz w:val="32"/>
          <w:szCs w:val="32"/>
        </w:rPr>
      </w:pPr>
      <w:r w:rsidRPr="00CE0850">
        <w:rPr>
          <w:rFonts w:cs="Calibri"/>
          <w:sz w:val="32"/>
          <w:szCs w:val="32"/>
          <w:rtl/>
        </w:rPr>
        <w:t xml:space="preserve">العدل أسمى مقاصد الشريعة </w:t>
      </w:r>
      <w:proofErr w:type="gramStart"/>
      <w:r w:rsidRPr="00CE0850">
        <w:rPr>
          <w:rFonts w:cs="Calibri"/>
          <w:sz w:val="32"/>
          <w:szCs w:val="32"/>
          <w:rtl/>
        </w:rPr>
        <w:t>الإسلامية ،</w:t>
      </w:r>
      <w:proofErr w:type="gramEnd"/>
      <w:r w:rsidRPr="00CE0850">
        <w:rPr>
          <w:rFonts w:cs="Calibri"/>
          <w:sz w:val="32"/>
          <w:szCs w:val="32"/>
          <w:rtl/>
        </w:rPr>
        <w:t xml:space="preserve"> فهو القاعدة الأساس في الأحكام الشرعية ، والمقصد الأول للقضاء ، والقيمة الأهم في العلاقات الاجتماعية ،، </w:t>
      </w:r>
    </w:p>
    <w:p w:rsidR="00CE0850" w:rsidRPr="00CE0850" w:rsidRDefault="00CE0850" w:rsidP="00CE0850">
      <w:pPr>
        <w:bidi/>
        <w:jc w:val="both"/>
        <w:rPr>
          <w:rFonts w:cs="Calibri"/>
          <w:sz w:val="32"/>
          <w:szCs w:val="32"/>
        </w:rPr>
      </w:pPr>
      <w:r w:rsidRPr="00CE0850">
        <w:rPr>
          <w:rFonts w:cs="Calibri"/>
          <w:sz w:val="32"/>
          <w:szCs w:val="32"/>
          <w:rtl/>
        </w:rPr>
        <w:t xml:space="preserve">والإنصاف من النفس تجسيد عملي لتمكّن قيمة " العدل" في النفس بأبهى </w:t>
      </w:r>
      <w:proofErr w:type="gramStart"/>
      <w:r w:rsidRPr="00CE0850">
        <w:rPr>
          <w:rFonts w:cs="Calibri"/>
          <w:sz w:val="32"/>
          <w:szCs w:val="32"/>
          <w:rtl/>
        </w:rPr>
        <w:t>صورة ،</w:t>
      </w:r>
      <w:proofErr w:type="gramEnd"/>
      <w:r w:rsidRPr="00CE0850">
        <w:rPr>
          <w:rFonts w:cs="Calibri"/>
          <w:sz w:val="32"/>
          <w:szCs w:val="32"/>
          <w:rtl/>
        </w:rPr>
        <w:t xml:space="preserve"> لأن أشد الحقوق </w:t>
      </w:r>
      <w:proofErr w:type="spellStart"/>
      <w:r w:rsidRPr="00CE0850">
        <w:rPr>
          <w:rFonts w:cs="Calibri"/>
          <w:sz w:val="32"/>
          <w:szCs w:val="32"/>
          <w:rtl/>
        </w:rPr>
        <w:t>ماكان</w:t>
      </w:r>
      <w:proofErr w:type="spellEnd"/>
      <w:r w:rsidRPr="00CE0850">
        <w:rPr>
          <w:rFonts w:cs="Calibri"/>
          <w:sz w:val="32"/>
          <w:szCs w:val="32"/>
          <w:rtl/>
        </w:rPr>
        <w:t xml:space="preserve"> على النفس ، وأصعب الحقائق </w:t>
      </w:r>
      <w:proofErr w:type="spellStart"/>
      <w:r w:rsidRPr="00CE0850">
        <w:rPr>
          <w:rFonts w:cs="Calibri"/>
          <w:sz w:val="32"/>
          <w:szCs w:val="32"/>
          <w:rtl/>
        </w:rPr>
        <w:t>ماكان</w:t>
      </w:r>
      <w:proofErr w:type="spellEnd"/>
      <w:r w:rsidRPr="00CE0850">
        <w:rPr>
          <w:rFonts w:cs="Calibri"/>
          <w:sz w:val="32"/>
          <w:szCs w:val="32"/>
          <w:rtl/>
        </w:rPr>
        <w:t xml:space="preserve"> عليها لا لها ، وأشد المعاناة </w:t>
      </w:r>
      <w:proofErr w:type="spellStart"/>
      <w:r w:rsidRPr="00CE0850">
        <w:rPr>
          <w:rFonts w:cs="Calibri"/>
          <w:sz w:val="32"/>
          <w:szCs w:val="32"/>
          <w:rtl/>
        </w:rPr>
        <w:t>ماكانت</w:t>
      </w:r>
      <w:proofErr w:type="spellEnd"/>
      <w:r w:rsidRPr="00CE0850">
        <w:rPr>
          <w:rFonts w:cs="Calibri"/>
          <w:sz w:val="32"/>
          <w:szCs w:val="32"/>
          <w:rtl/>
        </w:rPr>
        <w:t xml:space="preserve"> ضد هوى النفس وكبريائها ،</w:t>
      </w:r>
    </w:p>
    <w:p w:rsidR="00CE0850" w:rsidRPr="00CE0850" w:rsidRDefault="00CE0850" w:rsidP="00CE0850">
      <w:pPr>
        <w:bidi/>
        <w:jc w:val="both"/>
        <w:rPr>
          <w:rFonts w:cs="Calibri"/>
          <w:sz w:val="32"/>
          <w:szCs w:val="32"/>
        </w:rPr>
      </w:pPr>
      <w:r w:rsidRPr="00CE0850">
        <w:rPr>
          <w:rFonts w:cs="Calibri"/>
          <w:sz w:val="32"/>
          <w:szCs w:val="32"/>
          <w:rtl/>
        </w:rPr>
        <w:t xml:space="preserve"> لذلك جاء التوجيه الرباني -: (يَا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[النساء:135].</w:t>
      </w:r>
    </w:p>
    <w:p w:rsidR="00CE0850" w:rsidRPr="00CE0850" w:rsidRDefault="00CE0850" w:rsidP="00CE0850">
      <w:pPr>
        <w:bidi/>
        <w:jc w:val="both"/>
        <w:rPr>
          <w:rFonts w:cs="Calibri"/>
          <w:sz w:val="32"/>
          <w:szCs w:val="32"/>
        </w:rPr>
      </w:pPr>
      <w:r w:rsidRPr="00CE0850">
        <w:rPr>
          <w:rFonts w:cs="Calibri"/>
          <w:sz w:val="32"/>
          <w:szCs w:val="32"/>
          <w:rtl/>
        </w:rPr>
        <w:t xml:space="preserve">وضع لنا رسول الله صلى الله عليه وسلم قاعدةّ ذهبيةً في نجاح العلاقات الاجتماعية تنطلق من خلق الانصاف من </w:t>
      </w:r>
      <w:proofErr w:type="gramStart"/>
      <w:r w:rsidRPr="00CE0850">
        <w:rPr>
          <w:rFonts w:cs="Calibri"/>
          <w:sz w:val="32"/>
          <w:szCs w:val="32"/>
          <w:rtl/>
        </w:rPr>
        <w:t>النفس ،</w:t>
      </w:r>
      <w:proofErr w:type="gramEnd"/>
      <w:r w:rsidRPr="00CE0850">
        <w:rPr>
          <w:rFonts w:cs="Calibri"/>
          <w:sz w:val="32"/>
          <w:szCs w:val="32"/>
          <w:rtl/>
        </w:rPr>
        <w:t xml:space="preserve"> </w:t>
      </w:r>
    </w:p>
    <w:p w:rsidR="00CE0850" w:rsidRPr="00CE0850" w:rsidRDefault="00CE0850" w:rsidP="00CE0850">
      <w:pPr>
        <w:bidi/>
        <w:jc w:val="both"/>
        <w:rPr>
          <w:rFonts w:cs="Calibri"/>
          <w:sz w:val="32"/>
          <w:szCs w:val="32"/>
        </w:rPr>
      </w:pPr>
    </w:p>
    <w:p w:rsidR="00CE0850" w:rsidRPr="00CE0850" w:rsidRDefault="00CE0850" w:rsidP="00CE0850">
      <w:pPr>
        <w:bidi/>
        <w:jc w:val="both"/>
        <w:rPr>
          <w:rFonts w:cs="Calibri"/>
          <w:sz w:val="32"/>
          <w:szCs w:val="32"/>
        </w:rPr>
      </w:pPr>
      <w:proofErr w:type="gramStart"/>
      <w:r w:rsidRPr="00CE0850">
        <w:rPr>
          <w:rFonts w:cs="Calibri"/>
          <w:sz w:val="32"/>
          <w:szCs w:val="32"/>
          <w:rtl/>
        </w:rPr>
        <w:t>فعن  عبدالله</w:t>
      </w:r>
      <w:proofErr w:type="gramEnd"/>
      <w:r w:rsidRPr="00CE0850">
        <w:rPr>
          <w:rFonts w:cs="Calibri"/>
          <w:sz w:val="32"/>
          <w:szCs w:val="32"/>
          <w:rtl/>
        </w:rPr>
        <w:t xml:space="preserve"> بن عمرو بن العاص رضي الله عنهما - قال: قال رسول الله صلى الله عليه وسلم: ((فمَن أحَب أن يُزحزَح عن النار ويدخل الجنة، </w:t>
      </w:r>
      <w:proofErr w:type="spellStart"/>
      <w:r w:rsidRPr="00CE0850">
        <w:rPr>
          <w:rFonts w:cs="Calibri"/>
          <w:sz w:val="32"/>
          <w:szCs w:val="32"/>
          <w:rtl/>
        </w:rPr>
        <w:t>فلتأتِه</w:t>
      </w:r>
      <w:proofErr w:type="spellEnd"/>
      <w:r w:rsidRPr="00CE0850">
        <w:rPr>
          <w:rFonts w:cs="Calibri"/>
          <w:sz w:val="32"/>
          <w:szCs w:val="32"/>
          <w:rtl/>
        </w:rPr>
        <w:t xml:space="preserve"> منيَّتُه وهو يؤمن بالله واليوم الآخر، </w:t>
      </w:r>
      <w:proofErr w:type="spellStart"/>
      <w:r w:rsidRPr="00CE0850">
        <w:rPr>
          <w:rFonts w:cs="Calibri"/>
          <w:sz w:val="32"/>
          <w:szCs w:val="32"/>
          <w:rtl/>
        </w:rPr>
        <w:t>وليأتِ</w:t>
      </w:r>
      <w:proofErr w:type="spellEnd"/>
      <w:r w:rsidRPr="00CE0850">
        <w:rPr>
          <w:rFonts w:cs="Calibri"/>
          <w:sz w:val="32"/>
          <w:szCs w:val="32"/>
          <w:rtl/>
        </w:rPr>
        <w:t xml:space="preserve"> إلى الناس الذي يحب أن يؤتى إليه))؛ رواه مسلم[1].</w:t>
      </w:r>
    </w:p>
    <w:p w:rsidR="00CE0850" w:rsidRPr="00CE0850" w:rsidRDefault="00CE0850" w:rsidP="00CE0850">
      <w:pPr>
        <w:bidi/>
        <w:jc w:val="both"/>
        <w:rPr>
          <w:rFonts w:cs="Calibri"/>
          <w:sz w:val="32"/>
          <w:szCs w:val="32"/>
        </w:rPr>
      </w:pPr>
      <w:r w:rsidRPr="00CE0850">
        <w:rPr>
          <w:rFonts w:cs="Calibri"/>
          <w:sz w:val="32"/>
          <w:szCs w:val="32"/>
          <w:rtl/>
        </w:rPr>
        <w:t xml:space="preserve">اذا عامل المرء غيره كما يحب أن يُعامل هو فلن تقع إساءاتٌ </w:t>
      </w:r>
      <w:proofErr w:type="spellStart"/>
      <w:r w:rsidRPr="00CE0850">
        <w:rPr>
          <w:rFonts w:cs="Calibri"/>
          <w:sz w:val="32"/>
          <w:szCs w:val="32"/>
          <w:rtl/>
        </w:rPr>
        <w:t>ولامظالمٌ</w:t>
      </w:r>
      <w:proofErr w:type="spellEnd"/>
      <w:r w:rsidRPr="00CE0850">
        <w:rPr>
          <w:rFonts w:cs="Calibri"/>
          <w:sz w:val="32"/>
          <w:szCs w:val="32"/>
          <w:rtl/>
        </w:rPr>
        <w:t xml:space="preserve"> </w:t>
      </w:r>
      <w:proofErr w:type="spellStart"/>
      <w:r w:rsidRPr="00CE0850">
        <w:rPr>
          <w:rFonts w:cs="Calibri"/>
          <w:sz w:val="32"/>
          <w:szCs w:val="32"/>
          <w:rtl/>
        </w:rPr>
        <w:t>ولاتعدٍ</w:t>
      </w:r>
      <w:proofErr w:type="spellEnd"/>
      <w:r w:rsidRPr="00CE0850">
        <w:rPr>
          <w:rFonts w:cs="Calibri"/>
          <w:sz w:val="32"/>
          <w:szCs w:val="32"/>
          <w:rtl/>
        </w:rPr>
        <w:t xml:space="preserve"> على الحقوق </w:t>
      </w:r>
      <w:proofErr w:type="spellStart"/>
      <w:r w:rsidRPr="00CE0850">
        <w:rPr>
          <w:rFonts w:cs="Calibri"/>
          <w:sz w:val="32"/>
          <w:szCs w:val="32"/>
          <w:rtl/>
        </w:rPr>
        <w:t>ولاغيبةٌ</w:t>
      </w:r>
      <w:proofErr w:type="spellEnd"/>
      <w:r w:rsidRPr="00CE0850">
        <w:rPr>
          <w:rFonts w:cs="Calibri"/>
          <w:sz w:val="32"/>
          <w:szCs w:val="32"/>
          <w:rtl/>
        </w:rPr>
        <w:t xml:space="preserve"> </w:t>
      </w:r>
      <w:proofErr w:type="spellStart"/>
      <w:r w:rsidRPr="00CE0850">
        <w:rPr>
          <w:rFonts w:cs="Calibri"/>
          <w:sz w:val="32"/>
          <w:szCs w:val="32"/>
          <w:rtl/>
        </w:rPr>
        <w:t>ولانميمة</w:t>
      </w:r>
      <w:proofErr w:type="spellEnd"/>
      <w:r w:rsidRPr="00CE0850">
        <w:rPr>
          <w:rFonts w:cs="Calibri"/>
          <w:sz w:val="32"/>
          <w:szCs w:val="32"/>
          <w:rtl/>
        </w:rPr>
        <w:t xml:space="preserve"> </w:t>
      </w:r>
      <w:proofErr w:type="spellStart"/>
      <w:r w:rsidRPr="00CE0850">
        <w:rPr>
          <w:rFonts w:cs="Calibri"/>
          <w:sz w:val="32"/>
          <w:szCs w:val="32"/>
          <w:rtl/>
        </w:rPr>
        <w:t>ولاغيرها</w:t>
      </w:r>
      <w:proofErr w:type="spellEnd"/>
      <w:r w:rsidRPr="00CE0850">
        <w:rPr>
          <w:rFonts w:cs="Calibri"/>
          <w:sz w:val="32"/>
          <w:szCs w:val="32"/>
          <w:rtl/>
        </w:rPr>
        <w:t xml:space="preserve"> من الإساءات </w:t>
      </w:r>
      <w:proofErr w:type="spellStart"/>
      <w:proofErr w:type="gramStart"/>
      <w:r w:rsidRPr="00CE0850">
        <w:rPr>
          <w:rFonts w:cs="Calibri"/>
          <w:sz w:val="32"/>
          <w:szCs w:val="32"/>
          <w:rtl/>
        </w:rPr>
        <w:t>الإجتماعية</w:t>
      </w:r>
      <w:proofErr w:type="spellEnd"/>
      <w:r w:rsidRPr="00CE0850">
        <w:rPr>
          <w:rFonts w:cs="Calibri"/>
          <w:sz w:val="32"/>
          <w:szCs w:val="32"/>
          <w:rtl/>
        </w:rPr>
        <w:t xml:space="preserve"> .</w:t>
      </w:r>
      <w:proofErr w:type="gramEnd"/>
    </w:p>
    <w:p w:rsidR="00CE0850" w:rsidRPr="00CE0850" w:rsidRDefault="00CE0850" w:rsidP="00CE0850">
      <w:pPr>
        <w:bidi/>
        <w:jc w:val="both"/>
        <w:rPr>
          <w:rFonts w:cs="Calibri"/>
          <w:sz w:val="32"/>
          <w:szCs w:val="32"/>
        </w:rPr>
      </w:pPr>
    </w:p>
    <w:p w:rsidR="00CE0850" w:rsidRPr="00CE0850" w:rsidRDefault="00CE0850" w:rsidP="00CE0850">
      <w:pPr>
        <w:bidi/>
        <w:jc w:val="both"/>
        <w:rPr>
          <w:rFonts w:cs="Calibri"/>
          <w:sz w:val="32"/>
          <w:szCs w:val="32"/>
        </w:rPr>
      </w:pPr>
      <w:r w:rsidRPr="00CE0850">
        <w:rPr>
          <w:rFonts w:cs="Calibri"/>
          <w:sz w:val="32"/>
          <w:szCs w:val="32"/>
          <w:rtl/>
        </w:rPr>
        <w:t xml:space="preserve">أوصى علي بن أبي طالب -رضي الله عنه- أبنه الْحَسَن: "يَا بُنَيَّ، اجْعَلْ نَفْسَكَ مِيزَاناً فِيمَا بَيْنَكَ وَبَيْنَ غَيْرِكَ ، فَأَحْبِبْ لِغَيْرِكَ مَا تُحِبُّ لِنَفْسِكَ، وَاكْرَهْ لَهُ مَا تَكْرَهُ لَهَا، وَلَا تَظْلِمْ كَمَا لَا تُحِبُّ أَنْ تُظْلَمَ، وَأَحْسِنْ كَمَا تُحِبُّ أَنْ يُحْسَنَ إِلَيْكَ، وَاسْتَقْبِحْ مِنْ نَفْسِكَ </w:t>
      </w:r>
      <w:r w:rsidRPr="00CE0850">
        <w:rPr>
          <w:rFonts w:cs="Calibri"/>
          <w:sz w:val="32"/>
          <w:szCs w:val="32"/>
          <w:rtl/>
        </w:rPr>
        <w:lastRenderedPageBreak/>
        <w:t xml:space="preserve">مَا تَسْتَقْبِحُ مِنْ غَيْرِكَ، وَارْضَ مِنَ النَّاسِ بِمَا </w:t>
      </w:r>
      <w:proofErr w:type="spellStart"/>
      <w:r w:rsidRPr="00CE0850">
        <w:rPr>
          <w:rFonts w:cs="Calibri"/>
          <w:sz w:val="32"/>
          <w:szCs w:val="32"/>
          <w:rtl/>
        </w:rPr>
        <w:t>تَرْضَاهُ</w:t>
      </w:r>
      <w:proofErr w:type="spellEnd"/>
      <w:r w:rsidRPr="00CE0850">
        <w:rPr>
          <w:rFonts w:cs="Calibri"/>
          <w:sz w:val="32"/>
          <w:szCs w:val="32"/>
          <w:rtl/>
        </w:rPr>
        <w:t xml:space="preserve"> لَهُمْ مِنْ نَفْسِكَ، وَلَا تَقُلْ مَا لَا تَعْلَمُ، وَقُلْ مَا تَعْلَمُ، وَلَا تَقُلْ مَا لَا تُحِبُّ أَنْ يُقَالَ لَكَ" [نهج البلاغة:640].</w:t>
      </w:r>
    </w:p>
    <w:p w:rsidR="00CE0850" w:rsidRPr="00CE0850" w:rsidRDefault="00CE0850" w:rsidP="00CE0850">
      <w:pPr>
        <w:bidi/>
        <w:jc w:val="both"/>
        <w:rPr>
          <w:rFonts w:cs="Calibri"/>
          <w:sz w:val="32"/>
          <w:szCs w:val="32"/>
        </w:rPr>
      </w:pPr>
    </w:p>
    <w:p w:rsidR="00CE0850" w:rsidRPr="00CE0850" w:rsidRDefault="00CE0850" w:rsidP="00CE0850">
      <w:pPr>
        <w:bidi/>
        <w:jc w:val="both"/>
        <w:rPr>
          <w:rFonts w:cs="Calibri"/>
          <w:sz w:val="32"/>
          <w:szCs w:val="32"/>
        </w:rPr>
      </w:pPr>
      <w:r w:rsidRPr="00CE0850">
        <w:rPr>
          <w:rFonts w:cs="Calibri"/>
          <w:sz w:val="32"/>
          <w:szCs w:val="32"/>
          <w:rtl/>
        </w:rPr>
        <w:t xml:space="preserve">ومن هنا جاءت دعوة شعيب عليه السلام لقومه صريحةً واضحةً، حينما </w:t>
      </w:r>
      <w:proofErr w:type="gramStart"/>
      <w:r w:rsidRPr="00CE0850">
        <w:rPr>
          <w:rFonts w:cs="Calibri"/>
          <w:sz w:val="32"/>
          <w:szCs w:val="32"/>
          <w:rtl/>
        </w:rPr>
        <w:t xml:space="preserve">قال:  </w:t>
      </w:r>
      <w:proofErr w:type="spellStart"/>
      <w:r w:rsidRPr="00CE0850">
        <w:rPr>
          <w:rFonts w:cs="Calibri"/>
          <w:sz w:val="32"/>
          <w:szCs w:val="32"/>
          <w:rtl/>
        </w:rPr>
        <w:t>وَيَا</w:t>
      </w:r>
      <w:proofErr w:type="spellEnd"/>
      <w:proofErr w:type="gramEnd"/>
      <w:r w:rsidRPr="00CE0850">
        <w:rPr>
          <w:rFonts w:cs="Calibri"/>
          <w:sz w:val="32"/>
          <w:szCs w:val="32"/>
          <w:rtl/>
        </w:rPr>
        <w:t xml:space="preserve"> قَوْمِ أَوْفُوا الْمِكْيَالَ وَالْمِيزَانَ بِالْقِسْطِ وَلَا تَبْخَسُوا النَّاسَ أَشْيَاءَهُمْ وَلَا تَعْثَوْا فِي الْأَرْضِ مُفْسِدِينَ [هود:85]. لم يدعهم للعدل في ميزان البيع والشِّراء </w:t>
      </w:r>
      <w:proofErr w:type="gramStart"/>
      <w:r w:rsidRPr="00CE0850">
        <w:rPr>
          <w:rFonts w:cs="Calibri"/>
          <w:sz w:val="32"/>
          <w:szCs w:val="32"/>
          <w:rtl/>
        </w:rPr>
        <w:t>فحسب ،</w:t>
      </w:r>
      <w:proofErr w:type="gramEnd"/>
      <w:r w:rsidRPr="00CE0850">
        <w:rPr>
          <w:rFonts w:cs="Calibri"/>
          <w:sz w:val="32"/>
          <w:szCs w:val="32"/>
          <w:rtl/>
        </w:rPr>
        <w:t xml:space="preserve"> بل دعاهم للإنصاف وَلَا تَبْخَسُوا النَّاسَ أَشْيَاءَهُمْ في حقوقهم المعنوية والمادية ، </w:t>
      </w:r>
    </w:p>
    <w:p w:rsidR="00CE0850" w:rsidRPr="00CE0850" w:rsidRDefault="00CE0850" w:rsidP="00CE0850">
      <w:pPr>
        <w:bidi/>
        <w:jc w:val="both"/>
        <w:rPr>
          <w:rFonts w:cs="Calibri"/>
          <w:sz w:val="32"/>
          <w:szCs w:val="32"/>
        </w:rPr>
      </w:pPr>
      <w:proofErr w:type="spellStart"/>
      <w:r w:rsidRPr="00CE0850">
        <w:rPr>
          <w:rFonts w:cs="Calibri"/>
          <w:sz w:val="32"/>
          <w:szCs w:val="32"/>
          <w:rtl/>
        </w:rPr>
        <w:t>ولايكون</w:t>
      </w:r>
      <w:proofErr w:type="spellEnd"/>
      <w:r w:rsidRPr="00CE0850">
        <w:rPr>
          <w:rFonts w:cs="Calibri"/>
          <w:sz w:val="32"/>
          <w:szCs w:val="32"/>
          <w:rtl/>
        </w:rPr>
        <w:t xml:space="preserve"> ذلك الانصاف للغير إلا إذا أنصف المرء من نفسه وتغلّب على </w:t>
      </w:r>
      <w:proofErr w:type="gramStart"/>
      <w:r w:rsidRPr="00CE0850">
        <w:rPr>
          <w:rFonts w:cs="Calibri"/>
          <w:sz w:val="32"/>
          <w:szCs w:val="32"/>
          <w:rtl/>
        </w:rPr>
        <w:t>اهوائها ،</w:t>
      </w:r>
      <w:proofErr w:type="gramEnd"/>
      <w:r w:rsidRPr="00CE0850">
        <w:rPr>
          <w:rFonts w:cs="Calibri"/>
          <w:sz w:val="32"/>
          <w:szCs w:val="32"/>
          <w:rtl/>
        </w:rPr>
        <w:t xml:space="preserve">  ولذلك فإن التطفيف المنهي عنه في قوله تعالى وَيْلٌ لِلْمُطَفِّفِينَ (1) الَّذِينَ إِذَا اكْتَالُوا عَلَى النَّاسِ يَسْتَوْفُونَ (2) وَإِذَا كَالُوهُمْ أَوْ وَزَنُوهُمْ يُخْسِرُونَ (3) أَلَا يَظُنُّ أُولَئِكَ أَنَّهُمْ مَبْعُوثُونَ (4) لِيَوْمٍ عَظِيمٍ (5) يَوْمَ يَقُومُ النَّاسُ لِرَبِّ الْعَالَمِينَ (6)</w:t>
      </w:r>
    </w:p>
    <w:p w:rsidR="00CE0850" w:rsidRPr="00CE0850" w:rsidRDefault="00CE0850" w:rsidP="00CE0850">
      <w:pPr>
        <w:bidi/>
        <w:jc w:val="both"/>
        <w:rPr>
          <w:rFonts w:cs="Calibri"/>
          <w:sz w:val="32"/>
          <w:szCs w:val="32"/>
        </w:rPr>
      </w:pPr>
      <w:r w:rsidRPr="00CE0850">
        <w:rPr>
          <w:rFonts w:cs="Calibri"/>
          <w:sz w:val="32"/>
          <w:szCs w:val="32"/>
          <w:rtl/>
        </w:rPr>
        <w:t xml:space="preserve">هو </w:t>
      </w:r>
      <w:proofErr w:type="gramStart"/>
      <w:r w:rsidRPr="00CE0850">
        <w:rPr>
          <w:rFonts w:cs="Calibri"/>
          <w:sz w:val="32"/>
          <w:szCs w:val="32"/>
          <w:rtl/>
        </w:rPr>
        <w:t>تطفيف ،كذلك</w:t>
      </w:r>
      <w:proofErr w:type="gramEnd"/>
      <w:r w:rsidRPr="00CE0850">
        <w:rPr>
          <w:rFonts w:cs="Calibri"/>
          <w:sz w:val="32"/>
          <w:szCs w:val="32"/>
          <w:rtl/>
        </w:rPr>
        <w:t xml:space="preserve">، في المعاملة وعدم بخس الحقوق التي للغير  </w:t>
      </w:r>
    </w:p>
    <w:p w:rsidR="00CE0850" w:rsidRPr="00CE0850" w:rsidRDefault="00CE0850" w:rsidP="00CE0850">
      <w:pPr>
        <w:bidi/>
        <w:jc w:val="both"/>
        <w:rPr>
          <w:rFonts w:cs="Calibri"/>
          <w:sz w:val="32"/>
          <w:szCs w:val="32"/>
        </w:rPr>
      </w:pPr>
      <w:r w:rsidRPr="00CE0850">
        <w:rPr>
          <w:rFonts w:cs="Calibri"/>
          <w:sz w:val="32"/>
          <w:szCs w:val="32"/>
          <w:rtl/>
        </w:rPr>
        <w:t xml:space="preserve">جعلنا الله وإياكم من أهل العدل </w:t>
      </w:r>
      <w:proofErr w:type="gramStart"/>
      <w:r w:rsidRPr="00CE0850">
        <w:rPr>
          <w:rFonts w:cs="Calibri"/>
          <w:sz w:val="32"/>
          <w:szCs w:val="32"/>
          <w:rtl/>
        </w:rPr>
        <w:t>والإنصاف ،</w:t>
      </w:r>
      <w:proofErr w:type="gramEnd"/>
      <w:r w:rsidRPr="00CE0850">
        <w:rPr>
          <w:rFonts w:cs="Calibri"/>
          <w:sz w:val="32"/>
          <w:szCs w:val="32"/>
          <w:rtl/>
        </w:rPr>
        <w:t xml:space="preserve"> ووفقنا لما يحب ويرضى وأعاننا على البّر والتقوى ، اقول </w:t>
      </w:r>
      <w:proofErr w:type="spellStart"/>
      <w:r w:rsidRPr="00CE0850">
        <w:rPr>
          <w:rFonts w:cs="Calibri"/>
          <w:sz w:val="32"/>
          <w:szCs w:val="32"/>
          <w:rtl/>
        </w:rPr>
        <w:t>ماتسمعون</w:t>
      </w:r>
      <w:proofErr w:type="spellEnd"/>
      <w:r w:rsidRPr="00CE0850">
        <w:rPr>
          <w:rFonts w:cs="Calibri"/>
          <w:sz w:val="32"/>
          <w:szCs w:val="32"/>
          <w:rtl/>
        </w:rPr>
        <w:t xml:space="preserve"> واستغفر الله لي ولكم فاستغفروه إنه هو الغفور الرحيم . </w:t>
      </w:r>
    </w:p>
    <w:p w:rsidR="00CE0850" w:rsidRPr="00CE0850" w:rsidRDefault="00CE0850" w:rsidP="00CE0850">
      <w:pPr>
        <w:bidi/>
        <w:jc w:val="both"/>
        <w:rPr>
          <w:rFonts w:cs="Calibri"/>
          <w:sz w:val="32"/>
          <w:szCs w:val="32"/>
        </w:rPr>
      </w:pPr>
    </w:p>
    <w:p w:rsidR="00CE0850" w:rsidRPr="00CE0850" w:rsidRDefault="00CE0850" w:rsidP="00CE0850">
      <w:pPr>
        <w:bidi/>
        <w:jc w:val="both"/>
        <w:rPr>
          <w:rFonts w:cs="Calibri"/>
          <w:sz w:val="32"/>
          <w:szCs w:val="32"/>
        </w:rPr>
      </w:pPr>
      <w:r w:rsidRPr="00CE0850">
        <w:rPr>
          <w:rFonts w:cs="Calibri"/>
          <w:sz w:val="32"/>
          <w:szCs w:val="32"/>
          <w:rtl/>
        </w:rPr>
        <w:t xml:space="preserve">معاشر المؤمنين </w:t>
      </w:r>
    </w:p>
    <w:p w:rsidR="00CE0850" w:rsidRPr="00CE0850" w:rsidRDefault="00CE0850" w:rsidP="00CE0850">
      <w:pPr>
        <w:bidi/>
        <w:jc w:val="both"/>
        <w:rPr>
          <w:rFonts w:cs="Calibri"/>
          <w:sz w:val="32"/>
          <w:szCs w:val="32"/>
        </w:rPr>
      </w:pPr>
      <w:r w:rsidRPr="00CE0850">
        <w:rPr>
          <w:rFonts w:cs="Calibri"/>
          <w:sz w:val="32"/>
          <w:szCs w:val="32"/>
          <w:rtl/>
        </w:rPr>
        <w:t xml:space="preserve">الإنصاف من النفس يقتضى تجّردَ المرء من أهواءِ النفس والاخلاص لله </w:t>
      </w:r>
      <w:proofErr w:type="gramStart"/>
      <w:r w:rsidRPr="00CE0850">
        <w:rPr>
          <w:rFonts w:cs="Calibri"/>
          <w:sz w:val="32"/>
          <w:szCs w:val="32"/>
          <w:rtl/>
        </w:rPr>
        <w:t>تعالى ،</w:t>
      </w:r>
      <w:proofErr w:type="gramEnd"/>
      <w:r w:rsidRPr="00CE0850">
        <w:rPr>
          <w:rFonts w:cs="Calibri"/>
          <w:sz w:val="32"/>
          <w:szCs w:val="32"/>
          <w:rtl/>
        </w:rPr>
        <w:t xml:space="preserve"> وتأملوا هذا الموقف : </w:t>
      </w:r>
    </w:p>
    <w:p w:rsidR="00CE0850" w:rsidRPr="00CE0850" w:rsidRDefault="00CE0850" w:rsidP="00CE0850">
      <w:pPr>
        <w:bidi/>
        <w:jc w:val="both"/>
        <w:rPr>
          <w:rFonts w:cs="Calibri"/>
          <w:sz w:val="32"/>
          <w:szCs w:val="32"/>
        </w:rPr>
      </w:pPr>
      <w:r w:rsidRPr="00CE0850">
        <w:rPr>
          <w:rFonts w:cs="Calibri"/>
          <w:sz w:val="32"/>
          <w:szCs w:val="32"/>
          <w:rtl/>
        </w:rPr>
        <w:t xml:space="preserve">عن أبي الدَّرداء رضي الله عنه قال: ((كنت جالسًا عند النَّبي صلى الله عليه وسلم إذ أقبل أبو بكر آخذًا بطرف ثوبه، حتى أبدى عن ركبته، فقال النَّبي صلى الله عليه وسلم: أما صاحبكم فقد </w:t>
      </w:r>
      <w:proofErr w:type="gramStart"/>
      <w:r w:rsidRPr="00CE0850">
        <w:rPr>
          <w:rFonts w:cs="Calibri"/>
          <w:sz w:val="32"/>
          <w:szCs w:val="32"/>
          <w:rtl/>
        </w:rPr>
        <w:t>غامر  (</w:t>
      </w:r>
      <w:proofErr w:type="gramEnd"/>
      <w:r w:rsidRPr="00CE0850">
        <w:rPr>
          <w:rFonts w:cs="Calibri"/>
          <w:sz w:val="32"/>
          <w:szCs w:val="32"/>
          <w:rtl/>
        </w:rPr>
        <w:t xml:space="preserve">فسلَّم، وقال: إنِّي كان بيني وبين ابن الخطَّاب شيءٌ فأسرعت إليه ثمَّ ندمت، فسألته أن يغفر لي، فأبى عليَّ، فأقبلت إليك. </w:t>
      </w:r>
    </w:p>
    <w:p w:rsidR="00CE0850" w:rsidRPr="00CE0850" w:rsidRDefault="00CE0850" w:rsidP="00CE0850">
      <w:pPr>
        <w:bidi/>
        <w:jc w:val="both"/>
        <w:rPr>
          <w:rFonts w:cs="Calibri"/>
          <w:sz w:val="32"/>
          <w:szCs w:val="32"/>
        </w:rPr>
      </w:pPr>
      <w:r w:rsidRPr="00CE0850">
        <w:rPr>
          <w:rFonts w:cs="Calibri"/>
          <w:sz w:val="32"/>
          <w:szCs w:val="32"/>
          <w:rtl/>
        </w:rPr>
        <w:t xml:space="preserve">فقال: يغفر الله لك يا أبا بكر. ثلاثًا، ثمَّ إنَّ عمر ندم، فأتى منزل أبي بكر، فسأل: أثمَّ أبو بكر؟ فقالوا: لا. فأتى إلى النَّبي صلى الله عليه وسلم فسلَّم، فجعل وجهُ النَّبي صلى الله عليه وسلم </w:t>
      </w:r>
      <w:proofErr w:type="gramStart"/>
      <w:r w:rsidRPr="00CE0850">
        <w:rPr>
          <w:rFonts w:cs="Calibri"/>
          <w:sz w:val="32"/>
          <w:szCs w:val="32"/>
          <w:rtl/>
        </w:rPr>
        <w:t>يتمعَّر  حتى</w:t>
      </w:r>
      <w:proofErr w:type="gramEnd"/>
      <w:r w:rsidRPr="00CE0850">
        <w:rPr>
          <w:rFonts w:cs="Calibri"/>
          <w:sz w:val="32"/>
          <w:szCs w:val="32"/>
          <w:rtl/>
        </w:rPr>
        <w:t xml:space="preserve"> أشْفَق أبو بكر، فجثا على ركبتيه، فقال: يا رسول الله، والله أنا كنت أظلم. مـرَّتين، فقال النَّبي صلى الله عليه وسلم: إنَّ الله بعثني إليكم، فقلتم: كَذَبْت. وقال أبو بكر: صَدَق. وواساني بنفسه وماله، فهل أنتم تاركو لي صاحبي؟ مـرَّتين، فما أُوذي بعدها))</w:t>
      </w:r>
    </w:p>
    <w:p w:rsidR="00CE0850" w:rsidRPr="00CE0850" w:rsidRDefault="00CE0850" w:rsidP="00CE0850">
      <w:pPr>
        <w:bidi/>
        <w:jc w:val="both"/>
        <w:rPr>
          <w:rFonts w:cs="Calibri"/>
          <w:sz w:val="32"/>
          <w:szCs w:val="32"/>
        </w:rPr>
      </w:pPr>
      <w:r w:rsidRPr="00CE0850">
        <w:rPr>
          <w:rFonts w:cs="Calibri"/>
          <w:sz w:val="32"/>
          <w:szCs w:val="32"/>
          <w:rtl/>
        </w:rPr>
        <w:lastRenderedPageBreak/>
        <w:t xml:space="preserve">  قال العيني: ((حتى أشْفَق أبو بكر)) أي: حتى خاف أبو بكر أن يكون من رسول الله إلى عمر ما </w:t>
      </w:r>
      <w:proofErr w:type="gramStart"/>
      <w:r w:rsidRPr="00CE0850">
        <w:rPr>
          <w:rFonts w:cs="Calibri"/>
          <w:sz w:val="32"/>
          <w:szCs w:val="32"/>
          <w:rtl/>
        </w:rPr>
        <w:t>يكره .</w:t>
      </w:r>
      <w:proofErr w:type="gramEnd"/>
      <w:r w:rsidRPr="00CE0850">
        <w:rPr>
          <w:rFonts w:cs="Calibri"/>
          <w:sz w:val="32"/>
          <w:szCs w:val="32"/>
          <w:rtl/>
        </w:rPr>
        <w:t xml:space="preserve"> أرأيتم عباد الله هذا الرقي والسمو والانصاف من أبي بكر تجاه </w:t>
      </w:r>
      <w:proofErr w:type="gramStart"/>
      <w:r w:rsidRPr="00CE0850">
        <w:rPr>
          <w:rFonts w:cs="Calibri"/>
          <w:sz w:val="32"/>
          <w:szCs w:val="32"/>
          <w:rtl/>
        </w:rPr>
        <w:t>عمر ،</w:t>
      </w:r>
      <w:proofErr w:type="gramEnd"/>
      <w:r w:rsidRPr="00CE0850">
        <w:rPr>
          <w:rFonts w:cs="Calibri"/>
          <w:sz w:val="32"/>
          <w:szCs w:val="32"/>
          <w:rtl/>
        </w:rPr>
        <w:t xml:space="preserve"> في عدم التشفي </w:t>
      </w:r>
      <w:proofErr w:type="spellStart"/>
      <w:r w:rsidRPr="00CE0850">
        <w:rPr>
          <w:rFonts w:cs="Calibri"/>
          <w:sz w:val="32"/>
          <w:szCs w:val="32"/>
          <w:rtl/>
        </w:rPr>
        <w:t>وإنتهاز</w:t>
      </w:r>
      <w:proofErr w:type="spellEnd"/>
      <w:r w:rsidRPr="00CE0850">
        <w:rPr>
          <w:rFonts w:cs="Calibri"/>
          <w:sz w:val="32"/>
          <w:szCs w:val="32"/>
          <w:rtl/>
        </w:rPr>
        <w:t xml:space="preserve"> الفرصة للنيل منه ، ومن عمر مع أبي بكر في سرعة الأوبة منه وذهابه بنفسه ليتسامح منه دون تكبر وتمنع ، </w:t>
      </w:r>
    </w:p>
    <w:p w:rsidR="00CE0850" w:rsidRPr="00CE0850" w:rsidRDefault="00CE0850" w:rsidP="00CE0850">
      <w:pPr>
        <w:bidi/>
        <w:jc w:val="both"/>
        <w:rPr>
          <w:rFonts w:cs="Calibri"/>
          <w:sz w:val="32"/>
          <w:szCs w:val="32"/>
        </w:rPr>
      </w:pPr>
    </w:p>
    <w:p w:rsidR="00E631C7" w:rsidRPr="008146E5" w:rsidRDefault="00CE0850" w:rsidP="00CE0850">
      <w:pPr>
        <w:bidi/>
        <w:jc w:val="both"/>
        <w:rPr>
          <w:rFonts w:cstheme="minorHAnsi"/>
          <w:sz w:val="32"/>
          <w:szCs w:val="32"/>
        </w:rPr>
      </w:pPr>
      <w:r w:rsidRPr="00CE0850">
        <w:rPr>
          <w:rFonts w:cs="Calibri"/>
          <w:sz w:val="32"/>
          <w:szCs w:val="32"/>
          <w:rtl/>
        </w:rPr>
        <w:t xml:space="preserve">وهكذا يكون ذوي الإنصاف </w:t>
      </w:r>
      <w:proofErr w:type="spellStart"/>
      <w:r w:rsidRPr="00CE0850">
        <w:rPr>
          <w:rFonts w:cs="Calibri"/>
          <w:sz w:val="32"/>
          <w:szCs w:val="32"/>
          <w:rtl/>
        </w:rPr>
        <w:t>الأتفياء</w:t>
      </w:r>
      <w:proofErr w:type="spellEnd"/>
      <w:r w:rsidRPr="00CE0850">
        <w:rPr>
          <w:rFonts w:cs="Calibri"/>
          <w:sz w:val="32"/>
          <w:szCs w:val="32"/>
          <w:rtl/>
        </w:rPr>
        <w:t xml:space="preserve"> الحكماء ذوي الإيمان العميق والمجاهدة لأهواء النفس </w:t>
      </w:r>
      <w:proofErr w:type="gramStart"/>
      <w:r w:rsidRPr="00CE0850">
        <w:rPr>
          <w:rFonts w:cs="Calibri"/>
          <w:sz w:val="32"/>
          <w:szCs w:val="32"/>
          <w:rtl/>
        </w:rPr>
        <w:t>وكبريائها ،</w:t>
      </w:r>
      <w:proofErr w:type="gramEnd"/>
      <w:r w:rsidRPr="00CE0850">
        <w:rPr>
          <w:rFonts w:cs="Calibri"/>
          <w:sz w:val="32"/>
          <w:szCs w:val="32"/>
          <w:rtl/>
        </w:rPr>
        <w:t xml:space="preserve"> إن في ذلك لعبرةً لأولي الأبصار .</w:t>
      </w:r>
    </w:p>
    <w:sectPr w:rsidR="00E631C7" w:rsidRPr="008146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A7557"/>
    <w:rsid w:val="001B0385"/>
    <w:rsid w:val="00554407"/>
    <w:rsid w:val="005F148A"/>
    <w:rsid w:val="00686BC1"/>
    <w:rsid w:val="00745AB6"/>
    <w:rsid w:val="007721D7"/>
    <w:rsid w:val="007E0000"/>
    <w:rsid w:val="008146E5"/>
    <w:rsid w:val="009F1951"/>
    <w:rsid w:val="00AE6A96"/>
    <w:rsid w:val="00B473DA"/>
    <w:rsid w:val="00C34147"/>
    <w:rsid w:val="00CD283E"/>
    <w:rsid w:val="00CE0850"/>
    <w:rsid w:val="00D27084"/>
    <w:rsid w:val="00D8671A"/>
    <w:rsid w:val="00E631C7"/>
    <w:rsid w:val="00EE7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2021-02-11T08:31:00Z</dcterms:created>
  <dcterms:modified xsi:type="dcterms:W3CDTF">2021-02-11T08:31:00Z</dcterms:modified>
</cp:coreProperties>
</file>