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FC" w:rsidRPr="00894F78" w:rsidRDefault="00B12140" w:rsidP="00494FB8">
      <w:pPr>
        <w:spacing w:after="0" w:line="0" w:lineRule="atLeast"/>
        <w:jc w:val="center"/>
        <w:rPr>
          <w:rFonts w:cs="Akhbar MT"/>
          <w:b/>
          <w:bCs/>
          <w:color w:val="00B050"/>
          <w:sz w:val="32"/>
          <w:szCs w:val="32"/>
          <w:rtl/>
          <w:lang w:bidi="ar-EG"/>
        </w:rPr>
      </w:pPr>
      <w:bookmarkStart w:id="0" w:name="_GoBack"/>
      <w:r w:rsidRPr="00894F78">
        <w:rPr>
          <w:rFonts w:cs="Akhbar MT" w:hint="cs"/>
          <w:b/>
          <w:bCs/>
          <w:color w:val="00B050"/>
          <w:sz w:val="32"/>
          <w:szCs w:val="32"/>
          <w:rtl/>
          <w:lang w:bidi="ar-EG"/>
        </w:rPr>
        <w:t xml:space="preserve">علو </w:t>
      </w:r>
      <w:r w:rsidR="008F5068" w:rsidRPr="00894F78">
        <w:rPr>
          <w:rFonts w:cs="Akhbar MT" w:hint="cs"/>
          <w:b/>
          <w:bCs/>
          <w:color w:val="00B050"/>
          <w:sz w:val="32"/>
          <w:szCs w:val="32"/>
          <w:rtl/>
          <w:lang w:bidi="ar-EG"/>
        </w:rPr>
        <w:t>الهمة وصلابة</w:t>
      </w:r>
      <w:r w:rsidR="003E492C" w:rsidRPr="00894F78">
        <w:rPr>
          <w:rFonts w:cs="Akhbar MT" w:hint="cs"/>
          <w:b/>
          <w:bCs/>
          <w:color w:val="00B050"/>
          <w:sz w:val="32"/>
          <w:szCs w:val="32"/>
          <w:rtl/>
          <w:lang w:bidi="ar-EG"/>
        </w:rPr>
        <w:t xml:space="preserve"> الإرادة </w:t>
      </w:r>
      <w:r w:rsidRPr="00894F78">
        <w:rPr>
          <w:rFonts w:cs="Akhbar MT" w:hint="cs"/>
          <w:b/>
          <w:bCs/>
          <w:color w:val="00B050"/>
          <w:sz w:val="32"/>
          <w:szCs w:val="32"/>
          <w:rtl/>
          <w:lang w:bidi="ar-EG"/>
        </w:rPr>
        <w:t xml:space="preserve">في مواجهة الأزمات </w:t>
      </w:r>
    </w:p>
    <w:bookmarkEnd w:id="0"/>
    <w:p w:rsidR="00310D08" w:rsidRPr="00894F78" w:rsidRDefault="00310D08" w:rsidP="00494FB8">
      <w:pPr>
        <w:spacing w:after="0" w:line="0" w:lineRule="atLeast"/>
        <w:jc w:val="center"/>
        <w:rPr>
          <w:rFonts w:cs="Akhbar MT"/>
          <w:b/>
          <w:bCs/>
          <w:color w:val="FF0000"/>
          <w:sz w:val="32"/>
          <w:szCs w:val="32"/>
          <w:rtl/>
          <w:lang w:bidi="ar-EG"/>
        </w:rPr>
      </w:pPr>
      <w:r w:rsidRPr="00894F78">
        <w:rPr>
          <w:rFonts w:cs="Akhbar MT" w:hint="cs"/>
          <w:b/>
          <w:bCs/>
          <w:color w:val="FF0000"/>
          <w:sz w:val="32"/>
          <w:szCs w:val="32"/>
          <w:rtl/>
          <w:lang w:bidi="ar-EG"/>
        </w:rPr>
        <w:t xml:space="preserve">الشيخ السيد مراد سلامة </w:t>
      </w:r>
    </w:p>
    <w:p w:rsidR="00310D08" w:rsidRPr="00894F78" w:rsidRDefault="00310D08" w:rsidP="00494FB8">
      <w:pPr>
        <w:spacing w:after="0" w:line="0" w:lineRule="atLeast"/>
        <w:jc w:val="center"/>
        <w:rPr>
          <w:rFonts w:cs="Akhbar MT"/>
          <w:b/>
          <w:bCs/>
          <w:color w:val="00B050"/>
          <w:sz w:val="32"/>
          <w:szCs w:val="32"/>
          <w:rtl/>
          <w:lang w:bidi="ar-EG"/>
        </w:rPr>
      </w:pPr>
      <w:r w:rsidRPr="00894F78">
        <w:rPr>
          <w:rFonts w:cs="Akhbar MT" w:hint="cs"/>
          <w:b/>
          <w:bCs/>
          <w:color w:val="00B050"/>
          <w:sz w:val="32"/>
          <w:szCs w:val="32"/>
          <w:rtl/>
          <w:lang w:bidi="ar-EG"/>
        </w:rPr>
        <w:t xml:space="preserve">الخطبة الأولى </w:t>
      </w:r>
    </w:p>
    <w:p w:rsidR="0002601C" w:rsidRPr="00894F78" w:rsidRDefault="0002601C" w:rsidP="00494FB8">
      <w:pPr>
        <w:spacing w:after="0" w:line="0" w:lineRule="atLeast"/>
        <w:rPr>
          <w:rFonts w:cs="Akhbar MT"/>
          <w:color w:val="0070C0"/>
          <w:sz w:val="32"/>
          <w:szCs w:val="32"/>
          <w:rtl/>
          <w:lang w:bidi="ar-EG"/>
        </w:rPr>
      </w:pPr>
      <w:r w:rsidRPr="00894F78">
        <w:rPr>
          <w:rFonts w:cs="Akhbar MT" w:hint="cs"/>
          <w:color w:val="0070C0"/>
          <w:sz w:val="32"/>
          <w:szCs w:val="32"/>
          <w:rtl/>
          <w:lang w:bidi="ar-EG"/>
        </w:rPr>
        <w:t>أما بعد:</w:t>
      </w:r>
    </w:p>
    <w:p w:rsidR="00D221F9" w:rsidRPr="00894F78" w:rsidRDefault="00D221F9" w:rsidP="00494FB8">
      <w:pPr>
        <w:spacing w:after="0" w:line="0" w:lineRule="atLeast"/>
        <w:rPr>
          <w:rFonts w:cs="Akhbar MT"/>
          <w:sz w:val="32"/>
          <w:szCs w:val="32"/>
          <w:rtl/>
          <w:lang w:bidi="ar-EG"/>
        </w:rPr>
      </w:pPr>
      <w:r w:rsidRPr="00894F78">
        <w:rPr>
          <w:rFonts w:cs="Akhbar MT" w:hint="cs"/>
          <w:color w:val="0070C0"/>
          <w:sz w:val="32"/>
          <w:szCs w:val="32"/>
          <w:rtl/>
          <w:lang w:bidi="ar-EG"/>
        </w:rPr>
        <w:t xml:space="preserve">أيها الآباء أيها الإخوة </w:t>
      </w:r>
      <w:r w:rsidR="008F5068" w:rsidRPr="00894F78">
        <w:rPr>
          <w:rFonts w:cs="Akhbar MT" w:hint="cs"/>
          <w:color w:val="0070C0"/>
          <w:sz w:val="32"/>
          <w:szCs w:val="32"/>
          <w:rtl/>
          <w:lang w:bidi="ar-EG"/>
        </w:rPr>
        <w:t>الأعزاء:</w:t>
      </w:r>
      <w:r w:rsidRPr="00894F78">
        <w:rPr>
          <w:rFonts w:cs="Akhbar MT" w:hint="cs"/>
          <w:sz w:val="32"/>
          <w:szCs w:val="32"/>
          <w:rtl/>
          <w:lang w:bidi="ar-EG"/>
        </w:rPr>
        <w:t xml:space="preserve"> حديث</w:t>
      </w:r>
      <w:r w:rsidR="008F5068" w:rsidRPr="00894F78">
        <w:rPr>
          <w:rFonts w:cs="Akhbar MT" w:hint="cs"/>
          <w:sz w:val="32"/>
          <w:szCs w:val="32"/>
          <w:rtl/>
          <w:lang w:bidi="ar-EG"/>
        </w:rPr>
        <w:t>نا</w:t>
      </w:r>
      <w:r w:rsidRPr="00894F78">
        <w:rPr>
          <w:rFonts w:cs="Akhbar MT" w:hint="cs"/>
          <w:sz w:val="32"/>
          <w:szCs w:val="32"/>
          <w:rtl/>
          <w:lang w:bidi="ar-EG"/>
        </w:rPr>
        <w:t xml:space="preserve"> في هذا اليوم الطيب الميمون عن </w:t>
      </w:r>
      <w:r w:rsidR="008F5068" w:rsidRPr="00894F78">
        <w:rPr>
          <w:rFonts w:cs="Akhbar MT"/>
          <w:sz w:val="32"/>
          <w:szCs w:val="32"/>
          <w:rtl/>
          <w:lang w:bidi="ar-EG"/>
        </w:rPr>
        <w:t>علو الهمة وصلابة الإرادة في مواجهة الأزمات</w:t>
      </w:r>
      <w:r w:rsidR="00494FB8" w:rsidRPr="00894F78">
        <w:rPr>
          <w:rFonts w:cs="Akhbar MT" w:hint="cs"/>
          <w:sz w:val="32"/>
          <w:szCs w:val="32"/>
          <w:rtl/>
          <w:lang w:bidi="ar-EG"/>
        </w:rPr>
        <w:t>....</w:t>
      </w:r>
    </w:p>
    <w:p w:rsidR="00D221F9" w:rsidRPr="00894F78" w:rsidRDefault="008F5068" w:rsidP="00494FB8">
      <w:pPr>
        <w:spacing w:after="0" w:line="0" w:lineRule="atLeast"/>
        <w:rPr>
          <w:rFonts w:cs="Akhbar MT"/>
          <w:sz w:val="32"/>
          <w:szCs w:val="32"/>
          <w:rtl/>
          <w:lang w:bidi="ar-EG"/>
        </w:rPr>
      </w:pPr>
      <w:r w:rsidRPr="00894F78">
        <w:rPr>
          <w:rFonts w:cs="Akhbar MT" w:hint="cs"/>
          <w:sz w:val="32"/>
          <w:szCs w:val="32"/>
          <w:rtl/>
          <w:lang w:bidi="ar-EG"/>
        </w:rPr>
        <w:t>إن</w:t>
      </w:r>
      <w:r w:rsidR="00D221F9" w:rsidRPr="00894F78">
        <w:rPr>
          <w:rFonts w:cs="Akhbar MT" w:hint="cs"/>
          <w:sz w:val="32"/>
          <w:szCs w:val="32"/>
          <w:rtl/>
          <w:lang w:bidi="ar-EG"/>
        </w:rPr>
        <w:t xml:space="preserve"> </w:t>
      </w:r>
      <w:r w:rsidRPr="00894F78">
        <w:rPr>
          <w:rFonts w:cs="Akhbar MT" w:hint="cs"/>
          <w:sz w:val="32"/>
          <w:szCs w:val="32"/>
          <w:rtl/>
          <w:lang w:bidi="ar-EG"/>
        </w:rPr>
        <w:t>عالي</w:t>
      </w:r>
      <w:r w:rsidR="00D221F9" w:rsidRPr="00894F78">
        <w:rPr>
          <w:rFonts w:cs="Akhbar MT" w:hint="cs"/>
          <w:sz w:val="32"/>
          <w:szCs w:val="32"/>
          <w:rtl/>
          <w:lang w:bidi="ar-EG"/>
        </w:rPr>
        <w:t xml:space="preserve"> الهمة فولاذي الإرادة</w:t>
      </w:r>
      <w:r w:rsidRPr="00894F78">
        <w:rPr>
          <w:rFonts w:cs="Akhbar MT" w:hint="cs"/>
          <w:sz w:val="32"/>
          <w:szCs w:val="32"/>
          <w:rtl/>
          <w:lang w:bidi="ar-EG"/>
        </w:rPr>
        <w:t>،</w:t>
      </w:r>
      <w:r w:rsidR="00D221F9" w:rsidRPr="00894F78">
        <w:rPr>
          <w:rFonts w:cs="Akhbar MT" w:hint="cs"/>
          <w:sz w:val="32"/>
          <w:szCs w:val="32"/>
          <w:rtl/>
          <w:lang w:bidi="ar-EG"/>
        </w:rPr>
        <w:t xml:space="preserve"> عصامي </w:t>
      </w:r>
      <w:r w:rsidRPr="00894F78">
        <w:rPr>
          <w:rFonts w:cs="Akhbar MT" w:hint="cs"/>
          <w:sz w:val="32"/>
          <w:szCs w:val="32"/>
          <w:rtl/>
          <w:lang w:bidi="ar-EG"/>
        </w:rPr>
        <w:t>النفس تنصهر، أمام</w:t>
      </w:r>
      <w:r w:rsidR="00D221F9" w:rsidRPr="00894F78">
        <w:rPr>
          <w:rFonts w:cs="Akhbar MT" w:hint="cs"/>
          <w:sz w:val="32"/>
          <w:szCs w:val="32"/>
          <w:rtl/>
          <w:lang w:bidi="ar-EG"/>
        </w:rPr>
        <w:t xml:space="preserve"> همته العالية </w:t>
      </w:r>
      <w:r w:rsidRPr="00894F78">
        <w:rPr>
          <w:rFonts w:cs="Akhbar MT" w:hint="cs"/>
          <w:sz w:val="32"/>
          <w:szCs w:val="32"/>
          <w:rtl/>
          <w:lang w:bidi="ar-EG"/>
        </w:rPr>
        <w:t>الأزمات، وتنفل أمام</w:t>
      </w:r>
      <w:r w:rsidR="00D221F9" w:rsidRPr="00894F78">
        <w:rPr>
          <w:rFonts w:cs="Akhbar MT" w:hint="cs"/>
          <w:sz w:val="32"/>
          <w:szCs w:val="32"/>
          <w:rtl/>
          <w:lang w:bidi="ar-EG"/>
        </w:rPr>
        <w:t xml:space="preserve"> </w:t>
      </w:r>
      <w:r w:rsidRPr="00894F78">
        <w:rPr>
          <w:rFonts w:cs="Akhbar MT" w:hint="cs"/>
          <w:sz w:val="32"/>
          <w:szCs w:val="32"/>
          <w:rtl/>
          <w:lang w:bidi="ar-EG"/>
        </w:rPr>
        <w:t>إرادته</w:t>
      </w:r>
      <w:r w:rsidR="00D221F9" w:rsidRPr="00894F78">
        <w:rPr>
          <w:rFonts w:cs="Akhbar MT" w:hint="cs"/>
          <w:sz w:val="32"/>
          <w:szCs w:val="32"/>
          <w:rtl/>
          <w:lang w:bidi="ar-EG"/>
        </w:rPr>
        <w:t xml:space="preserve"> المعضلات </w:t>
      </w:r>
    </w:p>
    <w:p w:rsidR="00D221F9" w:rsidRPr="00894F78" w:rsidRDefault="0044702A" w:rsidP="0044702A">
      <w:pPr>
        <w:spacing w:after="0" w:line="0" w:lineRule="atLeast"/>
        <w:rPr>
          <w:rFonts w:cs="Akhbar MT"/>
          <w:sz w:val="32"/>
          <w:szCs w:val="32"/>
          <w:rtl/>
          <w:lang w:bidi="ar-EG"/>
        </w:rPr>
      </w:pPr>
      <w:r w:rsidRPr="00894F78">
        <w:rPr>
          <w:rFonts w:cs="Akhbar MT"/>
          <w:sz w:val="32"/>
          <w:szCs w:val="32"/>
          <w:rtl/>
          <w:lang w:bidi="ar-EG"/>
        </w:rPr>
        <w:t xml:space="preserve">قال </w:t>
      </w:r>
      <w:r w:rsidR="008B4013" w:rsidRPr="00894F78">
        <w:rPr>
          <w:rFonts w:cs="Akhbar MT" w:hint="cs"/>
          <w:sz w:val="32"/>
          <w:szCs w:val="32"/>
          <w:rtl/>
          <w:lang w:bidi="ar-EG"/>
        </w:rPr>
        <w:t xml:space="preserve">ابن القيم </w:t>
      </w:r>
      <w:r w:rsidRPr="00894F78">
        <w:rPr>
          <w:rFonts w:cs="Akhbar MT"/>
          <w:sz w:val="32"/>
          <w:szCs w:val="32"/>
          <w:rtl/>
          <w:lang w:bidi="ar-EG"/>
        </w:rPr>
        <w:t xml:space="preserve">رحمه الله: "إذا طلع نجمُ الهمة في ليل البطالة، وردفه قمر العزيمة </w:t>
      </w:r>
      <w:r w:rsidR="008B4013" w:rsidRPr="00894F78">
        <w:rPr>
          <w:rFonts w:cs="Akhbar MT" w:hint="cs"/>
          <w:sz w:val="32"/>
          <w:szCs w:val="32"/>
          <w:rtl/>
          <w:lang w:bidi="ar-EG"/>
        </w:rPr>
        <w:t>-أشرقت</w:t>
      </w:r>
      <w:r w:rsidRPr="00894F78">
        <w:rPr>
          <w:rFonts w:cs="Akhbar MT"/>
          <w:sz w:val="32"/>
          <w:szCs w:val="32"/>
          <w:rtl/>
          <w:lang w:bidi="ar-EG"/>
        </w:rPr>
        <w:t xml:space="preserve"> أرض القلب بنور ربها"</w:t>
      </w:r>
      <w:r w:rsidRPr="00894F78">
        <w:rPr>
          <w:rFonts w:cs="Akhbar MT" w:hint="cs"/>
          <w:sz w:val="32"/>
          <w:szCs w:val="32"/>
          <w:rtl/>
          <w:lang w:bidi="ar-EG"/>
        </w:rPr>
        <w:t>(</w:t>
      </w:r>
      <w:r w:rsidRPr="00894F78">
        <w:rPr>
          <w:rStyle w:val="a4"/>
          <w:rFonts w:cs="Akhbar MT"/>
          <w:sz w:val="32"/>
          <w:szCs w:val="32"/>
          <w:rtl/>
          <w:lang w:bidi="ar-EG"/>
        </w:rPr>
        <w:footnoteReference w:id="1"/>
      </w:r>
      <w:r w:rsidRPr="00894F78">
        <w:rPr>
          <w:rFonts w:cs="Akhbar MT" w:hint="cs"/>
          <w:sz w:val="32"/>
          <w:szCs w:val="32"/>
          <w:rtl/>
          <w:lang w:bidi="ar-EG"/>
        </w:rPr>
        <w:t>)</w:t>
      </w:r>
    </w:p>
    <w:p w:rsidR="00B12140" w:rsidRPr="00894F78" w:rsidRDefault="00D221F9" w:rsidP="00494FB8">
      <w:pPr>
        <w:spacing w:after="0" w:line="0" w:lineRule="atLeast"/>
        <w:rPr>
          <w:rFonts w:cs="Akhbar MT"/>
          <w:sz w:val="32"/>
          <w:szCs w:val="32"/>
          <w:rtl/>
          <w:lang w:bidi="ar-EG"/>
        </w:rPr>
      </w:pPr>
      <w:r w:rsidRPr="00894F78">
        <w:rPr>
          <w:rFonts w:cs="Akhbar MT" w:hint="cs"/>
          <w:sz w:val="32"/>
          <w:szCs w:val="32"/>
          <w:rtl/>
          <w:lang w:bidi="ar-EG"/>
        </w:rPr>
        <w:t>فهيا أيها الآباء أيها ا</w:t>
      </w:r>
      <w:r w:rsidR="00310D08" w:rsidRPr="00894F78">
        <w:rPr>
          <w:rFonts w:cs="Akhbar MT" w:hint="cs"/>
          <w:sz w:val="32"/>
          <w:szCs w:val="32"/>
          <w:rtl/>
          <w:lang w:bidi="ar-EG"/>
        </w:rPr>
        <w:t>لإخوة الأعزاء لنحلق في سماء الهم</w:t>
      </w:r>
      <w:r w:rsidRPr="00894F78">
        <w:rPr>
          <w:rFonts w:cs="Akhbar MT" w:hint="cs"/>
          <w:sz w:val="32"/>
          <w:szCs w:val="32"/>
          <w:rtl/>
          <w:lang w:bidi="ar-EG"/>
        </w:rPr>
        <w:t xml:space="preserve">م </w:t>
      </w:r>
      <w:r w:rsidR="008F5068" w:rsidRPr="00894F78">
        <w:rPr>
          <w:rFonts w:cs="Akhbar MT" w:hint="cs"/>
          <w:sz w:val="32"/>
          <w:szCs w:val="32"/>
          <w:rtl/>
          <w:lang w:bidi="ar-EG"/>
        </w:rPr>
        <w:t>السامقة في</w:t>
      </w:r>
      <w:r w:rsidRPr="00894F78">
        <w:rPr>
          <w:rFonts w:cs="Akhbar MT" w:hint="cs"/>
          <w:sz w:val="32"/>
          <w:szCs w:val="32"/>
          <w:rtl/>
          <w:lang w:bidi="ar-EG"/>
        </w:rPr>
        <w:t xml:space="preserve"> </w:t>
      </w:r>
      <w:r w:rsidR="008F5068" w:rsidRPr="00894F78">
        <w:rPr>
          <w:rFonts w:cs="Akhbar MT" w:hint="cs"/>
          <w:sz w:val="32"/>
          <w:szCs w:val="32"/>
          <w:rtl/>
          <w:lang w:bidi="ar-EG"/>
        </w:rPr>
        <w:t>مدرسة</w:t>
      </w:r>
      <w:r w:rsidRPr="00894F78">
        <w:rPr>
          <w:rFonts w:cs="Akhbar MT" w:hint="cs"/>
          <w:sz w:val="32"/>
          <w:szCs w:val="32"/>
          <w:rtl/>
          <w:lang w:bidi="ar-EG"/>
        </w:rPr>
        <w:t xml:space="preserve"> </w:t>
      </w:r>
      <w:r w:rsidR="008F5068" w:rsidRPr="00894F78">
        <w:rPr>
          <w:rFonts w:cs="Akhbar MT" w:hint="cs"/>
          <w:sz w:val="32"/>
          <w:szCs w:val="32"/>
          <w:rtl/>
          <w:lang w:bidi="ar-EG"/>
        </w:rPr>
        <w:t>النبوة لنرى</w:t>
      </w:r>
      <w:r w:rsidRPr="00894F78">
        <w:rPr>
          <w:rFonts w:cs="Akhbar MT" w:hint="cs"/>
          <w:sz w:val="32"/>
          <w:szCs w:val="32"/>
          <w:rtl/>
          <w:lang w:bidi="ar-EG"/>
        </w:rPr>
        <w:t xml:space="preserve"> </w:t>
      </w:r>
      <w:r w:rsidR="008F5068" w:rsidRPr="00894F78">
        <w:rPr>
          <w:rFonts w:cs="Akhbar MT" w:hint="cs"/>
          <w:sz w:val="32"/>
          <w:szCs w:val="32"/>
          <w:rtl/>
          <w:lang w:bidi="ar-EG"/>
        </w:rPr>
        <w:t>أ</w:t>
      </w:r>
      <w:r w:rsidRPr="00894F78">
        <w:rPr>
          <w:rFonts w:cs="Akhbar MT" w:hint="cs"/>
          <w:sz w:val="32"/>
          <w:szCs w:val="32"/>
          <w:rtl/>
          <w:lang w:bidi="ar-EG"/>
        </w:rPr>
        <w:t xml:space="preserve">نه مع </w:t>
      </w:r>
      <w:r w:rsidR="008F5068" w:rsidRPr="00894F78">
        <w:rPr>
          <w:rFonts w:cs="Akhbar MT" w:hint="cs"/>
          <w:sz w:val="32"/>
          <w:szCs w:val="32"/>
          <w:rtl/>
          <w:lang w:bidi="ar-EG"/>
        </w:rPr>
        <w:t>الإيمان</w:t>
      </w:r>
      <w:r w:rsidRPr="00894F78">
        <w:rPr>
          <w:rFonts w:cs="Akhbar MT" w:hint="cs"/>
          <w:sz w:val="32"/>
          <w:szCs w:val="32"/>
          <w:rtl/>
          <w:lang w:bidi="ar-EG"/>
        </w:rPr>
        <w:t xml:space="preserve"> </w:t>
      </w:r>
      <w:r w:rsidR="00FF06F1" w:rsidRPr="00894F78">
        <w:rPr>
          <w:rFonts w:cs="Akhbar MT" w:hint="cs"/>
          <w:sz w:val="32"/>
          <w:szCs w:val="32"/>
          <w:rtl/>
          <w:lang w:bidi="ar-EG"/>
        </w:rPr>
        <w:t>والهمة لا</w:t>
      </w:r>
      <w:r w:rsidRPr="00894F78">
        <w:rPr>
          <w:rFonts w:cs="Akhbar MT" w:hint="cs"/>
          <w:sz w:val="32"/>
          <w:szCs w:val="32"/>
          <w:rtl/>
          <w:lang w:bidi="ar-EG"/>
        </w:rPr>
        <w:t xml:space="preserve"> توجد أزمات ولا مشكلات لذا </w:t>
      </w:r>
      <w:r w:rsidR="00B12140" w:rsidRPr="00894F78">
        <w:rPr>
          <w:rFonts w:cs="Akhbar MT"/>
          <w:sz w:val="32"/>
          <w:szCs w:val="32"/>
          <w:rtl/>
          <w:lang w:bidi="ar-EG"/>
        </w:rPr>
        <w:t>قال الخليفة عمر الفاروق رضي الله عنه: "لا تصغرنّ همتك فإني لم</w:t>
      </w:r>
      <w:r w:rsidR="008F5068" w:rsidRPr="00894F78">
        <w:rPr>
          <w:rFonts w:cs="Akhbar MT"/>
          <w:sz w:val="32"/>
          <w:szCs w:val="32"/>
          <w:rtl/>
          <w:lang w:bidi="ar-EG"/>
        </w:rPr>
        <w:t xml:space="preserve"> أر أقعد بالرجل من سقوط </w:t>
      </w:r>
      <w:r w:rsidR="008F5068" w:rsidRPr="00894F78">
        <w:rPr>
          <w:rFonts w:cs="Akhbar MT" w:hint="cs"/>
          <w:sz w:val="32"/>
          <w:szCs w:val="32"/>
          <w:rtl/>
          <w:lang w:bidi="ar-EG"/>
        </w:rPr>
        <w:t xml:space="preserve">همته. </w:t>
      </w:r>
      <w:r w:rsidR="008F5068" w:rsidRPr="00894F78">
        <w:rPr>
          <w:rFonts w:cs="Akhbar MT"/>
          <w:sz w:val="32"/>
          <w:szCs w:val="32"/>
          <w:rtl/>
          <w:lang w:bidi="ar-EG"/>
        </w:rPr>
        <w:t>(</w:t>
      </w:r>
      <w:r w:rsidR="00B12140" w:rsidRPr="00894F78">
        <w:rPr>
          <w:rStyle w:val="a4"/>
          <w:rFonts w:cs="Akhbar MT"/>
          <w:sz w:val="32"/>
          <w:szCs w:val="32"/>
          <w:rtl/>
          <w:lang w:bidi="ar-EG"/>
        </w:rPr>
        <w:footnoteReference w:id="2"/>
      </w:r>
      <w:r w:rsidR="008F5068" w:rsidRPr="00894F78">
        <w:rPr>
          <w:rFonts w:cs="Akhbar MT" w:hint="cs"/>
          <w:sz w:val="32"/>
          <w:szCs w:val="32"/>
          <w:rtl/>
          <w:lang w:bidi="ar-EG"/>
        </w:rPr>
        <w:t xml:space="preserve">) </w:t>
      </w:r>
    </w:p>
    <w:p w:rsidR="00B12140" w:rsidRPr="00894F78" w:rsidRDefault="00B12140" w:rsidP="00494FB8">
      <w:pPr>
        <w:spacing w:after="0" w:line="0" w:lineRule="atLeast"/>
        <w:rPr>
          <w:rFonts w:cs="Akhbar MT"/>
          <w:sz w:val="32"/>
          <w:szCs w:val="32"/>
          <w:rtl/>
          <w:lang w:bidi="ar-EG"/>
        </w:rPr>
      </w:pPr>
      <w:r w:rsidRPr="00894F78">
        <w:rPr>
          <w:rFonts w:cs="Akhbar MT"/>
          <w:sz w:val="32"/>
          <w:szCs w:val="32"/>
          <w:rtl/>
          <w:lang w:bidi="ar-EG"/>
        </w:rPr>
        <w:t>وقال ابن القيم: "لا بد للسالك من همة تسيره وترقيه وعلم يبصره ويهديه"</w:t>
      </w:r>
      <w:r w:rsidRPr="00894F78">
        <w:rPr>
          <w:rFonts w:cs="Akhbar MT" w:hint="cs"/>
          <w:sz w:val="32"/>
          <w:szCs w:val="32"/>
          <w:rtl/>
          <w:lang w:bidi="ar-EG"/>
        </w:rPr>
        <w:t>(</w:t>
      </w:r>
      <w:r w:rsidRPr="00894F78">
        <w:rPr>
          <w:rFonts w:cs="Akhbar MT"/>
          <w:sz w:val="32"/>
          <w:szCs w:val="32"/>
          <w:vertAlign w:val="superscript"/>
          <w:rtl/>
          <w:lang w:bidi="ar-EG"/>
        </w:rPr>
        <w:footnoteReference w:id="3"/>
      </w:r>
      <w:r w:rsidR="008F5068" w:rsidRPr="00894F78">
        <w:rPr>
          <w:rFonts w:cs="Akhbar MT" w:hint="cs"/>
          <w:sz w:val="32"/>
          <w:szCs w:val="32"/>
          <w:rtl/>
          <w:lang w:bidi="ar-EG"/>
        </w:rPr>
        <w:t>)</w:t>
      </w:r>
      <w:r w:rsidRPr="00894F78">
        <w:rPr>
          <w:rFonts w:cs="Akhbar MT"/>
          <w:sz w:val="32"/>
          <w:szCs w:val="32"/>
          <w:rtl/>
          <w:lang w:bidi="ar-EG"/>
        </w:rPr>
        <w:t>.</w:t>
      </w:r>
    </w:p>
    <w:p w:rsidR="00B12140" w:rsidRPr="00894F78" w:rsidRDefault="00B12140" w:rsidP="00494FB8">
      <w:pPr>
        <w:spacing w:after="0" w:line="0" w:lineRule="atLeast"/>
        <w:rPr>
          <w:rFonts w:cs="Akhbar MT"/>
          <w:sz w:val="32"/>
          <w:szCs w:val="32"/>
          <w:rtl/>
          <w:lang w:bidi="ar-EG"/>
        </w:rPr>
      </w:pPr>
      <w:r w:rsidRPr="00894F78">
        <w:rPr>
          <w:rFonts w:cs="Akhbar MT"/>
          <w:sz w:val="32"/>
          <w:szCs w:val="32"/>
          <w:rtl/>
          <w:lang w:bidi="ar-EG"/>
        </w:rPr>
        <w:t xml:space="preserve">صاحب الهمة العالية تحلق به همته دائماً فتأمره بإنجاز كثير من الأعمال المتداخلة في وقت واحد </w:t>
      </w:r>
      <w:proofErr w:type="spellStart"/>
      <w:r w:rsidRPr="00894F78">
        <w:rPr>
          <w:rFonts w:cs="Akhbar MT"/>
          <w:sz w:val="32"/>
          <w:szCs w:val="32"/>
          <w:rtl/>
          <w:lang w:bidi="ar-EG"/>
        </w:rPr>
        <w:t>فليطعها</w:t>
      </w:r>
      <w:proofErr w:type="spellEnd"/>
      <w:r w:rsidRPr="00894F78">
        <w:rPr>
          <w:rFonts w:cs="Akhbar MT"/>
          <w:sz w:val="32"/>
          <w:szCs w:val="32"/>
          <w:rtl/>
          <w:lang w:bidi="ar-EG"/>
        </w:rPr>
        <w:t xml:space="preserve"> بقدر ولا يستبعد ما تأمره به وفي الوقت نفسه لا يَقُمْ به كلِّه بل يأخذ منه بقدر ما يعرف من إسعاف همته له بالقيام </w:t>
      </w:r>
      <w:proofErr w:type="gramStart"/>
      <w:r w:rsidRPr="00894F78">
        <w:rPr>
          <w:rFonts w:cs="Akhbar MT"/>
          <w:sz w:val="32"/>
          <w:szCs w:val="32"/>
          <w:rtl/>
          <w:lang w:bidi="ar-EG"/>
        </w:rPr>
        <w:t>به .</w:t>
      </w:r>
      <w:proofErr w:type="gramEnd"/>
    </w:p>
    <w:p w:rsidR="00D221F9" w:rsidRPr="00894F78" w:rsidRDefault="00310D08" w:rsidP="00494FB8">
      <w:pPr>
        <w:spacing w:after="0" w:line="0" w:lineRule="atLeast"/>
        <w:rPr>
          <w:rFonts w:cs="Akhbar MT"/>
          <w:b/>
          <w:bCs/>
          <w:color w:val="FF0000"/>
          <w:sz w:val="32"/>
          <w:szCs w:val="32"/>
          <w:rtl/>
          <w:lang w:bidi="ar-EG"/>
        </w:rPr>
      </w:pPr>
      <w:r w:rsidRPr="00894F78">
        <w:rPr>
          <w:rFonts w:cs="Akhbar MT" w:hint="cs"/>
          <w:b/>
          <w:bCs/>
          <w:color w:val="FF0000"/>
          <w:sz w:val="32"/>
          <w:szCs w:val="32"/>
          <w:rtl/>
          <w:lang w:bidi="ar-EG"/>
        </w:rPr>
        <w:t xml:space="preserve">أولا: </w:t>
      </w:r>
      <w:r w:rsidR="00D221F9" w:rsidRPr="00894F78">
        <w:rPr>
          <w:rFonts w:cs="Akhbar MT" w:hint="cs"/>
          <w:b/>
          <w:bCs/>
          <w:color w:val="FF0000"/>
          <w:sz w:val="32"/>
          <w:szCs w:val="32"/>
          <w:rtl/>
          <w:lang w:bidi="ar-EG"/>
        </w:rPr>
        <w:t xml:space="preserve">همة النبي صلى الله عليه وسلم في مواجهة أزمة الأحزاب </w:t>
      </w:r>
    </w:p>
    <w:p w:rsidR="00C1028A" w:rsidRPr="00894F78" w:rsidRDefault="00C1028A" w:rsidP="00C1028A">
      <w:pPr>
        <w:spacing w:after="0" w:line="0" w:lineRule="atLeast"/>
        <w:rPr>
          <w:rFonts w:cs="Akhbar MT"/>
          <w:sz w:val="32"/>
          <w:szCs w:val="32"/>
          <w:rtl/>
          <w:lang w:bidi="ar-EG"/>
        </w:rPr>
      </w:pPr>
      <w:r w:rsidRPr="00894F78">
        <w:rPr>
          <w:rFonts w:cs="Akhbar MT"/>
          <w:color w:val="0070C0"/>
          <w:sz w:val="32"/>
          <w:szCs w:val="32"/>
          <w:rtl/>
          <w:lang w:bidi="ar-EG"/>
        </w:rPr>
        <w:t xml:space="preserve">أيها الآباء أيها الإخوة الأعزاء: </w:t>
      </w:r>
      <w:r w:rsidR="00D221F9" w:rsidRPr="00894F78">
        <w:rPr>
          <w:rFonts w:cs="Akhbar MT" w:hint="cs"/>
          <w:color w:val="0070C0"/>
          <w:sz w:val="32"/>
          <w:szCs w:val="32"/>
          <w:rtl/>
          <w:lang w:bidi="ar-EG"/>
        </w:rPr>
        <w:t xml:space="preserve"> </w:t>
      </w:r>
      <w:r w:rsidRPr="00894F78">
        <w:rPr>
          <w:rFonts w:cs="Akhbar MT"/>
          <w:sz w:val="32"/>
          <w:szCs w:val="32"/>
          <w:rtl/>
          <w:lang w:bidi="ar-EG"/>
        </w:rPr>
        <w:t>الرسول صلى الله عليه وسلم هو الأسوة الحسنة، والقدوة الرائعة، في علو الهمة والشَّجَاعَة والإقدام، وقد ثبت أنه صلى الله عليه وسلم كان إذا حمي الوطيس في الحرب  ، كان أكثر الناس شجاعة، وأعظمهم إقدامًا، وأعلاهم همة، وقد قاد صلوات الله عليه بنفسه خلال عشر سنين سبعًا وعشرين غزاة، وكان يتمنى أن يقوم بنفسه كل البعوث التي بعثها والسرايا التي سيرها، ولكن أقعده عن ذلك أنه كان لا يجد ما يزود به جميع أصحابه للخروج معه في كل بعث، وكان أكثرهم لا تطيب نفسه أن يقعد ورسول الله قد خرج إلى الجهاد.</w:t>
      </w:r>
    </w:p>
    <w:p w:rsidR="00D221F9" w:rsidRPr="00894F78" w:rsidRDefault="00D221F9" w:rsidP="00494FB8">
      <w:pPr>
        <w:spacing w:after="0" w:line="0" w:lineRule="atLeast"/>
        <w:rPr>
          <w:rFonts w:cs="Akhbar MT"/>
          <w:sz w:val="32"/>
          <w:szCs w:val="32"/>
          <w:rtl/>
          <w:lang w:bidi="ar-EG"/>
        </w:rPr>
      </w:pPr>
      <w:r w:rsidRPr="00894F78">
        <w:rPr>
          <w:rFonts w:cs="Akhbar MT"/>
          <w:sz w:val="32"/>
          <w:szCs w:val="32"/>
          <w:rtl/>
          <w:lang w:bidi="ar-EG"/>
        </w:rPr>
        <w:t xml:space="preserve">أيها الآباء أيها الإخوة </w:t>
      </w:r>
      <w:r w:rsidR="008B0F44" w:rsidRPr="00894F78">
        <w:rPr>
          <w:rFonts w:cs="Akhbar MT" w:hint="cs"/>
          <w:sz w:val="32"/>
          <w:szCs w:val="32"/>
          <w:rtl/>
          <w:lang w:bidi="ar-EG"/>
        </w:rPr>
        <w:t>الأعزاء:</w:t>
      </w:r>
      <w:r w:rsidR="008F5068" w:rsidRPr="00894F78">
        <w:rPr>
          <w:rFonts w:cs="Akhbar MT" w:hint="cs"/>
          <w:sz w:val="32"/>
          <w:szCs w:val="32"/>
          <w:rtl/>
          <w:lang w:bidi="ar-EG"/>
        </w:rPr>
        <w:t xml:space="preserve"> </w:t>
      </w:r>
      <w:r w:rsidRPr="00894F78">
        <w:rPr>
          <w:rFonts w:cs="Akhbar MT" w:hint="cs"/>
          <w:sz w:val="32"/>
          <w:szCs w:val="32"/>
          <w:rtl/>
          <w:lang w:bidi="ar-EG"/>
        </w:rPr>
        <w:t xml:space="preserve">لقد رمى العرب الرسول صلى الله عليه وسلم </w:t>
      </w:r>
      <w:r w:rsidRPr="00894F78">
        <w:rPr>
          <w:rFonts w:cs="Akhbar MT"/>
          <w:sz w:val="32"/>
          <w:szCs w:val="32"/>
          <w:rtl/>
          <w:lang w:bidi="ar-EG"/>
        </w:rPr>
        <w:t>–</w:t>
      </w:r>
      <w:r w:rsidRPr="00894F78">
        <w:rPr>
          <w:rFonts w:cs="Akhbar MT" w:hint="cs"/>
          <w:sz w:val="32"/>
          <w:szCs w:val="32"/>
          <w:rtl/>
          <w:lang w:bidi="ar-EG"/>
        </w:rPr>
        <w:t xml:space="preserve"> عن قوس واحد فشنوا عليه حربا عالمية اجتمع فيها جحافل الكفار </w:t>
      </w:r>
      <w:r w:rsidR="00310D08" w:rsidRPr="00894F78">
        <w:rPr>
          <w:rFonts w:cs="Akhbar MT" w:hint="cs"/>
          <w:sz w:val="32"/>
          <w:szCs w:val="32"/>
          <w:rtl/>
          <w:lang w:bidi="ar-EG"/>
        </w:rPr>
        <w:t xml:space="preserve">والمنافقين </w:t>
      </w:r>
      <w:r w:rsidR="00494FB8" w:rsidRPr="00894F78">
        <w:rPr>
          <w:rFonts w:cs="Akhbar MT" w:hint="cs"/>
          <w:sz w:val="32"/>
          <w:szCs w:val="32"/>
          <w:rtl/>
          <w:lang w:bidi="ar-EG"/>
        </w:rPr>
        <w:t xml:space="preserve">واليهود </w:t>
      </w:r>
      <w:proofErr w:type="gramStart"/>
      <w:r w:rsidR="00494FB8" w:rsidRPr="00894F78">
        <w:rPr>
          <w:rFonts w:cs="Akhbar MT" w:hint="cs"/>
          <w:sz w:val="32"/>
          <w:szCs w:val="32"/>
          <w:rtl/>
          <w:lang w:bidi="ar-EG"/>
        </w:rPr>
        <w:t>و</w:t>
      </w:r>
      <w:r w:rsidRPr="00894F78">
        <w:rPr>
          <w:rFonts w:cs="Akhbar MT" w:hint="cs"/>
          <w:sz w:val="32"/>
          <w:szCs w:val="32"/>
          <w:rtl/>
          <w:lang w:bidi="ar-EG"/>
        </w:rPr>
        <w:t xml:space="preserve"> لكن</w:t>
      </w:r>
      <w:proofErr w:type="gramEnd"/>
      <w:r w:rsidRPr="00894F78">
        <w:rPr>
          <w:rFonts w:cs="Akhbar MT" w:hint="cs"/>
          <w:sz w:val="32"/>
          <w:szCs w:val="32"/>
          <w:rtl/>
          <w:lang w:bidi="ar-EG"/>
        </w:rPr>
        <w:t xml:space="preserve"> الحقيقة </w:t>
      </w:r>
      <w:r w:rsidR="008B0F44" w:rsidRPr="00894F78">
        <w:rPr>
          <w:rFonts w:cs="Akhbar MT" w:hint="cs"/>
          <w:sz w:val="32"/>
          <w:szCs w:val="32"/>
          <w:rtl/>
          <w:lang w:bidi="ar-EG"/>
        </w:rPr>
        <w:t>أننا</w:t>
      </w:r>
      <w:r w:rsidRPr="00894F78">
        <w:rPr>
          <w:rFonts w:cs="Akhbar MT" w:hint="cs"/>
          <w:sz w:val="32"/>
          <w:szCs w:val="32"/>
          <w:rtl/>
          <w:lang w:bidi="ar-EG"/>
        </w:rPr>
        <w:t xml:space="preserve"> لا ننتصر على عدونا بكثرتنا ولا </w:t>
      </w:r>
      <w:r w:rsidR="0016077C" w:rsidRPr="00894F78">
        <w:rPr>
          <w:rFonts w:cs="Akhbar MT" w:hint="cs"/>
          <w:sz w:val="32"/>
          <w:szCs w:val="32"/>
          <w:rtl/>
          <w:lang w:bidi="ar-EG"/>
        </w:rPr>
        <w:t>بأسلحتنا</w:t>
      </w:r>
      <w:r w:rsidRPr="00894F78">
        <w:rPr>
          <w:rFonts w:cs="Akhbar MT" w:hint="cs"/>
          <w:sz w:val="32"/>
          <w:szCs w:val="32"/>
          <w:rtl/>
          <w:lang w:bidi="ar-EG"/>
        </w:rPr>
        <w:t xml:space="preserve"> و </w:t>
      </w:r>
      <w:r w:rsidR="0016077C" w:rsidRPr="00894F78">
        <w:rPr>
          <w:rFonts w:cs="Akhbar MT" w:hint="cs"/>
          <w:sz w:val="32"/>
          <w:szCs w:val="32"/>
          <w:rtl/>
          <w:lang w:bidi="ar-EG"/>
        </w:rPr>
        <w:t>إنما</w:t>
      </w:r>
      <w:r w:rsidRPr="00894F78">
        <w:rPr>
          <w:rFonts w:cs="Akhbar MT" w:hint="cs"/>
          <w:sz w:val="32"/>
          <w:szCs w:val="32"/>
          <w:rtl/>
          <w:lang w:bidi="ar-EG"/>
        </w:rPr>
        <w:t xml:space="preserve"> ننتصر عليه</w:t>
      </w:r>
      <w:r w:rsidR="0016077C" w:rsidRPr="00894F78">
        <w:rPr>
          <w:rFonts w:cs="Akhbar MT" w:hint="cs"/>
          <w:sz w:val="32"/>
          <w:szCs w:val="32"/>
          <w:rtl/>
          <w:lang w:bidi="ar-EG"/>
        </w:rPr>
        <w:t>م</w:t>
      </w:r>
      <w:r w:rsidRPr="00894F78">
        <w:rPr>
          <w:rFonts w:cs="Akhbar MT" w:hint="cs"/>
          <w:sz w:val="32"/>
          <w:szCs w:val="32"/>
          <w:rtl/>
          <w:lang w:bidi="ar-EG"/>
        </w:rPr>
        <w:t xml:space="preserve"> </w:t>
      </w:r>
      <w:r w:rsidR="0016077C" w:rsidRPr="00894F78">
        <w:rPr>
          <w:rFonts w:cs="Akhbar MT" w:hint="cs"/>
          <w:sz w:val="32"/>
          <w:szCs w:val="32"/>
          <w:rtl/>
          <w:lang w:bidi="ar-EG"/>
        </w:rPr>
        <w:t>بإيماننا</w:t>
      </w:r>
      <w:r w:rsidRPr="00894F78">
        <w:rPr>
          <w:rFonts w:cs="Akhbar MT" w:hint="cs"/>
          <w:sz w:val="32"/>
          <w:szCs w:val="32"/>
          <w:rtl/>
          <w:lang w:bidi="ar-EG"/>
        </w:rPr>
        <w:t xml:space="preserve"> و هممنا التي تثبت كالجبال الراسيات </w:t>
      </w:r>
      <w:r w:rsidR="008B0F44" w:rsidRPr="00894F78">
        <w:rPr>
          <w:rFonts w:cs="Akhbar MT" w:hint="cs"/>
          <w:sz w:val="32"/>
          <w:szCs w:val="32"/>
          <w:rtl/>
          <w:lang w:bidi="ar-EG"/>
        </w:rPr>
        <w:t xml:space="preserve">أمام الفتن و المدلهمات </w:t>
      </w:r>
    </w:p>
    <w:p w:rsidR="0050483D" w:rsidRPr="00894F78" w:rsidRDefault="0050483D" w:rsidP="0002601C">
      <w:pPr>
        <w:spacing w:after="0" w:line="0" w:lineRule="atLeast"/>
        <w:rPr>
          <w:rFonts w:cs="Akhbar MT"/>
          <w:sz w:val="32"/>
          <w:szCs w:val="32"/>
          <w:rtl/>
          <w:lang w:bidi="ar-EG"/>
        </w:rPr>
      </w:pPr>
      <w:r w:rsidRPr="00894F78">
        <w:rPr>
          <w:rFonts w:cs="Akhbar MT" w:hint="cs"/>
          <w:sz w:val="32"/>
          <w:szCs w:val="32"/>
          <w:rtl/>
          <w:lang w:bidi="ar-EG"/>
        </w:rPr>
        <w:t xml:space="preserve">عقد النبي صلى الله عليه وسلم مجلسا عسكريا لحل تلك </w:t>
      </w:r>
      <w:r w:rsidR="008B0F44" w:rsidRPr="00894F78">
        <w:rPr>
          <w:rFonts w:cs="Akhbar MT" w:hint="cs"/>
          <w:sz w:val="32"/>
          <w:szCs w:val="32"/>
          <w:rtl/>
          <w:lang w:bidi="ar-EG"/>
        </w:rPr>
        <w:t>الأزمة</w:t>
      </w:r>
      <w:r w:rsidRPr="00894F78">
        <w:rPr>
          <w:rFonts w:cs="Akhbar MT" w:hint="cs"/>
          <w:sz w:val="32"/>
          <w:szCs w:val="32"/>
          <w:rtl/>
          <w:lang w:bidi="ar-EG"/>
        </w:rPr>
        <w:t xml:space="preserve"> الراهنة </w:t>
      </w:r>
      <w:r w:rsidR="0002601C" w:rsidRPr="00894F78">
        <w:rPr>
          <w:rFonts w:cs="Akhbar MT" w:hint="cs"/>
          <w:sz w:val="32"/>
          <w:szCs w:val="32"/>
          <w:rtl/>
          <w:lang w:bidi="ar-EG"/>
        </w:rPr>
        <w:t>واستشار أصحابه</w:t>
      </w:r>
      <w:r w:rsidRPr="00894F78">
        <w:rPr>
          <w:rFonts w:cs="Akhbar MT" w:hint="cs"/>
          <w:sz w:val="32"/>
          <w:szCs w:val="32"/>
          <w:rtl/>
          <w:lang w:bidi="ar-EG"/>
        </w:rPr>
        <w:t xml:space="preserve"> في كيفية صد ذلك </w:t>
      </w:r>
      <w:r w:rsidR="0016077C" w:rsidRPr="00894F78">
        <w:rPr>
          <w:rFonts w:cs="Akhbar MT" w:hint="cs"/>
          <w:sz w:val="32"/>
          <w:szCs w:val="32"/>
          <w:rtl/>
          <w:lang w:bidi="ar-EG"/>
        </w:rPr>
        <w:t>العدوان</w:t>
      </w:r>
      <w:r w:rsidRPr="00894F78">
        <w:rPr>
          <w:rFonts w:cs="Akhbar MT" w:hint="cs"/>
          <w:sz w:val="32"/>
          <w:szCs w:val="32"/>
          <w:rtl/>
          <w:lang w:bidi="ar-EG"/>
        </w:rPr>
        <w:t xml:space="preserve"> </w:t>
      </w:r>
      <w:r w:rsidR="0002601C" w:rsidRPr="00894F78">
        <w:rPr>
          <w:rFonts w:cs="Akhbar MT" w:hint="cs"/>
          <w:sz w:val="32"/>
          <w:szCs w:val="32"/>
          <w:rtl/>
          <w:lang w:bidi="ar-EG"/>
        </w:rPr>
        <w:t>الغاشم وبدأ النبي</w:t>
      </w:r>
      <w:r w:rsidRPr="00894F78">
        <w:rPr>
          <w:rFonts w:cs="Akhbar MT" w:hint="cs"/>
          <w:sz w:val="32"/>
          <w:szCs w:val="32"/>
          <w:rtl/>
          <w:lang w:bidi="ar-EG"/>
        </w:rPr>
        <w:t xml:space="preserve"> صلى الله عليه وسلم بحفر الخندق </w:t>
      </w:r>
      <w:proofErr w:type="gramStart"/>
      <w:r w:rsidRPr="00894F78">
        <w:rPr>
          <w:rFonts w:cs="Akhbar MT" w:hint="cs"/>
          <w:sz w:val="32"/>
          <w:szCs w:val="32"/>
          <w:rtl/>
          <w:lang w:bidi="ar-EG"/>
        </w:rPr>
        <w:t xml:space="preserve">و </w:t>
      </w:r>
      <w:r w:rsidR="0016077C" w:rsidRPr="00894F78">
        <w:rPr>
          <w:rFonts w:cs="Akhbar MT" w:hint="cs"/>
          <w:sz w:val="32"/>
          <w:szCs w:val="32"/>
          <w:rtl/>
          <w:lang w:bidi="ar-EG"/>
        </w:rPr>
        <w:t>قد</w:t>
      </w:r>
      <w:proofErr w:type="gramEnd"/>
      <w:r w:rsidR="0016077C" w:rsidRPr="00894F78">
        <w:rPr>
          <w:rFonts w:cs="Akhbar MT" w:hint="cs"/>
          <w:sz w:val="32"/>
          <w:szCs w:val="32"/>
          <w:rtl/>
          <w:lang w:bidi="ar-EG"/>
        </w:rPr>
        <w:t xml:space="preserve"> </w:t>
      </w:r>
      <w:r w:rsidRPr="00894F78">
        <w:rPr>
          <w:rFonts w:cs="Akhbar MT"/>
          <w:sz w:val="32"/>
          <w:szCs w:val="32"/>
          <w:rtl/>
          <w:lang w:bidi="ar-EG"/>
        </w:rPr>
        <w:t>كان الخندق يمتد من أم الشيخين طرف بني حارثة شرقًا حتى المداد غربًا، وكان طوله خمسة آلاف ذراع، وعرضه تسعة أذرع، وعمقه من سبعة أذرع إلى عشرة، وكان على كل عشرة من المسلمين حفر أربعين ذراعًا</w:t>
      </w:r>
      <w:r w:rsidRPr="00894F78">
        <w:rPr>
          <w:rFonts w:cs="Akhbar MT" w:hint="cs"/>
          <w:sz w:val="32"/>
          <w:szCs w:val="32"/>
          <w:rtl/>
          <w:lang w:bidi="ar-EG"/>
        </w:rPr>
        <w:t xml:space="preserve"> (</w:t>
      </w:r>
      <w:r w:rsidRPr="00894F78">
        <w:rPr>
          <w:rStyle w:val="a4"/>
          <w:rFonts w:cs="Akhbar MT"/>
          <w:sz w:val="32"/>
          <w:szCs w:val="32"/>
          <w:rtl/>
          <w:lang w:bidi="ar-EG"/>
        </w:rPr>
        <w:footnoteReference w:id="4"/>
      </w:r>
      <w:r w:rsidRPr="00894F78">
        <w:rPr>
          <w:rFonts w:cs="Akhbar MT" w:hint="cs"/>
          <w:sz w:val="32"/>
          <w:szCs w:val="32"/>
          <w:rtl/>
          <w:lang w:bidi="ar-EG"/>
        </w:rPr>
        <w:t>)</w:t>
      </w:r>
    </w:p>
    <w:p w:rsidR="0050483D" w:rsidRPr="00894F78" w:rsidRDefault="0050483D" w:rsidP="00494FB8">
      <w:pPr>
        <w:spacing w:after="0" w:line="0" w:lineRule="atLeast"/>
        <w:rPr>
          <w:rFonts w:cs="Akhbar MT"/>
          <w:sz w:val="32"/>
          <w:szCs w:val="32"/>
          <w:rtl/>
          <w:lang w:bidi="ar-EG"/>
        </w:rPr>
      </w:pPr>
      <w:r w:rsidRPr="00894F78">
        <w:rPr>
          <w:rFonts w:cs="Akhbar MT"/>
          <w:sz w:val="32"/>
          <w:szCs w:val="32"/>
          <w:rtl/>
          <w:lang w:bidi="ar-EG"/>
        </w:rPr>
        <w:lastRenderedPageBreak/>
        <w:t>وقد تَمَّ الحفر في ظروف شديدة الصعوبة؛ فقد كان الجو شديد البرودة، عاصف الرياح، والمدينة قد أصابتها مجاعة</w:t>
      </w:r>
      <w:r w:rsidRPr="00894F78">
        <w:rPr>
          <w:rFonts w:cs="Akhbar MT" w:hint="cs"/>
          <w:sz w:val="32"/>
          <w:szCs w:val="32"/>
          <w:rtl/>
          <w:lang w:bidi="ar-EG"/>
        </w:rPr>
        <w:t xml:space="preserve"> (</w:t>
      </w:r>
      <w:r w:rsidRPr="00894F78">
        <w:rPr>
          <w:rStyle w:val="a4"/>
          <w:rFonts w:cs="Akhbar MT"/>
          <w:sz w:val="32"/>
          <w:szCs w:val="32"/>
          <w:rtl/>
          <w:lang w:bidi="ar-EG"/>
        </w:rPr>
        <w:footnoteReference w:id="5"/>
      </w:r>
      <w:r w:rsidRPr="00894F78">
        <w:rPr>
          <w:rFonts w:cs="Akhbar MT" w:hint="cs"/>
          <w:sz w:val="32"/>
          <w:szCs w:val="32"/>
          <w:rtl/>
          <w:lang w:bidi="ar-EG"/>
        </w:rPr>
        <w:t>)</w:t>
      </w:r>
      <w:r w:rsidRPr="00894F78">
        <w:rPr>
          <w:rFonts w:cs="Akhbar MT"/>
          <w:sz w:val="32"/>
          <w:szCs w:val="32"/>
          <w:rtl/>
          <w:lang w:bidi="ar-EG"/>
        </w:rPr>
        <w:t>، وكان الجيش يلبث ثلاثة أيام لا يذوقون طعامًا، ورغم كل الظروف الصعبة تَمكَّن المسلمون من إنجاز الخندق في ستة أيام فقط.</w:t>
      </w:r>
      <w:r w:rsidRPr="00894F78">
        <w:rPr>
          <w:rFonts w:cs="Akhbar MT" w:hint="cs"/>
          <w:sz w:val="32"/>
          <w:szCs w:val="32"/>
          <w:rtl/>
          <w:lang w:bidi="ar-EG"/>
        </w:rPr>
        <w:t xml:space="preserve"> (</w:t>
      </w:r>
      <w:r w:rsidRPr="00894F78">
        <w:rPr>
          <w:rStyle w:val="a4"/>
          <w:rFonts w:cs="Akhbar MT"/>
          <w:sz w:val="32"/>
          <w:szCs w:val="32"/>
          <w:rtl/>
          <w:lang w:bidi="ar-EG"/>
        </w:rPr>
        <w:footnoteReference w:id="6"/>
      </w:r>
      <w:r w:rsidRPr="00894F78">
        <w:rPr>
          <w:rFonts w:cs="Akhbar MT" w:hint="cs"/>
          <w:sz w:val="32"/>
          <w:szCs w:val="32"/>
          <w:rtl/>
          <w:lang w:bidi="ar-EG"/>
        </w:rPr>
        <w:t>)</w:t>
      </w:r>
    </w:p>
    <w:p w:rsidR="00A45BFE" w:rsidRPr="00894F78" w:rsidRDefault="00A45BFE" w:rsidP="00494FB8">
      <w:pPr>
        <w:spacing w:after="0" w:line="0" w:lineRule="atLeast"/>
        <w:rPr>
          <w:rFonts w:cs="Akhbar MT"/>
          <w:sz w:val="32"/>
          <w:szCs w:val="32"/>
          <w:rtl/>
          <w:lang w:bidi="ar-EG"/>
        </w:rPr>
      </w:pPr>
      <w:r w:rsidRPr="00894F78">
        <w:rPr>
          <w:rFonts w:cs="Akhbar MT"/>
          <w:sz w:val="32"/>
          <w:szCs w:val="32"/>
          <w:rtl/>
          <w:lang w:bidi="ar-EG"/>
        </w:rPr>
        <w:t xml:space="preserve">عن سهل بن سعد – رضي الله عنه – </w:t>
      </w:r>
      <w:proofErr w:type="gramStart"/>
      <w:r w:rsidRPr="00894F78">
        <w:rPr>
          <w:rFonts w:cs="Akhbar MT"/>
          <w:sz w:val="32"/>
          <w:szCs w:val="32"/>
          <w:rtl/>
          <w:lang w:bidi="ar-EG"/>
        </w:rPr>
        <w:t>قال :</w:t>
      </w:r>
      <w:proofErr w:type="gramEnd"/>
      <w:r w:rsidR="00310D08" w:rsidRPr="00894F78">
        <w:rPr>
          <w:rFonts w:cs="Akhbar MT" w:hint="cs"/>
          <w:sz w:val="32"/>
          <w:szCs w:val="32"/>
          <w:rtl/>
          <w:lang w:bidi="ar-EG"/>
        </w:rPr>
        <w:t xml:space="preserve"> </w:t>
      </w:r>
      <w:r w:rsidRPr="00894F78">
        <w:rPr>
          <w:rFonts w:cs="Akhbar MT"/>
          <w:sz w:val="32"/>
          <w:szCs w:val="32"/>
          <w:rtl/>
          <w:lang w:bidi="ar-EG"/>
        </w:rPr>
        <w:t xml:space="preserve">كُنَّا مَعَ رَسُولِ </w:t>
      </w:r>
      <w:r w:rsidR="008B0F44" w:rsidRPr="00894F78">
        <w:rPr>
          <w:rFonts w:cs="Akhbar MT" w:hint="cs"/>
          <w:sz w:val="32"/>
          <w:szCs w:val="32"/>
          <w:rtl/>
          <w:lang w:bidi="ar-EG"/>
        </w:rPr>
        <w:t>اللَّهِ-صَلَّى</w:t>
      </w:r>
      <w:r w:rsidRPr="00894F78">
        <w:rPr>
          <w:rFonts w:cs="Akhbar MT"/>
          <w:sz w:val="32"/>
          <w:szCs w:val="32"/>
          <w:rtl/>
          <w:lang w:bidi="ar-EG"/>
        </w:rPr>
        <w:t xml:space="preserve"> اللَّهُ عَلَيْهِ وَسَلَّمَ - فِي الْخَنْدَقِ وَهُمْ يَحْفِرُونَ، وَنَحْنُ نَنْقُلُ التُّرَابَ عَلَى </w:t>
      </w:r>
      <w:proofErr w:type="spellStart"/>
      <w:r w:rsidRPr="00894F78">
        <w:rPr>
          <w:rFonts w:cs="Akhbar MT"/>
          <w:sz w:val="32"/>
          <w:szCs w:val="32"/>
          <w:rtl/>
          <w:lang w:bidi="ar-EG"/>
        </w:rPr>
        <w:t>أَكْتَادِنَا</w:t>
      </w:r>
      <w:proofErr w:type="spellEnd"/>
      <w:r w:rsidRPr="00894F78">
        <w:rPr>
          <w:rFonts w:cs="Akhbar MT"/>
          <w:sz w:val="32"/>
          <w:szCs w:val="32"/>
          <w:rtl/>
          <w:lang w:bidi="ar-EG"/>
        </w:rPr>
        <w:t>، فَقَالَ رَسُولُ اللَّهِ -صَلَّى اللَّهُ عَلَيْهِ وَسَلَّمَ -: "اللَّهُمَّ لا عَيْشَ إلا عَيْشُ الآخرة فَاغْفِرْ لِلْمُهَاجِرِينَ والأنصار"</w:t>
      </w:r>
      <w:r w:rsidRPr="00894F78">
        <w:rPr>
          <w:rFonts w:cs="Akhbar MT" w:hint="cs"/>
          <w:sz w:val="32"/>
          <w:szCs w:val="32"/>
          <w:rtl/>
          <w:lang w:bidi="ar-EG"/>
        </w:rPr>
        <w:t>(</w:t>
      </w:r>
      <w:r w:rsidRPr="00894F78">
        <w:rPr>
          <w:rStyle w:val="a4"/>
          <w:rFonts w:cs="Akhbar MT"/>
          <w:sz w:val="32"/>
          <w:szCs w:val="32"/>
          <w:rtl/>
          <w:lang w:bidi="ar-EG"/>
        </w:rPr>
        <w:footnoteReference w:id="7"/>
      </w:r>
      <w:r w:rsidRPr="00894F78">
        <w:rPr>
          <w:rFonts w:cs="Akhbar MT" w:hint="cs"/>
          <w:sz w:val="32"/>
          <w:szCs w:val="32"/>
          <w:rtl/>
          <w:lang w:bidi="ar-EG"/>
        </w:rPr>
        <w:t>)</w:t>
      </w:r>
    </w:p>
    <w:p w:rsidR="00A45BFE" w:rsidRPr="00894F78" w:rsidRDefault="00A45BFE" w:rsidP="00494FB8">
      <w:pPr>
        <w:spacing w:after="0" w:line="0" w:lineRule="atLeast"/>
        <w:rPr>
          <w:rFonts w:cs="Akhbar MT"/>
          <w:sz w:val="32"/>
          <w:szCs w:val="32"/>
          <w:rtl/>
          <w:lang w:bidi="ar-EG"/>
        </w:rPr>
      </w:pPr>
      <w:r w:rsidRPr="00894F78">
        <w:rPr>
          <w:rFonts w:cs="Akhbar MT"/>
          <w:sz w:val="32"/>
          <w:szCs w:val="32"/>
          <w:rtl/>
          <w:lang w:bidi="ar-EG"/>
        </w:rPr>
        <w:t xml:space="preserve">وعن أنس </w:t>
      </w:r>
      <w:r w:rsidR="008B0F44" w:rsidRPr="00894F78">
        <w:rPr>
          <w:rFonts w:cs="Akhbar MT" w:hint="cs"/>
          <w:sz w:val="32"/>
          <w:szCs w:val="32"/>
          <w:rtl/>
          <w:lang w:bidi="ar-EG"/>
        </w:rPr>
        <w:t>قال: خَرَجَ</w:t>
      </w:r>
      <w:r w:rsidRPr="00894F78">
        <w:rPr>
          <w:rFonts w:cs="Akhbar MT"/>
          <w:sz w:val="32"/>
          <w:szCs w:val="32"/>
          <w:rtl/>
          <w:lang w:bidi="ar-EG"/>
        </w:rPr>
        <w:t xml:space="preserve"> رَسُولُ اللَّهِ </w:t>
      </w:r>
      <w:r w:rsidR="008B0F44" w:rsidRPr="00894F78">
        <w:rPr>
          <w:rFonts w:cs="Akhbar MT" w:hint="cs"/>
          <w:sz w:val="32"/>
          <w:szCs w:val="32"/>
          <w:rtl/>
          <w:lang w:bidi="ar-EG"/>
        </w:rPr>
        <w:t>-صَلَّى</w:t>
      </w:r>
      <w:r w:rsidRPr="00894F78">
        <w:rPr>
          <w:rFonts w:cs="Akhbar MT"/>
          <w:sz w:val="32"/>
          <w:szCs w:val="32"/>
          <w:rtl/>
          <w:lang w:bidi="ar-EG"/>
        </w:rPr>
        <w:t xml:space="preserve"> اللَّهُ عَلَيْهِ وَسَلَّمَ </w:t>
      </w:r>
      <w:proofErr w:type="gramStart"/>
      <w:r w:rsidRPr="00894F78">
        <w:rPr>
          <w:rFonts w:cs="Akhbar MT"/>
          <w:sz w:val="32"/>
          <w:szCs w:val="32"/>
          <w:rtl/>
          <w:lang w:bidi="ar-EG"/>
        </w:rPr>
        <w:t>- إِلَى</w:t>
      </w:r>
      <w:proofErr w:type="gramEnd"/>
      <w:r w:rsidRPr="00894F78">
        <w:rPr>
          <w:rFonts w:cs="Akhbar MT"/>
          <w:sz w:val="32"/>
          <w:szCs w:val="32"/>
          <w:rtl/>
          <w:lang w:bidi="ar-EG"/>
        </w:rPr>
        <w:t xml:space="preserve"> الْخَنْدَقِ، فَإِذَا الْمُهَاجِرُونَ وَالأنْصَارُ يَحْفِرُونَ فِي غَدَاةٍ بَارِدَةٍ، فَلَمْ يَكُنْ لَهُمْ عَبِيدٌ يَعْمَلُونَ ذَلِكَ لَهُمْ، فَلَمَّا رَأَى مَا بِهِمْ مِنْ النَّصَبِ وَالْجُوعِ قَالَ : "اللَّهُمَّ إِنَّ الْعَيْشَ عَيْشُ </w:t>
      </w:r>
      <w:proofErr w:type="spellStart"/>
      <w:r w:rsidRPr="00894F78">
        <w:rPr>
          <w:rFonts w:cs="Akhbar MT"/>
          <w:sz w:val="32"/>
          <w:szCs w:val="32"/>
          <w:rtl/>
          <w:lang w:bidi="ar-EG"/>
        </w:rPr>
        <w:t>الْآخِرَهْ</w:t>
      </w:r>
      <w:proofErr w:type="spellEnd"/>
      <w:r w:rsidRPr="00894F78">
        <w:rPr>
          <w:rFonts w:cs="Akhbar MT"/>
          <w:sz w:val="32"/>
          <w:szCs w:val="32"/>
          <w:rtl/>
          <w:lang w:bidi="ar-EG"/>
        </w:rPr>
        <w:t xml:space="preserve">.. فَاغْفِرْ للأنصار </w:t>
      </w:r>
      <w:proofErr w:type="spellStart"/>
      <w:r w:rsidRPr="00894F78">
        <w:rPr>
          <w:rFonts w:cs="Akhbar MT"/>
          <w:sz w:val="32"/>
          <w:szCs w:val="32"/>
          <w:rtl/>
          <w:lang w:bidi="ar-EG"/>
        </w:rPr>
        <w:t>وَالْمُهَاجِرَهْ</w:t>
      </w:r>
      <w:proofErr w:type="spellEnd"/>
      <w:r w:rsidRPr="00894F78">
        <w:rPr>
          <w:rFonts w:cs="Akhbar MT"/>
          <w:sz w:val="32"/>
          <w:szCs w:val="32"/>
          <w:rtl/>
          <w:lang w:bidi="ar-EG"/>
        </w:rPr>
        <w:t>"</w:t>
      </w:r>
    </w:p>
    <w:p w:rsidR="00A45BFE" w:rsidRPr="00894F78" w:rsidRDefault="00A45BFE" w:rsidP="00494FB8">
      <w:pPr>
        <w:spacing w:after="0" w:line="0" w:lineRule="atLeast"/>
        <w:rPr>
          <w:rFonts w:cs="Akhbar MT"/>
          <w:sz w:val="32"/>
          <w:szCs w:val="32"/>
          <w:rtl/>
          <w:lang w:bidi="ar-EG"/>
        </w:rPr>
      </w:pPr>
      <w:r w:rsidRPr="00894F78">
        <w:rPr>
          <w:rFonts w:cs="Akhbar MT"/>
          <w:sz w:val="32"/>
          <w:szCs w:val="32"/>
          <w:rtl/>
          <w:lang w:bidi="ar-EG"/>
        </w:rPr>
        <w:t xml:space="preserve">فَقَالُوا مُجِيبِينَ </w:t>
      </w:r>
      <w:r w:rsidR="008B0F44" w:rsidRPr="00894F78">
        <w:rPr>
          <w:rFonts w:cs="Akhbar MT" w:hint="cs"/>
          <w:sz w:val="32"/>
          <w:szCs w:val="32"/>
          <w:rtl/>
          <w:lang w:bidi="ar-EG"/>
        </w:rPr>
        <w:t>لَهُ:</w:t>
      </w:r>
      <w:r w:rsidRPr="00894F78">
        <w:rPr>
          <w:rFonts w:cs="Akhbar MT"/>
          <w:sz w:val="32"/>
          <w:szCs w:val="32"/>
          <w:rtl/>
          <w:lang w:bidi="ar-EG"/>
        </w:rPr>
        <w:t xml:space="preserve"> نَحْنُ الَّذِينَ بَايَعُوا </w:t>
      </w:r>
      <w:proofErr w:type="gramStart"/>
      <w:r w:rsidRPr="00894F78">
        <w:rPr>
          <w:rFonts w:cs="Akhbar MT"/>
          <w:sz w:val="32"/>
          <w:szCs w:val="32"/>
          <w:rtl/>
          <w:lang w:bidi="ar-EG"/>
        </w:rPr>
        <w:t>مُحَمَّدَا..</w:t>
      </w:r>
      <w:proofErr w:type="gramEnd"/>
      <w:r w:rsidRPr="00894F78">
        <w:rPr>
          <w:rFonts w:cs="Akhbar MT"/>
          <w:sz w:val="32"/>
          <w:szCs w:val="32"/>
          <w:rtl/>
          <w:lang w:bidi="ar-EG"/>
        </w:rPr>
        <w:t xml:space="preserve"> عَلَى الْجِهَادِ مَا بَقِينَا أَبَدَا.</w:t>
      </w:r>
    </w:p>
    <w:p w:rsidR="0050483D" w:rsidRPr="00894F78" w:rsidRDefault="00A45BFE" w:rsidP="00494FB8">
      <w:pPr>
        <w:spacing w:after="0" w:line="0" w:lineRule="atLeast"/>
        <w:rPr>
          <w:rFonts w:cs="Akhbar MT"/>
          <w:sz w:val="32"/>
          <w:szCs w:val="32"/>
          <w:rtl/>
          <w:lang w:bidi="ar-EG"/>
        </w:rPr>
      </w:pPr>
      <w:r w:rsidRPr="00894F78">
        <w:rPr>
          <w:rFonts w:cs="Akhbar MT"/>
          <w:sz w:val="32"/>
          <w:szCs w:val="32"/>
          <w:rtl/>
          <w:lang w:bidi="ar-EG"/>
        </w:rPr>
        <w:t xml:space="preserve">فكَانَ النَّبِيُّ </w:t>
      </w:r>
      <w:proofErr w:type="gramStart"/>
      <w:r w:rsidRPr="00894F78">
        <w:rPr>
          <w:rFonts w:cs="Akhbar MT"/>
          <w:sz w:val="32"/>
          <w:szCs w:val="32"/>
          <w:rtl/>
          <w:lang w:bidi="ar-EG"/>
        </w:rPr>
        <w:t>- صَلَّى</w:t>
      </w:r>
      <w:proofErr w:type="gramEnd"/>
      <w:r w:rsidRPr="00894F78">
        <w:rPr>
          <w:rFonts w:cs="Akhbar MT"/>
          <w:sz w:val="32"/>
          <w:szCs w:val="32"/>
          <w:rtl/>
          <w:lang w:bidi="ar-EG"/>
        </w:rPr>
        <w:t xml:space="preserve"> اللَّهُ عَلَيْهِ وَسَلَّمَ- يَنْقُلُ التُّرَابَ يَوْمَ الْخَنْدَقِ حَتَّى أَغْمَرَ بَطْنَهُ أَوْ اغْبَرَّ بَطْنُهُ</w:t>
      </w:r>
      <w:r w:rsidRPr="00894F78">
        <w:rPr>
          <w:rFonts w:cs="Akhbar MT" w:hint="cs"/>
          <w:sz w:val="32"/>
          <w:szCs w:val="32"/>
          <w:rtl/>
          <w:lang w:bidi="ar-EG"/>
        </w:rPr>
        <w:t xml:space="preserve"> (</w:t>
      </w:r>
      <w:r w:rsidRPr="00894F78">
        <w:rPr>
          <w:rStyle w:val="a4"/>
          <w:rFonts w:cs="Akhbar MT"/>
          <w:sz w:val="32"/>
          <w:szCs w:val="32"/>
          <w:rtl/>
          <w:lang w:bidi="ar-EG"/>
        </w:rPr>
        <w:footnoteReference w:id="8"/>
      </w:r>
      <w:r w:rsidRPr="00894F78">
        <w:rPr>
          <w:rFonts w:cs="Akhbar MT" w:hint="cs"/>
          <w:sz w:val="32"/>
          <w:szCs w:val="32"/>
          <w:rtl/>
          <w:lang w:bidi="ar-EG"/>
        </w:rPr>
        <w:t>)</w:t>
      </w:r>
      <w:r w:rsidRPr="00894F78">
        <w:rPr>
          <w:rFonts w:cs="Akhbar MT"/>
          <w:sz w:val="32"/>
          <w:szCs w:val="32"/>
          <w:rtl/>
          <w:lang w:bidi="ar-EG"/>
        </w:rPr>
        <w:t xml:space="preserve"> [ </w:t>
      </w:r>
    </w:p>
    <w:p w:rsidR="00A45BFE" w:rsidRPr="00894F78" w:rsidRDefault="00310D08" w:rsidP="00494FB8">
      <w:pPr>
        <w:spacing w:after="0" w:line="0" w:lineRule="atLeast"/>
        <w:rPr>
          <w:rFonts w:cs="Akhbar MT"/>
          <w:sz w:val="32"/>
          <w:szCs w:val="32"/>
          <w:rtl/>
          <w:lang w:bidi="ar-EG"/>
        </w:rPr>
      </w:pPr>
      <w:r w:rsidRPr="00894F78">
        <w:rPr>
          <w:rFonts w:cs="Akhbar MT"/>
          <w:sz w:val="32"/>
          <w:szCs w:val="32"/>
          <w:rtl/>
          <w:lang w:bidi="ar-EG"/>
        </w:rPr>
        <w:t xml:space="preserve">وعن الْبَرَاءَ </w:t>
      </w:r>
      <w:r w:rsidRPr="00894F78">
        <w:rPr>
          <w:rFonts w:cs="Akhbar MT" w:hint="cs"/>
          <w:sz w:val="32"/>
          <w:szCs w:val="32"/>
          <w:rtl/>
          <w:lang w:bidi="ar-EG"/>
        </w:rPr>
        <w:t>قَالَ: كَان</w:t>
      </w:r>
      <w:r w:rsidRPr="00894F78">
        <w:rPr>
          <w:rFonts w:cs="Akhbar MT" w:hint="eastAsia"/>
          <w:sz w:val="32"/>
          <w:szCs w:val="32"/>
          <w:rtl/>
          <w:lang w:bidi="ar-EG"/>
        </w:rPr>
        <w:t>َ</w:t>
      </w:r>
      <w:r w:rsidR="00A45BFE" w:rsidRPr="00894F78">
        <w:rPr>
          <w:rFonts w:cs="Akhbar MT"/>
          <w:sz w:val="32"/>
          <w:szCs w:val="32"/>
          <w:rtl/>
          <w:lang w:bidi="ar-EG"/>
        </w:rPr>
        <w:t xml:space="preserve"> رَسُولُ </w:t>
      </w:r>
      <w:r w:rsidRPr="00894F78">
        <w:rPr>
          <w:rFonts w:cs="Akhbar MT" w:hint="cs"/>
          <w:sz w:val="32"/>
          <w:szCs w:val="32"/>
          <w:rtl/>
          <w:lang w:bidi="ar-EG"/>
        </w:rPr>
        <w:t>اللَّهِ-صَلَّى</w:t>
      </w:r>
      <w:r w:rsidR="00A45BFE" w:rsidRPr="00894F78">
        <w:rPr>
          <w:rFonts w:cs="Akhbar MT"/>
          <w:sz w:val="32"/>
          <w:szCs w:val="32"/>
          <w:rtl/>
          <w:lang w:bidi="ar-EG"/>
        </w:rPr>
        <w:t xml:space="preserve"> اللَّهُ عَلَيْهِ وَسَلَّمَ </w:t>
      </w:r>
      <w:r w:rsidRPr="00894F78">
        <w:rPr>
          <w:rFonts w:cs="Akhbar MT" w:hint="cs"/>
          <w:sz w:val="32"/>
          <w:szCs w:val="32"/>
          <w:rtl/>
          <w:lang w:bidi="ar-EG"/>
        </w:rPr>
        <w:t>-يَوْمَ</w:t>
      </w:r>
      <w:r w:rsidR="00A45BFE" w:rsidRPr="00894F78">
        <w:rPr>
          <w:rFonts w:cs="Akhbar MT"/>
          <w:sz w:val="32"/>
          <w:szCs w:val="32"/>
          <w:rtl/>
          <w:lang w:bidi="ar-EG"/>
        </w:rPr>
        <w:t xml:space="preserve"> الأحْزَابِ يَنْقُلُ مَعَنَا التُّرَابَ وَلَقَدْ وَارَى التُّرَابُ بَيَاضَ بَطْنِهِ وَهُوَ </w:t>
      </w:r>
      <w:r w:rsidRPr="00894F78">
        <w:rPr>
          <w:rFonts w:cs="Akhbar MT" w:hint="cs"/>
          <w:sz w:val="32"/>
          <w:szCs w:val="32"/>
          <w:rtl/>
          <w:lang w:bidi="ar-EG"/>
        </w:rPr>
        <w:t>يَقُولُ:</w:t>
      </w:r>
    </w:p>
    <w:p w:rsidR="00A45BFE" w:rsidRPr="00894F78" w:rsidRDefault="00A45BFE" w:rsidP="00494FB8">
      <w:pPr>
        <w:spacing w:after="0" w:line="0" w:lineRule="atLeast"/>
        <w:jc w:val="center"/>
        <w:rPr>
          <w:rFonts w:cs="Akhbar MT"/>
          <w:b/>
          <w:bCs/>
          <w:color w:val="00B050"/>
          <w:sz w:val="32"/>
          <w:szCs w:val="32"/>
          <w:rtl/>
          <w:lang w:bidi="ar-EG"/>
        </w:rPr>
      </w:pPr>
      <w:r w:rsidRPr="00894F78">
        <w:rPr>
          <w:rFonts w:cs="Akhbar MT"/>
          <w:b/>
          <w:bCs/>
          <w:color w:val="00B050"/>
          <w:sz w:val="32"/>
          <w:szCs w:val="32"/>
          <w:rtl/>
          <w:lang w:bidi="ar-EG"/>
        </w:rPr>
        <w:t>وَاللَّهِ لَوْلا أَنْتَ مَا اهْتَدَيْنَا</w:t>
      </w:r>
      <w:r w:rsidRPr="00894F78">
        <w:rPr>
          <w:rFonts w:cs="Akhbar MT" w:hint="cs"/>
          <w:b/>
          <w:bCs/>
          <w:color w:val="00B050"/>
          <w:sz w:val="32"/>
          <w:szCs w:val="32"/>
          <w:rtl/>
          <w:lang w:bidi="ar-EG"/>
        </w:rPr>
        <w:t xml:space="preserve"> </w:t>
      </w:r>
      <w:r w:rsidRPr="00894F78">
        <w:rPr>
          <w:rFonts w:cs="Akhbar MT"/>
          <w:b/>
          <w:bCs/>
          <w:color w:val="00B050"/>
          <w:sz w:val="32"/>
          <w:szCs w:val="32"/>
          <w:rtl/>
          <w:lang w:bidi="ar-EG"/>
        </w:rPr>
        <w:t>وَلَا تَصَدَّقْنَا وَلَا صَلَّيْنَا</w:t>
      </w:r>
    </w:p>
    <w:p w:rsidR="00A45BFE" w:rsidRPr="00894F78" w:rsidRDefault="00A45BFE" w:rsidP="00494FB8">
      <w:pPr>
        <w:spacing w:after="0" w:line="0" w:lineRule="atLeast"/>
        <w:jc w:val="center"/>
        <w:rPr>
          <w:rFonts w:cs="Akhbar MT"/>
          <w:b/>
          <w:bCs/>
          <w:color w:val="00B050"/>
          <w:sz w:val="32"/>
          <w:szCs w:val="32"/>
          <w:rtl/>
          <w:lang w:bidi="ar-EG"/>
        </w:rPr>
      </w:pPr>
      <w:r w:rsidRPr="00894F78">
        <w:rPr>
          <w:rFonts w:cs="Akhbar MT"/>
          <w:b/>
          <w:bCs/>
          <w:color w:val="00B050"/>
          <w:sz w:val="32"/>
          <w:szCs w:val="32"/>
          <w:rtl/>
          <w:lang w:bidi="ar-EG"/>
        </w:rPr>
        <w:t xml:space="preserve">فَأَنْزِلَنْ سَكِينَةً </w:t>
      </w:r>
      <w:proofErr w:type="gramStart"/>
      <w:r w:rsidRPr="00894F78">
        <w:rPr>
          <w:rFonts w:cs="Akhbar MT"/>
          <w:b/>
          <w:bCs/>
          <w:color w:val="00B050"/>
          <w:sz w:val="32"/>
          <w:szCs w:val="32"/>
          <w:rtl/>
          <w:lang w:bidi="ar-EG"/>
        </w:rPr>
        <w:t>عَلَيْنَا</w:t>
      </w:r>
      <w:r w:rsidRPr="00894F78">
        <w:rPr>
          <w:rFonts w:cs="Akhbar MT" w:hint="cs"/>
          <w:b/>
          <w:bCs/>
          <w:color w:val="00B050"/>
          <w:sz w:val="32"/>
          <w:szCs w:val="32"/>
          <w:rtl/>
          <w:lang w:bidi="ar-EG"/>
        </w:rPr>
        <w:t xml:space="preserve">  </w:t>
      </w:r>
      <w:r w:rsidRPr="00894F78">
        <w:rPr>
          <w:rFonts w:cs="Akhbar MT"/>
          <w:b/>
          <w:bCs/>
          <w:color w:val="00B050"/>
          <w:sz w:val="32"/>
          <w:szCs w:val="32"/>
          <w:rtl/>
          <w:lang w:bidi="ar-EG"/>
        </w:rPr>
        <w:t>[</w:t>
      </w:r>
      <w:proofErr w:type="gramEnd"/>
      <w:r w:rsidRPr="00894F78">
        <w:rPr>
          <w:rFonts w:cs="Akhbar MT"/>
          <w:b/>
          <w:bCs/>
          <w:color w:val="00B050"/>
          <w:sz w:val="32"/>
          <w:szCs w:val="32"/>
          <w:rtl/>
          <w:lang w:bidi="ar-EG"/>
        </w:rPr>
        <w:t>إِنَّ الْأُلَى قَدْ بَغَوْا عَلَيْنَا]</w:t>
      </w:r>
    </w:p>
    <w:p w:rsidR="0050483D" w:rsidRPr="00894F78" w:rsidRDefault="00A45BFE" w:rsidP="00494FB8">
      <w:pPr>
        <w:spacing w:after="0" w:line="0" w:lineRule="atLeast"/>
        <w:jc w:val="center"/>
        <w:rPr>
          <w:rFonts w:cs="Akhbar MT"/>
          <w:b/>
          <w:bCs/>
          <w:color w:val="00B050"/>
          <w:sz w:val="32"/>
          <w:szCs w:val="32"/>
          <w:rtl/>
          <w:lang w:bidi="ar-EG"/>
        </w:rPr>
      </w:pPr>
      <w:r w:rsidRPr="00894F78">
        <w:rPr>
          <w:rFonts w:cs="Akhbar MT"/>
          <w:b/>
          <w:bCs/>
          <w:color w:val="00B050"/>
          <w:sz w:val="32"/>
          <w:szCs w:val="32"/>
          <w:rtl/>
          <w:lang w:bidi="ar-EG"/>
        </w:rPr>
        <w:t xml:space="preserve">إِذَا أَرَادُوا فِتْنَةً </w:t>
      </w:r>
      <w:proofErr w:type="gramStart"/>
      <w:r w:rsidRPr="00894F78">
        <w:rPr>
          <w:rFonts w:cs="Akhbar MT"/>
          <w:b/>
          <w:bCs/>
          <w:color w:val="00B050"/>
          <w:sz w:val="32"/>
          <w:szCs w:val="32"/>
          <w:rtl/>
          <w:lang w:bidi="ar-EG"/>
        </w:rPr>
        <w:t>أَبَيْنَا</w:t>
      </w:r>
      <w:r w:rsidRPr="00894F78">
        <w:rPr>
          <w:rFonts w:cs="Akhbar MT" w:hint="cs"/>
          <w:b/>
          <w:bCs/>
          <w:color w:val="00B050"/>
          <w:sz w:val="32"/>
          <w:szCs w:val="32"/>
          <w:rtl/>
          <w:lang w:bidi="ar-EG"/>
        </w:rPr>
        <w:t xml:space="preserve">  </w:t>
      </w:r>
      <w:r w:rsidRPr="00894F78">
        <w:rPr>
          <w:rFonts w:cs="Akhbar MT"/>
          <w:b/>
          <w:bCs/>
          <w:color w:val="00B050"/>
          <w:sz w:val="32"/>
          <w:szCs w:val="32"/>
          <w:rtl/>
          <w:lang w:bidi="ar-EG"/>
        </w:rPr>
        <w:t>وَرَفَعَ</w:t>
      </w:r>
      <w:proofErr w:type="gramEnd"/>
      <w:r w:rsidRPr="00894F78">
        <w:rPr>
          <w:rFonts w:cs="Akhbar MT"/>
          <w:b/>
          <w:bCs/>
          <w:color w:val="00B050"/>
          <w:sz w:val="32"/>
          <w:szCs w:val="32"/>
          <w:rtl/>
          <w:lang w:bidi="ar-EG"/>
        </w:rPr>
        <w:t xml:space="preserve"> بِهَا صَوْتَهُ أَبَيْنَا </w:t>
      </w:r>
      <w:proofErr w:type="spellStart"/>
      <w:r w:rsidRPr="00894F78">
        <w:rPr>
          <w:rFonts w:cs="Akhbar MT"/>
          <w:b/>
          <w:bCs/>
          <w:color w:val="00B050"/>
          <w:sz w:val="32"/>
          <w:szCs w:val="32"/>
          <w:rtl/>
          <w:lang w:bidi="ar-EG"/>
        </w:rPr>
        <w:t>أَبَيْنَا</w:t>
      </w:r>
      <w:proofErr w:type="spellEnd"/>
      <w:r w:rsidRPr="00894F78">
        <w:rPr>
          <w:rFonts w:cs="Akhbar MT"/>
          <w:b/>
          <w:bCs/>
          <w:color w:val="00B050"/>
          <w:sz w:val="32"/>
          <w:szCs w:val="32"/>
          <w:rtl/>
          <w:lang w:bidi="ar-EG"/>
        </w:rPr>
        <w:t xml:space="preserve"> </w:t>
      </w:r>
      <w:r w:rsidRPr="00894F78">
        <w:rPr>
          <w:rFonts w:cs="Akhbar MT" w:hint="cs"/>
          <w:b/>
          <w:bCs/>
          <w:color w:val="00B050"/>
          <w:sz w:val="32"/>
          <w:szCs w:val="32"/>
          <w:rtl/>
          <w:lang w:bidi="ar-EG"/>
        </w:rPr>
        <w:t>(</w:t>
      </w:r>
      <w:r w:rsidRPr="00894F78">
        <w:rPr>
          <w:b/>
          <w:bCs/>
          <w:color w:val="00B050"/>
          <w:sz w:val="32"/>
          <w:szCs w:val="32"/>
          <w:rtl/>
        </w:rPr>
        <w:footnoteReference w:id="9"/>
      </w:r>
      <w:r w:rsidRPr="00894F78">
        <w:rPr>
          <w:rFonts w:cs="Akhbar MT" w:hint="cs"/>
          <w:b/>
          <w:bCs/>
          <w:color w:val="00B050"/>
          <w:sz w:val="32"/>
          <w:szCs w:val="32"/>
          <w:rtl/>
          <w:lang w:bidi="ar-EG"/>
        </w:rPr>
        <w:t>)</w:t>
      </w:r>
    </w:p>
    <w:p w:rsidR="00D221F9" w:rsidRPr="00894F78" w:rsidRDefault="00310D08" w:rsidP="00494FB8">
      <w:pPr>
        <w:spacing w:after="0" w:line="0" w:lineRule="atLeast"/>
        <w:rPr>
          <w:rFonts w:cs="Akhbar MT"/>
          <w:b/>
          <w:bCs/>
          <w:color w:val="FF0000"/>
          <w:sz w:val="32"/>
          <w:szCs w:val="32"/>
          <w:rtl/>
          <w:lang w:bidi="ar-EG"/>
        </w:rPr>
      </w:pPr>
      <w:r w:rsidRPr="00894F78">
        <w:rPr>
          <w:rFonts w:cs="Akhbar MT" w:hint="cs"/>
          <w:b/>
          <w:bCs/>
          <w:color w:val="FF0000"/>
          <w:sz w:val="32"/>
          <w:szCs w:val="32"/>
          <w:rtl/>
          <w:lang w:bidi="ar-EG"/>
        </w:rPr>
        <w:t>ثانيا: علو</w:t>
      </w:r>
      <w:r w:rsidR="00D221F9" w:rsidRPr="00894F78">
        <w:rPr>
          <w:rFonts w:cs="Akhbar MT" w:hint="cs"/>
          <w:b/>
          <w:bCs/>
          <w:color w:val="FF0000"/>
          <w:sz w:val="32"/>
          <w:szCs w:val="32"/>
          <w:rtl/>
          <w:lang w:bidi="ar-EG"/>
        </w:rPr>
        <w:t xml:space="preserve"> الهمة </w:t>
      </w:r>
      <w:r w:rsidR="00D839CF" w:rsidRPr="00894F78">
        <w:rPr>
          <w:rFonts w:cs="Akhbar MT" w:hint="cs"/>
          <w:b/>
          <w:bCs/>
          <w:color w:val="FF0000"/>
          <w:sz w:val="32"/>
          <w:szCs w:val="32"/>
          <w:rtl/>
          <w:lang w:bidi="ar-EG"/>
        </w:rPr>
        <w:t>وتجهيز جيش</w:t>
      </w:r>
      <w:r w:rsidR="00D221F9" w:rsidRPr="00894F78">
        <w:rPr>
          <w:rFonts w:cs="Akhbar MT" w:hint="cs"/>
          <w:b/>
          <w:bCs/>
          <w:color w:val="FF0000"/>
          <w:sz w:val="32"/>
          <w:szCs w:val="32"/>
          <w:rtl/>
          <w:lang w:bidi="ar-EG"/>
        </w:rPr>
        <w:t xml:space="preserve"> </w:t>
      </w:r>
      <w:r w:rsidRPr="00894F78">
        <w:rPr>
          <w:rFonts w:cs="Akhbar MT" w:hint="cs"/>
          <w:b/>
          <w:bCs/>
          <w:color w:val="FF0000"/>
          <w:sz w:val="32"/>
          <w:szCs w:val="32"/>
          <w:rtl/>
          <w:lang w:bidi="ar-EG"/>
        </w:rPr>
        <w:t>العسرة:</w:t>
      </w:r>
    </w:p>
    <w:p w:rsidR="00A45BFE" w:rsidRPr="00894F78" w:rsidRDefault="00310D08" w:rsidP="00494FB8">
      <w:pPr>
        <w:spacing w:after="0" w:line="0" w:lineRule="atLeast"/>
        <w:rPr>
          <w:rFonts w:cs="Akhbar MT"/>
          <w:sz w:val="32"/>
          <w:szCs w:val="32"/>
          <w:rtl/>
          <w:lang w:bidi="ar-EG"/>
        </w:rPr>
      </w:pPr>
      <w:r w:rsidRPr="00894F78">
        <w:rPr>
          <w:rFonts w:cs="Akhbar MT"/>
          <w:color w:val="0070C0"/>
          <w:sz w:val="32"/>
          <w:szCs w:val="32"/>
          <w:rtl/>
          <w:lang w:bidi="ar-EG"/>
        </w:rPr>
        <w:t xml:space="preserve">أيها الآباء أيها الإخوة </w:t>
      </w:r>
      <w:r w:rsidRPr="00894F78">
        <w:rPr>
          <w:rFonts w:cs="Akhbar MT" w:hint="cs"/>
          <w:color w:val="0070C0"/>
          <w:sz w:val="32"/>
          <w:szCs w:val="32"/>
          <w:rtl/>
          <w:lang w:bidi="ar-EG"/>
        </w:rPr>
        <w:t>الأعزاء:</w:t>
      </w:r>
      <w:r w:rsidRPr="00894F78">
        <w:rPr>
          <w:rFonts w:cs="Akhbar MT" w:hint="cs"/>
          <w:sz w:val="32"/>
          <w:szCs w:val="32"/>
          <w:rtl/>
          <w:lang w:bidi="ar-EG"/>
        </w:rPr>
        <w:t xml:space="preserve"> </w:t>
      </w:r>
      <w:r w:rsidR="00D221F9" w:rsidRPr="00894F78">
        <w:rPr>
          <w:rFonts w:cs="Akhbar MT"/>
          <w:sz w:val="32"/>
          <w:szCs w:val="32"/>
          <w:rtl/>
          <w:lang w:bidi="ar-EG"/>
        </w:rPr>
        <w:t xml:space="preserve">لما كانت هذه الغزوة في زمان عُسْرَةٍ من الناس، وجدْبٍ في البلاد، حثَّ النبي صلى الله عليه وسلم على البذل والإنفاق فيها </w:t>
      </w:r>
      <w:r w:rsidR="0050483D" w:rsidRPr="00894F78">
        <w:rPr>
          <w:rFonts w:cs="Akhbar MT"/>
          <w:sz w:val="32"/>
          <w:szCs w:val="32"/>
          <w:rtl/>
          <w:lang w:bidi="ar-EG"/>
        </w:rPr>
        <w:t xml:space="preserve">حث رسول </w:t>
      </w:r>
      <w:r w:rsidR="009E5F6B" w:rsidRPr="00894F78">
        <w:rPr>
          <w:rFonts w:cs="Akhbar MT" w:hint="cs"/>
          <w:sz w:val="32"/>
          <w:szCs w:val="32"/>
          <w:rtl/>
          <w:lang w:bidi="ar-EG"/>
        </w:rPr>
        <w:t>الله-صلى</w:t>
      </w:r>
      <w:r w:rsidR="0050483D" w:rsidRPr="00894F78">
        <w:rPr>
          <w:rFonts w:cs="Akhbar MT"/>
          <w:sz w:val="32"/>
          <w:szCs w:val="32"/>
          <w:rtl/>
          <w:lang w:bidi="ar-EG"/>
        </w:rPr>
        <w:t xml:space="preserve"> الله عليه وسلم </w:t>
      </w:r>
      <w:r w:rsidRPr="00894F78">
        <w:rPr>
          <w:rFonts w:cs="Akhbar MT" w:hint="cs"/>
          <w:sz w:val="32"/>
          <w:szCs w:val="32"/>
          <w:rtl/>
          <w:lang w:bidi="ar-EG"/>
        </w:rPr>
        <w:t>-</w:t>
      </w:r>
      <w:r w:rsidR="0050483D" w:rsidRPr="00894F78">
        <w:rPr>
          <w:rFonts w:cs="Akhbar MT"/>
          <w:sz w:val="32"/>
          <w:szCs w:val="32"/>
          <w:rtl/>
          <w:lang w:bidi="ar-EG"/>
        </w:rPr>
        <w:t>الصحابة على الإنفاق في هذه الغزوة لبعدها، وكثرة المشركين فيها، ووعد المنفقين بالأجر العظيم من الله،</w:t>
      </w:r>
      <w:r w:rsidR="00A45BFE" w:rsidRPr="00894F78">
        <w:rPr>
          <w:rFonts w:cs="Akhbar MT" w:hint="cs"/>
          <w:sz w:val="32"/>
          <w:szCs w:val="32"/>
          <w:rtl/>
          <w:lang w:bidi="ar-EG"/>
        </w:rPr>
        <w:t xml:space="preserve"> </w:t>
      </w:r>
    </w:p>
    <w:p w:rsidR="00A4334C" w:rsidRPr="00894F78" w:rsidRDefault="00310D08" w:rsidP="0044702A">
      <w:pPr>
        <w:spacing w:after="0" w:line="0" w:lineRule="atLeast"/>
        <w:rPr>
          <w:rFonts w:cs="Akhbar MT"/>
          <w:sz w:val="32"/>
          <w:szCs w:val="32"/>
          <w:rtl/>
          <w:lang w:bidi="ar-EG"/>
        </w:rPr>
      </w:pPr>
      <w:r w:rsidRPr="00894F78">
        <w:rPr>
          <w:rFonts w:cs="Akhbar MT" w:hint="cs"/>
          <w:sz w:val="32"/>
          <w:szCs w:val="32"/>
          <w:rtl/>
          <w:lang w:bidi="ar-EG"/>
        </w:rPr>
        <w:t xml:space="preserve">و هنا سارع </w:t>
      </w:r>
      <w:r w:rsidR="0044702A" w:rsidRPr="00894F78">
        <w:rPr>
          <w:rFonts w:cs="Akhbar MT" w:hint="cs"/>
          <w:sz w:val="32"/>
          <w:szCs w:val="32"/>
          <w:rtl/>
          <w:lang w:bidi="ar-EG"/>
        </w:rPr>
        <w:t>أ</w:t>
      </w:r>
      <w:r w:rsidRPr="00894F78">
        <w:rPr>
          <w:rFonts w:cs="Akhbar MT" w:hint="cs"/>
          <w:sz w:val="32"/>
          <w:szCs w:val="32"/>
          <w:rtl/>
          <w:lang w:bidi="ar-EG"/>
        </w:rPr>
        <w:t>صح</w:t>
      </w:r>
      <w:r w:rsidR="0044702A" w:rsidRPr="00894F78">
        <w:rPr>
          <w:rFonts w:cs="Akhbar MT" w:hint="cs"/>
          <w:sz w:val="32"/>
          <w:szCs w:val="32"/>
          <w:rtl/>
          <w:lang w:bidi="ar-EG"/>
        </w:rPr>
        <w:t>ا</w:t>
      </w:r>
      <w:r w:rsidRPr="00894F78">
        <w:rPr>
          <w:rFonts w:cs="Akhbar MT" w:hint="cs"/>
          <w:sz w:val="32"/>
          <w:szCs w:val="32"/>
          <w:rtl/>
          <w:lang w:bidi="ar-EG"/>
        </w:rPr>
        <w:t xml:space="preserve">ب الهمم </w:t>
      </w:r>
      <w:proofErr w:type="spellStart"/>
      <w:r w:rsidRPr="00894F78">
        <w:rPr>
          <w:rFonts w:cs="Akhbar MT" w:hint="cs"/>
          <w:sz w:val="32"/>
          <w:szCs w:val="32"/>
          <w:rtl/>
          <w:lang w:bidi="ar-EG"/>
        </w:rPr>
        <w:t>الأ</w:t>
      </w:r>
      <w:r w:rsidR="00A45BFE" w:rsidRPr="00894F78">
        <w:rPr>
          <w:rFonts w:cs="Akhbar MT" w:hint="cs"/>
          <w:sz w:val="32"/>
          <w:szCs w:val="32"/>
          <w:rtl/>
          <w:lang w:bidi="ar-EG"/>
        </w:rPr>
        <w:t>خروية</w:t>
      </w:r>
      <w:proofErr w:type="spellEnd"/>
      <w:r w:rsidR="00A45BFE" w:rsidRPr="00894F78">
        <w:rPr>
          <w:rFonts w:cs="Akhbar MT" w:hint="cs"/>
          <w:sz w:val="32"/>
          <w:szCs w:val="32"/>
          <w:rtl/>
          <w:lang w:bidi="ar-EG"/>
        </w:rPr>
        <w:t xml:space="preserve"> </w:t>
      </w:r>
      <w:r w:rsidRPr="00894F78">
        <w:rPr>
          <w:rFonts w:cs="Akhbar MT" w:hint="cs"/>
          <w:sz w:val="32"/>
          <w:szCs w:val="32"/>
          <w:rtl/>
          <w:lang w:bidi="ar-EG"/>
        </w:rPr>
        <w:t>إلى</w:t>
      </w:r>
      <w:r w:rsidR="00A45BFE" w:rsidRPr="00894F78">
        <w:rPr>
          <w:rFonts w:cs="Akhbar MT" w:hint="cs"/>
          <w:sz w:val="32"/>
          <w:szCs w:val="32"/>
          <w:rtl/>
          <w:lang w:bidi="ar-EG"/>
        </w:rPr>
        <w:t xml:space="preserve"> نداء خير البرية صلى الله عليه وسلم لمواجهة تلك </w:t>
      </w:r>
      <w:r w:rsidRPr="00894F78">
        <w:rPr>
          <w:rFonts w:cs="Akhbar MT" w:hint="cs"/>
          <w:sz w:val="32"/>
          <w:szCs w:val="32"/>
          <w:rtl/>
          <w:lang w:bidi="ar-EG"/>
        </w:rPr>
        <w:t>الأزمة</w:t>
      </w:r>
      <w:r w:rsidR="00A45BFE" w:rsidRPr="00894F78">
        <w:rPr>
          <w:rFonts w:cs="Akhbar MT" w:hint="cs"/>
          <w:sz w:val="32"/>
          <w:szCs w:val="32"/>
          <w:rtl/>
          <w:lang w:bidi="ar-EG"/>
        </w:rPr>
        <w:t xml:space="preserve"> و لردع ذلك العدو المتربص </w:t>
      </w:r>
      <w:r w:rsidRPr="00894F78">
        <w:rPr>
          <w:rFonts w:cs="Akhbar MT" w:hint="cs"/>
          <w:sz w:val="32"/>
          <w:szCs w:val="32"/>
          <w:rtl/>
          <w:lang w:bidi="ar-EG"/>
        </w:rPr>
        <w:t>بالأمة</w:t>
      </w:r>
      <w:r w:rsidR="00A45BFE" w:rsidRPr="00894F78">
        <w:rPr>
          <w:rFonts w:cs="Akhbar MT" w:hint="cs"/>
          <w:sz w:val="32"/>
          <w:szCs w:val="32"/>
          <w:rtl/>
          <w:lang w:bidi="ar-EG"/>
        </w:rPr>
        <w:t xml:space="preserve"> </w:t>
      </w:r>
      <w:r w:rsidR="001B5FE2" w:rsidRPr="00894F78">
        <w:rPr>
          <w:rFonts w:cs="Akhbar MT" w:hint="cs"/>
          <w:sz w:val="32"/>
          <w:szCs w:val="32"/>
          <w:rtl/>
          <w:lang w:bidi="ar-EG"/>
        </w:rPr>
        <w:t>الإسلامية فأنفق</w:t>
      </w:r>
      <w:r w:rsidR="0050483D" w:rsidRPr="00894F78">
        <w:rPr>
          <w:rFonts w:cs="Akhbar MT"/>
          <w:sz w:val="32"/>
          <w:szCs w:val="32"/>
          <w:rtl/>
          <w:lang w:bidi="ar-EG"/>
        </w:rPr>
        <w:t xml:space="preserve"> كل حسب </w:t>
      </w:r>
      <w:r w:rsidR="00D839CF" w:rsidRPr="00894F78">
        <w:rPr>
          <w:rFonts w:cs="Akhbar MT" w:hint="cs"/>
          <w:sz w:val="32"/>
          <w:szCs w:val="32"/>
          <w:rtl/>
          <w:lang w:bidi="ar-EG"/>
        </w:rPr>
        <w:t>مقدرته،</w:t>
      </w:r>
      <w:r w:rsidR="0050483D" w:rsidRPr="00894F78">
        <w:rPr>
          <w:rFonts w:cs="Akhbar MT"/>
          <w:sz w:val="32"/>
          <w:szCs w:val="32"/>
          <w:rtl/>
          <w:lang w:bidi="ar-EG"/>
        </w:rPr>
        <w:t xml:space="preserve"> وكان عثمان رضي الله عنه صاحب القِدْح المُعَلَّى في الإنفاق في هذه الغزوة ، </w:t>
      </w:r>
      <w:r w:rsidR="00A4334C" w:rsidRPr="00894F78">
        <w:rPr>
          <w:rFonts w:ascii="Traditional Arabic" w:hAnsi="Traditional Arabic" w:cs="Akhbar MT" w:hint="cs"/>
          <w:color w:val="000000" w:themeColor="text1"/>
          <w:sz w:val="32"/>
          <w:szCs w:val="32"/>
          <w:rtl/>
          <w:lang w:bidi="ar-EG"/>
        </w:rPr>
        <w:t>ف</w:t>
      </w:r>
      <w:r w:rsidR="00A4334C" w:rsidRPr="00894F78">
        <w:rPr>
          <w:rFonts w:ascii="Traditional Arabic" w:hAnsi="Traditional Arabic" w:cs="Akhbar MT"/>
          <w:color w:val="000000" w:themeColor="text1"/>
          <w:sz w:val="32"/>
          <w:szCs w:val="32"/>
          <w:rtl/>
          <w:lang w:bidi="ar-EG"/>
        </w:rPr>
        <w:t xml:space="preserve">عَنْ عَبْدِ الرَّحْمَنِ بْنِ سَمُرَةَ </w:t>
      </w:r>
      <w:r w:rsidR="00D839CF" w:rsidRPr="00894F78">
        <w:rPr>
          <w:rFonts w:ascii="Traditional Arabic" w:hAnsi="Traditional Arabic" w:cs="Akhbar MT" w:hint="cs"/>
          <w:color w:val="000000" w:themeColor="text1"/>
          <w:sz w:val="32"/>
          <w:szCs w:val="32"/>
          <w:rtl/>
          <w:lang w:bidi="ar-EG"/>
        </w:rPr>
        <w:t>قَالَ:</w:t>
      </w:r>
      <w:r w:rsidR="00A4334C" w:rsidRPr="00894F78">
        <w:rPr>
          <w:rFonts w:ascii="Traditional Arabic" w:hAnsi="Traditional Arabic" w:cs="Akhbar MT"/>
          <w:color w:val="000000" w:themeColor="text1"/>
          <w:sz w:val="32"/>
          <w:szCs w:val="32"/>
          <w:rtl/>
          <w:lang w:bidi="ar-EG"/>
        </w:rPr>
        <w:t xml:space="preserve"> جَاءَ عُثْمَانُ بْنُ عَفَّانَ إِلَى النَّبِيِّ صَلَّى اللَّهُ عَلَيْهِ وَسَلَّمَ فِي غَزْوَةِ </w:t>
      </w:r>
      <w:r w:rsidR="00D839CF" w:rsidRPr="00894F78">
        <w:rPr>
          <w:rFonts w:ascii="Traditional Arabic" w:hAnsi="Traditional Arabic" w:cs="Akhbar MT" w:hint="cs"/>
          <w:color w:val="000000" w:themeColor="text1"/>
          <w:sz w:val="32"/>
          <w:szCs w:val="32"/>
          <w:rtl/>
          <w:lang w:bidi="ar-EG"/>
        </w:rPr>
        <w:t>تَبُوكَ،</w:t>
      </w:r>
      <w:r w:rsidR="00A4334C" w:rsidRPr="00894F78">
        <w:rPr>
          <w:rFonts w:ascii="Traditional Arabic" w:hAnsi="Traditional Arabic" w:cs="Akhbar MT"/>
          <w:color w:val="000000" w:themeColor="text1"/>
          <w:sz w:val="32"/>
          <w:szCs w:val="32"/>
          <w:rtl/>
          <w:lang w:bidi="ar-EG"/>
        </w:rPr>
        <w:t xml:space="preserve"> وَهُوَ يَتَجَهَّزُ إِلَى غَزْوَةِ تَبُوكَ ، وَفِي كُمِّهِ أَلْفُ دِينَارٍ ، فَصَبَّهَا فِي حِجْرِ النَّبِيِّ صَلَّى اللَّهُ عَلَيْهِ وَسَلَّمَ ثُمَّ وَلَّى ، قَالَ عَبْدُ الرَّحْمَنِ : فَرَأَيْتُ النَّبِيَّ صَلَّى اللَّهُ عَلَيْهِ وَسَلَّمَ يُقَلِّبُهَا بِيَدِهِ فِي حِجْرِهِ وَيَقُولُ : مَا ضَرَّ عُثْمَانَ مَا عَمِلَ بَعْدَ هَذَا أَبَدًا. </w:t>
      </w:r>
      <w:r w:rsidR="00A4334C" w:rsidRPr="00894F78">
        <w:rPr>
          <w:rFonts w:ascii="Traditional Arabic" w:hAnsi="Traditional Arabic" w:cs="Akhbar MT" w:hint="cs"/>
          <w:color w:val="000000" w:themeColor="text1"/>
          <w:sz w:val="32"/>
          <w:szCs w:val="32"/>
          <w:rtl/>
          <w:lang w:bidi="ar-EG"/>
        </w:rPr>
        <w:t>(</w:t>
      </w:r>
      <w:r w:rsidR="00A4334C" w:rsidRPr="00894F78">
        <w:rPr>
          <w:rStyle w:val="a4"/>
          <w:rFonts w:ascii="Traditional Arabic" w:hAnsi="Traditional Arabic" w:cs="Akhbar MT"/>
          <w:color w:val="000000" w:themeColor="text1"/>
          <w:sz w:val="32"/>
          <w:szCs w:val="32"/>
          <w:rtl/>
          <w:lang w:bidi="ar-EG"/>
        </w:rPr>
        <w:footnoteReference w:id="10"/>
      </w:r>
      <w:r w:rsidR="00A4334C" w:rsidRPr="00894F78">
        <w:rPr>
          <w:rFonts w:ascii="Traditional Arabic" w:hAnsi="Traditional Arabic" w:cs="Akhbar MT"/>
          <w:color w:val="000000" w:themeColor="text1"/>
          <w:sz w:val="32"/>
          <w:szCs w:val="32"/>
          <w:rtl/>
          <w:lang w:bidi="ar-EG"/>
        </w:rPr>
        <w:t>)</w:t>
      </w:r>
    </w:p>
    <w:p w:rsidR="00A4334C" w:rsidRPr="00894F78" w:rsidRDefault="00A4334C" w:rsidP="00494FB8">
      <w:pPr>
        <w:spacing w:after="0" w:line="0" w:lineRule="atLeast"/>
        <w:rPr>
          <w:rFonts w:cs="Akhbar MT"/>
          <w:sz w:val="32"/>
          <w:szCs w:val="32"/>
          <w:rtl/>
          <w:lang w:bidi="ar-EG"/>
        </w:rPr>
      </w:pPr>
      <w:r w:rsidRPr="00894F78">
        <w:rPr>
          <w:rFonts w:cs="Akhbar MT"/>
          <w:sz w:val="32"/>
          <w:szCs w:val="32"/>
          <w:rtl/>
          <w:lang w:bidi="ar-EG"/>
        </w:rPr>
        <w:t xml:space="preserve">عَن زَيْدِ بن أَسْلَمَ، عَن أَبِيهِ، قَالَ: سَمِعْتُ عُمَرَ بن الخَطَّابِ، رَضيَ الله عَنه يَقُولُ: أَمَرَنَا رَسُولُ اللهِ صَلى الله عَلَيهِ وَسَلمَ يَوْمًا أَنْ نَتَصَدَّقَ، فَوَافَقَ ذَلِكَ مَالاً عِنْدِي، فَقُلْتُ: اليَوْمَ أَسْبِقُ أَبَا بَكْرٍ إِنْ سَبَقْتُهُ يَوْمًا، فَجِئْتُ بِنِصْفِ مَالِي، فَقَالَ رَسُولُ اللهِ صَلى الله عَلَيهِ </w:t>
      </w:r>
      <w:r w:rsidRPr="00894F78">
        <w:rPr>
          <w:rFonts w:cs="Akhbar MT"/>
          <w:sz w:val="32"/>
          <w:szCs w:val="32"/>
          <w:rtl/>
          <w:lang w:bidi="ar-EG"/>
        </w:rPr>
        <w:lastRenderedPageBreak/>
        <w:t>وَسَلمَ: مَا أَبْقَيْتَ لأَهْلِكَ فَقُلْتُ: مِثْلَهُ، قَالَ: فَأَتَى أَبو بَكْرٍ بِكُلِّ مَا عِنْدَهُ، فَقَالَ رَسُولُ اللهِ صَلى الله عَلَيهِ وَسَلمَ: مَا أَبْقَيْتَ لأَهْلِكَ فَقَالَ: أَبْقَيْتُ لَهُمُ اللهَ وَرَسُولَهُ، فَقُلْتُ: لاَ أُسَابِقُكَ إِلَى شَيْءٍ أَبَدًا.</w:t>
      </w:r>
      <w:r w:rsidR="002640F2" w:rsidRPr="00894F78">
        <w:rPr>
          <w:rFonts w:cs="Akhbar MT" w:hint="cs"/>
          <w:sz w:val="32"/>
          <w:szCs w:val="32"/>
          <w:rtl/>
          <w:lang w:bidi="ar-EG"/>
        </w:rPr>
        <w:t>(</w:t>
      </w:r>
      <w:r w:rsidR="002640F2" w:rsidRPr="00894F78">
        <w:rPr>
          <w:rStyle w:val="a4"/>
          <w:rFonts w:cs="Akhbar MT"/>
          <w:sz w:val="32"/>
          <w:szCs w:val="32"/>
          <w:rtl/>
          <w:lang w:bidi="ar-EG"/>
        </w:rPr>
        <w:footnoteReference w:id="11"/>
      </w:r>
      <w:r w:rsidR="002640F2" w:rsidRPr="00894F78">
        <w:rPr>
          <w:rFonts w:cs="Akhbar MT" w:hint="cs"/>
          <w:sz w:val="32"/>
          <w:szCs w:val="32"/>
          <w:rtl/>
          <w:lang w:bidi="ar-EG"/>
        </w:rPr>
        <w:t>)</w:t>
      </w:r>
    </w:p>
    <w:p w:rsidR="00B443A7" w:rsidRPr="00894F78" w:rsidRDefault="00B443A7" w:rsidP="00494FB8">
      <w:pPr>
        <w:spacing w:after="0" w:line="0" w:lineRule="atLeast"/>
        <w:rPr>
          <w:rFonts w:cs="Akhbar MT"/>
          <w:b/>
          <w:bCs/>
          <w:color w:val="FF0000"/>
          <w:sz w:val="32"/>
          <w:szCs w:val="32"/>
          <w:rtl/>
          <w:lang w:bidi="ar-EG"/>
        </w:rPr>
      </w:pPr>
      <w:r w:rsidRPr="00894F78">
        <w:rPr>
          <w:rFonts w:cs="Akhbar MT" w:hint="cs"/>
          <w:b/>
          <w:bCs/>
          <w:color w:val="FF0000"/>
          <w:sz w:val="32"/>
          <w:szCs w:val="32"/>
          <w:rtl/>
          <w:lang w:bidi="ar-EG"/>
        </w:rPr>
        <w:t xml:space="preserve"> </w:t>
      </w:r>
      <w:r w:rsidR="00310D08" w:rsidRPr="00894F78">
        <w:rPr>
          <w:rFonts w:cs="Akhbar MT" w:hint="cs"/>
          <w:b/>
          <w:bCs/>
          <w:color w:val="FF0000"/>
          <w:sz w:val="32"/>
          <w:szCs w:val="32"/>
          <w:rtl/>
          <w:lang w:bidi="ar-EG"/>
        </w:rPr>
        <w:t>ثالثا:</w:t>
      </w:r>
      <w:r w:rsidR="0008162C" w:rsidRPr="00894F78">
        <w:rPr>
          <w:rFonts w:cs="Akhbar MT" w:hint="cs"/>
          <w:b/>
          <w:bCs/>
          <w:color w:val="FF0000"/>
          <w:sz w:val="32"/>
          <w:szCs w:val="32"/>
          <w:rtl/>
          <w:lang w:bidi="ar-EG"/>
        </w:rPr>
        <w:t xml:space="preserve">(علو همة </w:t>
      </w:r>
      <w:r w:rsidR="00310D08" w:rsidRPr="00894F78">
        <w:rPr>
          <w:rFonts w:cs="Akhbar MT" w:hint="cs"/>
          <w:b/>
          <w:bCs/>
          <w:color w:val="FF0000"/>
          <w:sz w:val="32"/>
          <w:szCs w:val="32"/>
          <w:rtl/>
          <w:lang w:bidi="ar-EG"/>
        </w:rPr>
        <w:t>أبي</w:t>
      </w:r>
      <w:r w:rsidR="0008162C" w:rsidRPr="00894F78">
        <w:rPr>
          <w:rFonts w:cs="Akhbar MT" w:hint="cs"/>
          <w:b/>
          <w:bCs/>
          <w:color w:val="FF0000"/>
          <w:sz w:val="32"/>
          <w:szCs w:val="32"/>
          <w:rtl/>
          <w:lang w:bidi="ar-EG"/>
        </w:rPr>
        <w:t xml:space="preserve"> بكر الصديق</w:t>
      </w:r>
      <w:r w:rsidR="0002601C" w:rsidRPr="00894F78">
        <w:rPr>
          <w:rFonts w:cs="Akhbar MT" w:hint="cs"/>
          <w:b/>
          <w:bCs/>
          <w:color w:val="FF0000"/>
          <w:sz w:val="32"/>
          <w:szCs w:val="32"/>
          <w:rtl/>
          <w:lang w:bidi="ar-EG"/>
        </w:rPr>
        <w:t xml:space="preserve"> </w:t>
      </w:r>
      <w:r w:rsidR="0002601C" w:rsidRPr="00894F78">
        <w:rPr>
          <w:rFonts w:cs="Akhbar MT"/>
          <w:b/>
          <w:bCs/>
          <w:color w:val="FF0000"/>
          <w:sz w:val="32"/>
          <w:szCs w:val="32"/>
          <w:rtl/>
          <w:lang w:bidi="ar-EG"/>
        </w:rPr>
        <w:t>–</w:t>
      </w:r>
      <w:r w:rsidR="0002601C" w:rsidRPr="00894F78">
        <w:rPr>
          <w:rFonts w:cs="Akhbar MT" w:hint="cs"/>
          <w:b/>
          <w:bCs/>
          <w:color w:val="FF0000"/>
          <w:sz w:val="32"/>
          <w:szCs w:val="32"/>
          <w:rtl/>
          <w:lang w:bidi="ar-EG"/>
        </w:rPr>
        <w:t xml:space="preserve">رضي الله </w:t>
      </w:r>
      <w:proofErr w:type="gramStart"/>
      <w:r w:rsidR="0002601C" w:rsidRPr="00894F78">
        <w:rPr>
          <w:rFonts w:cs="Akhbar MT" w:hint="cs"/>
          <w:b/>
          <w:bCs/>
          <w:color w:val="FF0000"/>
          <w:sz w:val="32"/>
          <w:szCs w:val="32"/>
          <w:rtl/>
          <w:lang w:bidi="ar-EG"/>
        </w:rPr>
        <w:t>عنه-</w:t>
      </w:r>
      <w:r w:rsidR="0008162C" w:rsidRPr="00894F78">
        <w:rPr>
          <w:rFonts w:cs="Akhbar MT" w:hint="cs"/>
          <w:b/>
          <w:bCs/>
          <w:color w:val="FF0000"/>
          <w:sz w:val="32"/>
          <w:szCs w:val="32"/>
          <w:rtl/>
          <w:lang w:bidi="ar-EG"/>
        </w:rPr>
        <w:t xml:space="preserve"> في</w:t>
      </w:r>
      <w:proofErr w:type="gramEnd"/>
      <w:r w:rsidR="0008162C" w:rsidRPr="00894F78">
        <w:rPr>
          <w:rFonts w:cs="Akhbar MT" w:hint="cs"/>
          <w:b/>
          <w:bCs/>
          <w:color w:val="FF0000"/>
          <w:sz w:val="32"/>
          <w:szCs w:val="32"/>
          <w:rtl/>
          <w:lang w:bidi="ar-EG"/>
        </w:rPr>
        <w:t xml:space="preserve"> الأزمات </w:t>
      </w:r>
      <w:r w:rsidR="00310D08" w:rsidRPr="00894F78">
        <w:rPr>
          <w:rFonts w:cs="Akhbar MT" w:hint="cs"/>
          <w:b/>
          <w:bCs/>
          <w:color w:val="FF0000"/>
          <w:sz w:val="32"/>
          <w:szCs w:val="32"/>
          <w:rtl/>
          <w:lang w:bidi="ar-EG"/>
        </w:rPr>
        <w:t>وصلابته</w:t>
      </w:r>
      <w:r w:rsidR="0008162C" w:rsidRPr="00894F78">
        <w:rPr>
          <w:rFonts w:cs="Akhbar MT" w:hint="cs"/>
          <w:b/>
          <w:bCs/>
          <w:color w:val="FF0000"/>
          <w:sz w:val="32"/>
          <w:szCs w:val="32"/>
          <w:rtl/>
          <w:lang w:bidi="ar-EG"/>
        </w:rPr>
        <w:t>)</w:t>
      </w:r>
    </w:p>
    <w:p w:rsidR="00B443A7" w:rsidRPr="00894F78" w:rsidRDefault="00310D08" w:rsidP="00037DE4">
      <w:pPr>
        <w:spacing w:after="0" w:line="0" w:lineRule="atLeast"/>
        <w:rPr>
          <w:rFonts w:cs="Akhbar MT"/>
          <w:sz w:val="32"/>
          <w:szCs w:val="32"/>
          <w:rtl/>
          <w:lang w:bidi="ar-EG"/>
        </w:rPr>
      </w:pPr>
      <w:r w:rsidRPr="00894F78">
        <w:rPr>
          <w:rFonts w:cs="Akhbar MT"/>
          <w:color w:val="0070C0"/>
          <w:sz w:val="32"/>
          <w:szCs w:val="32"/>
          <w:rtl/>
          <w:lang w:bidi="ar-EG"/>
        </w:rPr>
        <w:t xml:space="preserve">أيها الآباء أيها الإخوة </w:t>
      </w:r>
      <w:r w:rsidR="00037DE4" w:rsidRPr="00894F78">
        <w:rPr>
          <w:rFonts w:cs="Akhbar MT" w:hint="cs"/>
          <w:color w:val="0070C0"/>
          <w:sz w:val="32"/>
          <w:szCs w:val="32"/>
          <w:rtl/>
          <w:lang w:bidi="ar-EG"/>
        </w:rPr>
        <w:t>الأعزاء:</w:t>
      </w:r>
      <w:r w:rsidR="00037DE4" w:rsidRPr="00894F78">
        <w:rPr>
          <w:rFonts w:cs="Akhbar MT" w:hint="cs"/>
          <w:sz w:val="32"/>
          <w:szCs w:val="32"/>
          <w:rtl/>
          <w:lang w:bidi="ar-EG"/>
        </w:rPr>
        <w:t xml:space="preserve"> لما</w:t>
      </w:r>
      <w:r w:rsidR="00B443A7" w:rsidRPr="00894F78">
        <w:rPr>
          <w:rFonts w:cs="Akhbar MT" w:hint="cs"/>
          <w:sz w:val="32"/>
          <w:szCs w:val="32"/>
          <w:rtl/>
          <w:lang w:bidi="ar-EG"/>
        </w:rPr>
        <w:t xml:space="preserve"> توفي رسول الله صلى الله عليه وسلم واجهت </w:t>
      </w:r>
      <w:r w:rsidR="0008162C" w:rsidRPr="00894F78">
        <w:rPr>
          <w:rFonts w:cs="Akhbar MT" w:hint="cs"/>
          <w:sz w:val="32"/>
          <w:szCs w:val="32"/>
          <w:rtl/>
          <w:lang w:bidi="ar-EG"/>
        </w:rPr>
        <w:t>الأمة</w:t>
      </w:r>
      <w:r w:rsidR="00B443A7" w:rsidRPr="00894F78">
        <w:rPr>
          <w:rFonts w:cs="Akhbar MT" w:hint="cs"/>
          <w:sz w:val="32"/>
          <w:szCs w:val="32"/>
          <w:rtl/>
          <w:lang w:bidi="ar-EG"/>
        </w:rPr>
        <w:t xml:space="preserve"> الإسلامية </w:t>
      </w:r>
      <w:r w:rsidR="001B5FE2" w:rsidRPr="00894F78">
        <w:rPr>
          <w:rFonts w:cs="Akhbar MT" w:hint="cs"/>
          <w:sz w:val="32"/>
          <w:szCs w:val="32"/>
          <w:rtl/>
          <w:lang w:bidi="ar-EG"/>
        </w:rPr>
        <w:t>أكبر</w:t>
      </w:r>
      <w:r w:rsidR="00B443A7" w:rsidRPr="00894F78">
        <w:rPr>
          <w:rFonts w:cs="Akhbar MT" w:hint="cs"/>
          <w:sz w:val="32"/>
          <w:szCs w:val="32"/>
          <w:rtl/>
          <w:lang w:bidi="ar-EG"/>
        </w:rPr>
        <w:t xml:space="preserve"> محنة </w:t>
      </w:r>
      <w:r w:rsidR="00037DE4" w:rsidRPr="00894F78">
        <w:rPr>
          <w:rFonts w:cs="Akhbar MT" w:hint="cs"/>
          <w:sz w:val="32"/>
          <w:szCs w:val="32"/>
          <w:rtl/>
          <w:lang w:bidi="ar-EG"/>
        </w:rPr>
        <w:t>وأكبر أزمة</w:t>
      </w:r>
      <w:r w:rsidR="00B443A7" w:rsidRPr="00894F78">
        <w:rPr>
          <w:rFonts w:cs="Akhbar MT" w:hint="cs"/>
          <w:sz w:val="32"/>
          <w:szCs w:val="32"/>
          <w:rtl/>
          <w:lang w:bidi="ar-EG"/>
        </w:rPr>
        <w:t xml:space="preserve"> مرت بها </w:t>
      </w:r>
      <w:r w:rsidR="00037DE4" w:rsidRPr="00894F78">
        <w:rPr>
          <w:rFonts w:cs="Akhbar MT" w:hint="cs"/>
          <w:sz w:val="32"/>
          <w:szCs w:val="32"/>
          <w:rtl/>
          <w:lang w:bidi="ar-EG"/>
        </w:rPr>
        <w:t>أ</w:t>
      </w:r>
      <w:r w:rsidRPr="00894F78">
        <w:rPr>
          <w:rFonts w:cs="Akhbar MT" w:hint="cs"/>
          <w:sz w:val="32"/>
          <w:szCs w:val="32"/>
          <w:rtl/>
          <w:lang w:bidi="ar-EG"/>
        </w:rPr>
        <w:t>لا</w:t>
      </w:r>
      <w:r w:rsidR="00B443A7" w:rsidRPr="00894F78">
        <w:rPr>
          <w:rFonts w:cs="Akhbar MT" w:hint="cs"/>
          <w:sz w:val="32"/>
          <w:szCs w:val="32"/>
          <w:rtl/>
          <w:lang w:bidi="ar-EG"/>
        </w:rPr>
        <w:t xml:space="preserve"> </w:t>
      </w:r>
      <w:r w:rsidR="00037DE4" w:rsidRPr="00894F78">
        <w:rPr>
          <w:rFonts w:cs="Akhbar MT" w:hint="cs"/>
          <w:sz w:val="32"/>
          <w:szCs w:val="32"/>
          <w:rtl/>
          <w:lang w:bidi="ar-EG"/>
        </w:rPr>
        <w:t>وهي وفاة</w:t>
      </w:r>
      <w:r w:rsidR="00B443A7" w:rsidRPr="00894F78">
        <w:rPr>
          <w:rFonts w:cs="Akhbar MT" w:hint="cs"/>
          <w:sz w:val="32"/>
          <w:szCs w:val="32"/>
          <w:rtl/>
          <w:lang w:bidi="ar-EG"/>
        </w:rPr>
        <w:t xml:space="preserve"> رسولها </w:t>
      </w:r>
      <w:r w:rsidR="00037DE4" w:rsidRPr="00894F78">
        <w:rPr>
          <w:rFonts w:cs="Akhbar MT" w:hint="cs"/>
          <w:sz w:val="32"/>
          <w:szCs w:val="32"/>
          <w:rtl/>
          <w:lang w:bidi="ar-EG"/>
        </w:rPr>
        <w:t>وقائدها صلى</w:t>
      </w:r>
      <w:r w:rsidR="0008162C" w:rsidRPr="00894F78">
        <w:rPr>
          <w:rFonts w:cs="Akhbar MT" w:hint="cs"/>
          <w:sz w:val="32"/>
          <w:szCs w:val="32"/>
          <w:rtl/>
          <w:lang w:bidi="ar-EG"/>
        </w:rPr>
        <w:t xml:space="preserve"> الله</w:t>
      </w:r>
      <w:r w:rsidR="00B443A7" w:rsidRPr="00894F78">
        <w:rPr>
          <w:rFonts w:cs="Akhbar MT" w:hint="cs"/>
          <w:sz w:val="32"/>
          <w:szCs w:val="32"/>
          <w:rtl/>
          <w:lang w:bidi="ar-EG"/>
        </w:rPr>
        <w:t xml:space="preserve"> عليه </w:t>
      </w:r>
      <w:r w:rsidR="0044702A" w:rsidRPr="00894F78">
        <w:rPr>
          <w:rFonts w:cs="Akhbar MT" w:hint="cs"/>
          <w:sz w:val="32"/>
          <w:szCs w:val="32"/>
          <w:rtl/>
          <w:lang w:bidi="ar-EG"/>
        </w:rPr>
        <w:t>وسلم وأظلمت المدينة</w:t>
      </w:r>
      <w:r w:rsidR="00B443A7" w:rsidRPr="00894F78">
        <w:rPr>
          <w:rFonts w:cs="Akhbar MT" w:hint="cs"/>
          <w:sz w:val="32"/>
          <w:szCs w:val="32"/>
          <w:rtl/>
          <w:lang w:bidi="ar-EG"/>
        </w:rPr>
        <w:t xml:space="preserve"> </w:t>
      </w:r>
      <w:r w:rsidR="0044702A" w:rsidRPr="00894F78">
        <w:rPr>
          <w:rFonts w:cs="Akhbar MT" w:hint="cs"/>
          <w:sz w:val="32"/>
          <w:szCs w:val="32"/>
          <w:rtl/>
          <w:lang w:bidi="ar-EG"/>
        </w:rPr>
        <w:t>وارتدت قبائل</w:t>
      </w:r>
      <w:r w:rsidR="00B443A7" w:rsidRPr="00894F78">
        <w:rPr>
          <w:rFonts w:cs="Akhbar MT" w:hint="cs"/>
          <w:sz w:val="32"/>
          <w:szCs w:val="32"/>
          <w:rtl/>
          <w:lang w:bidi="ar-EG"/>
        </w:rPr>
        <w:t xml:space="preserve"> العرب </w:t>
      </w:r>
      <w:r w:rsidR="0044702A" w:rsidRPr="00894F78">
        <w:rPr>
          <w:rFonts w:cs="Akhbar MT" w:hint="cs"/>
          <w:sz w:val="32"/>
          <w:szCs w:val="32"/>
          <w:rtl/>
          <w:lang w:bidi="ar-EG"/>
        </w:rPr>
        <w:t>ومنع من</w:t>
      </w:r>
      <w:r w:rsidR="00B443A7" w:rsidRPr="00894F78">
        <w:rPr>
          <w:rFonts w:cs="Akhbar MT" w:hint="cs"/>
          <w:sz w:val="32"/>
          <w:szCs w:val="32"/>
          <w:rtl/>
          <w:lang w:bidi="ar-EG"/>
        </w:rPr>
        <w:t xml:space="preserve"> منع زكاة </w:t>
      </w:r>
      <w:r w:rsidR="0008162C" w:rsidRPr="00894F78">
        <w:rPr>
          <w:rFonts w:cs="Akhbar MT" w:hint="cs"/>
          <w:sz w:val="32"/>
          <w:szCs w:val="32"/>
          <w:rtl/>
          <w:lang w:bidi="ar-EG"/>
        </w:rPr>
        <w:t>المال فهيئ</w:t>
      </w:r>
      <w:r w:rsidR="00B443A7" w:rsidRPr="00894F78">
        <w:rPr>
          <w:rFonts w:cs="Akhbar MT" w:hint="cs"/>
          <w:sz w:val="32"/>
          <w:szCs w:val="32"/>
          <w:rtl/>
          <w:lang w:bidi="ar-EG"/>
        </w:rPr>
        <w:t xml:space="preserve"> الله تعالى لها الصديق</w:t>
      </w:r>
      <w:r w:rsidR="00037DE4" w:rsidRPr="00894F78">
        <w:rPr>
          <w:rFonts w:cs="Akhbar MT" w:hint="cs"/>
          <w:sz w:val="32"/>
          <w:szCs w:val="32"/>
          <w:rtl/>
          <w:lang w:bidi="ar-EG"/>
        </w:rPr>
        <w:t xml:space="preserve"> </w:t>
      </w:r>
      <w:r w:rsidR="00037DE4" w:rsidRPr="00894F78">
        <w:rPr>
          <w:rFonts w:cs="Akhbar MT"/>
          <w:sz w:val="32"/>
          <w:szCs w:val="32"/>
          <w:rtl/>
          <w:lang w:bidi="ar-EG"/>
        </w:rPr>
        <w:t>–</w:t>
      </w:r>
      <w:r w:rsidR="00037DE4" w:rsidRPr="00894F78">
        <w:rPr>
          <w:rFonts w:cs="Akhbar MT" w:hint="cs"/>
          <w:sz w:val="32"/>
          <w:szCs w:val="32"/>
          <w:rtl/>
          <w:lang w:bidi="ar-EG"/>
        </w:rPr>
        <w:t>رضي الله عنه-صاحب</w:t>
      </w:r>
      <w:r w:rsidR="00B443A7" w:rsidRPr="00894F78">
        <w:rPr>
          <w:rFonts w:cs="Akhbar MT" w:hint="cs"/>
          <w:sz w:val="32"/>
          <w:szCs w:val="32"/>
          <w:rtl/>
          <w:lang w:bidi="ar-EG"/>
        </w:rPr>
        <w:t xml:space="preserve"> الهمة الفولاذية </w:t>
      </w:r>
      <w:r w:rsidR="0044702A" w:rsidRPr="00894F78">
        <w:rPr>
          <w:rFonts w:cs="Akhbar MT" w:hint="cs"/>
          <w:sz w:val="32"/>
          <w:szCs w:val="32"/>
          <w:rtl/>
          <w:lang w:bidi="ar-EG"/>
        </w:rPr>
        <w:t>والإرادة الحديدية</w:t>
      </w:r>
      <w:r w:rsidR="00B443A7" w:rsidRPr="00894F78">
        <w:rPr>
          <w:rFonts w:cs="Akhbar MT" w:hint="cs"/>
          <w:sz w:val="32"/>
          <w:szCs w:val="32"/>
          <w:rtl/>
          <w:lang w:bidi="ar-EG"/>
        </w:rPr>
        <w:t xml:space="preserve"> حيث بدا بعد توليه الخلافة بعدة قرارات حاسمة </w:t>
      </w:r>
      <w:r w:rsidR="0044702A" w:rsidRPr="00894F78">
        <w:rPr>
          <w:rFonts w:cs="Akhbar MT" w:hint="cs"/>
          <w:sz w:val="32"/>
          <w:szCs w:val="32"/>
          <w:rtl/>
          <w:lang w:bidi="ar-EG"/>
        </w:rPr>
        <w:t>وصرامة وهي</w:t>
      </w:r>
      <w:r w:rsidR="00037DE4" w:rsidRPr="00894F78">
        <w:rPr>
          <w:rFonts w:cs="Akhbar MT" w:hint="cs"/>
          <w:sz w:val="32"/>
          <w:szCs w:val="32"/>
          <w:rtl/>
          <w:lang w:bidi="ar-EG"/>
        </w:rPr>
        <w:t>:</w:t>
      </w:r>
    </w:p>
    <w:p w:rsidR="001B5FE2" w:rsidRPr="00894F78" w:rsidRDefault="00037DE4" w:rsidP="0051495C">
      <w:pPr>
        <w:spacing w:after="0" w:line="0" w:lineRule="atLeast"/>
        <w:rPr>
          <w:rFonts w:cs="Akhbar MT"/>
          <w:sz w:val="32"/>
          <w:szCs w:val="32"/>
          <w:rtl/>
          <w:lang w:bidi="ar-EG"/>
        </w:rPr>
      </w:pPr>
      <w:r w:rsidRPr="00894F78">
        <w:rPr>
          <w:rFonts w:cs="Akhbar MT" w:hint="cs"/>
          <w:b/>
          <w:bCs/>
          <w:color w:val="FF0000"/>
          <w:sz w:val="32"/>
          <w:szCs w:val="32"/>
          <w:rtl/>
          <w:lang w:bidi="ar-EG"/>
        </w:rPr>
        <w:t>أولا</w:t>
      </w:r>
      <w:r w:rsidR="00310D08" w:rsidRPr="00894F78">
        <w:rPr>
          <w:rFonts w:cs="Akhbar MT" w:hint="cs"/>
          <w:b/>
          <w:bCs/>
          <w:color w:val="FF0000"/>
          <w:sz w:val="32"/>
          <w:szCs w:val="32"/>
          <w:rtl/>
          <w:lang w:bidi="ar-EG"/>
        </w:rPr>
        <w:t xml:space="preserve">: </w:t>
      </w:r>
      <w:r w:rsidR="0008162C" w:rsidRPr="00894F78">
        <w:rPr>
          <w:rFonts w:cs="Akhbar MT" w:hint="cs"/>
          <w:b/>
          <w:bCs/>
          <w:color w:val="FF0000"/>
          <w:sz w:val="32"/>
          <w:szCs w:val="32"/>
          <w:rtl/>
          <w:lang w:bidi="ar-EG"/>
        </w:rPr>
        <w:t>إنفاذ</w:t>
      </w:r>
      <w:r w:rsidR="00B443A7" w:rsidRPr="00894F78">
        <w:rPr>
          <w:rFonts w:cs="Akhbar MT" w:hint="cs"/>
          <w:b/>
          <w:bCs/>
          <w:color w:val="FF0000"/>
          <w:sz w:val="32"/>
          <w:szCs w:val="32"/>
          <w:rtl/>
          <w:lang w:bidi="ar-EG"/>
        </w:rPr>
        <w:t xml:space="preserve"> جيش أس</w:t>
      </w:r>
      <w:r w:rsidR="0051495C" w:rsidRPr="00894F78">
        <w:rPr>
          <w:rFonts w:cs="Akhbar MT" w:hint="cs"/>
          <w:b/>
          <w:bCs/>
          <w:color w:val="FF0000"/>
          <w:sz w:val="32"/>
          <w:szCs w:val="32"/>
          <w:rtl/>
          <w:lang w:bidi="ar-EG"/>
        </w:rPr>
        <w:t>امة</w:t>
      </w:r>
      <w:r w:rsidR="00B443A7" w:rsidRPr="00894F78">
        <w:rPr>
          <w:rFonts w:cs="Akhbar MT" w:hint="cs"/>
          <w:b/>
          <w:bCs/>
          <w:color w:val="FF0000"/>
          <w:sz w:val="32"/>
          <w:szCs w:val="32"/>
          <w:rtl/>
          <w:lang w:bidi="ar-EG"/>
        </w:rPr>
        <w:t xml:space="preserve"> رضي الله </w:t>
      </w:r>
      <w:r w:rsidR="001B5FE2" w:rsidRPr="00894F78">
        <w:rPr>
          <w:rFonts w:cs="Akhbar MT" w:hint="cs"/>
          <w:b/>
          <w:bCs/>
          <w:color w:val="FF0000"/>
          <w:sz w:val="32"/>
          <w:szCs w:val="32"/>
          <w:rtl/>
          <w:lang w:bidi="ar-EG"/>
        </w:rPr>
        <w:t>عنه</w:t>
      </w:r>
      <w:r w:rsidR="001B5FE2" w:rsidRPr="00894F78">
        <w:rPr>
          <w:rFonts w:cs="Akhbar MT" w:hint="cs"/>
          <w:sz w:val="32"/>
          <w:szCs w:val="32"/>
          <w:rtl/>
          <w:lang w:bidi="ar-EG"/>
        </w:rPr>
        <w:t>:</w:t>
      </w:r>
      <w:r w:rsidR="00310D08" w:rsidRPr="00894F78">
        <w:rPr>
          <w:rFonts w:cs="Akhbar MT"/>
          <w:sz w:val="32"/>
          <w:szCs w:val="32"/>
          <w:rtl/>
          <w:lang w:bidi="ar-EG"/>
        </w:rPr>
        <w:t xml:space="preserve"> </w:t>
      </w:r>
      <w:r w:rsidR="00310D08" w:rsidRPr="00894F78">
        <w:rPr>
          <w:rFonts w:cs="Akhbar MT"/>
          <w:color w:val="0070C0"/>
          <w:sz w:val="32"/>
          <w:szCs w:val="32"/>
          <w:rtl/>
          <w:lang w:bidi="ar-EG"/>
        </w:rPr>
        <w:t xml:space="preserve">أيها الآباء أيها الإخوة </w:t>
      </w:r>
      <w:r w:rsidR="00494FB8" w:rsidRPr="00894F78">
        <w:rPr>
          <w:rFonts w:cs="Akhbar MT" w:hint="cs"/>
          <w:color w:val="0070C0"/>
          <w:sz w:val="32"/>
          <w:szCs w:val="32"/>
          <w:rtl/>
          <w:lang w:bidi="ar-EG"/>
        </w:rPr>
        <w:t>الأعزاء:</w:t>
      </w:r>
      <w:r w:rsidR="00494FB8" w:rsidRPr="00894F78">
        <w:rPr>
          <w:rFonts w:cs="Akhbar MT" w:hint="cs"/>
          <w:sz w:val="32"/>
          <w:szCs w:val="32"/>
          <w:rtl/>
          <w:lang w:bidi="ar-EG"/>
        </w:rPr>
        <w:t xml:space="preserve"> كان</w:t>
      </w:r>
      <w:r w:rsidR="001B5FE2" w:rsidRPr="00894F78">
        <w:rPr>
          <w:rFonts w:cs="Akhbar MT"/>
          <w:sz w:val="32"/>
          <w:szCs w:val="32"/>
          <w:rtl/>
          <w:lang w:bidi="ar-EG"/>
        </w:rPr>
        <w:t xml:space="preserve"> أول قرار يتخذه أبو بكر الصديق رضي الله عنه في الخلافة، هو قرار إنفاذ بعث أسامة بن زيد، وكان قد أنفذ هذا البعث ليحارب الرومان وقبائل قضاعة الموجودة في شمال الجزيرة العربية، وقد أشار بعض الصحابة على أبي بكر بأن لا ينفذ بعث أسامة ويظل هذا الجيش في المدينة ليحميها من المتربصين بها.</w:t>
      </w:r>
    </w:p>
    <w:p w:rsidR="00971758" w:rsidRPr="00894F78" w:rsidRDefault="00971758" w:rsidP="00494FB8">
      <w:pPr>
        <w:spacing w:after="0" w:line="0" w:lineRule="atLeast"/>
        <w:rPr>
          <w:rFonts w:cs="Akhbar MT"/>
          <w:sz w:val="32"/>
          <w:szCs w:val="32"/>
          <w:rtl/>
          <w:lang w:bidi="ar-EG"/>
        </w:rPr>
      </w:pPr>
      <w:r w:rsidRPr="00894F78">
        <w:rPr>
          <w:rFonts w:cs="Akhbar MT"/>
          <w:color w:val="FF0000"/>
          <w:sz w:val="32"/>
          <w:szCs w:val="32"/>
          <w:rtl/>
          <w:lang w:bidi="ar-EG"/>
        </w:rPr>
        <w:t xml:space="preserve"> </w:t>
      </w:r>
      <w:r w:rsidRPr="00894F78">
        <w:rPr>
          <w:rFonts w:cs="Akhbar MT"/>
          <w:sz w:val="32"/>
          <w:szCs w:val="32"/>
          <w:rtl/>
          <w:lang w:bidi="ar-EG"/>
        </w:rPr>
        <w:t>أصر أبوبكر</w:t>
      </w:r>
      <w:r w:rsidR="00B443A7" w:rsidRPr="00894F78">
        <w:rPr>
          <w:rFonts w:cs="Akhbar MT" w:hint="cs"/>
          <w:sz w:val="32"/>
          <w:szCs w:val="32"/>
          <w:rtl/>
          <w:lang w:bidi="ar-EG"/>
        </w:rPr>
        <w:t xml:space="preserve"> بهمة عالية </w:t>
      </w:r>
      <w:r w:rsidRPr="00894F78">
        <w:rPr>
          <w:rFonts w:cs="Akhbar MT"/>
          <w:sz w:val="32"/>
          <w:szCs w:val="32"/>
          <w:rtl/>
          <w:lang w:bidi="ar-EG"/>
        </w:rPr>
        <w:t xml:space="preserve"> أن يُنفذ هــــذا الجيــش مع كــل مــا يحيــــط بالمسلـمـيــن مــن خـطـورة، واختلف معه بعض الصحابـة</w:t>
      </w:r>
      <w:r w:rsidR="00B443A7" w:rsidRPr="00894F78">
        <w:rPr>
          <w:rFonts w:cs="Akhbar MT"/>
          <w:sz w:val="32"/>
          <w:szCs w:val="32"/>
          <w:rtl/>
          <w:lang w:bidi="ar-EG"/>
        </w:rPr>
        <w:t xml:space="preserve"> أشار كثير من الناس على الصديق أن لا ينفذ جيش أسامة؛ لاحتياجه إليه فيما هو أهم؛ لأنَّ ما جهز بسببه، في حال السلامة، وكان من جملة من أشار بذلك عمر بن الخطاب، فامتنع الصديق من ذلك، وأبى أشد الإباء، إلا أن ينفذ جيش أسامة، وقال: والله لا أحلُّ عقدة عقدها رسول الله صلى الله عليه وسلم، ولو أنَّ الطير تخطَّفنا، والسباع من حول المدينة، ولو أنَّ الكلاب جرت بأرجل أمهات المؤمنين لأجهزنَّ جيش أسامة)  (</w:t>
      </w:r>
      <w:r w:rsidR="00B443A7" w:rsidRPr="00894F78">
        <w:rPr>
          <w:rStyle w:val="a4"/>
          <w:rFonts w:cs="Akhbar MT"/>
          <w:sz w:val="32"/>
          <w:szCs w:val="32"/>
          <w:rtl/>
          <w:lang w:bidi="ar-EG"/>
        </w:rPr>
        <w:footnoteReference w:id="12"/>
      </w:r>
      <w:r w:rsidR="00B443A7" w:rsidRPr="00894F78">
        <w:rPr>
          <w:rFonts w:cs="Akhbar MT"/>
          <w:sz w:val="32"/>
          <w:szCs w:val="32"/>
          <w:rtl/>
          <w:lang w:bidi="ar-EG"/>
        </w:rPr>
        <w:t>) .</w:t>
      </w:r>
    </w:p>
    <w:p w:rsidR="00B443A7" w:rsidRPr="00894F78" w:rsidRDefault="00B443A7" w:rsidP="00494FB8">
      <w:pPr>
        <w:spacing w:after="0" w:line="0" w:lineRule="atLeast"/>
        <w:rPr>
          <w:rFonts w:cs="Akhbar MT"/>
          <w:sz w:val="32"/>
          <w:szCs w:val="32"/>
          <w:rtl/>
          <w:lang w:bidi="ar-EG"/>
        </w:rPr>
      </w:pPr>
      <w:r w:rsidRPr="00894F78">
        <w:rPr>
          <w:rFonts w:cs="Akhbar MT"/>
          <w:sz w:val="32"/>
          <w:szCs w:val="32"/>
          <w:rtl/>
          <w:lang w:bidi="ar-EG"/>
        </w:rPr>
        <w:t>عاد جيش أسامة ظافراً غانماً بعدما أرهب الرُّوم حتى قال لهم هرقل وهو بحمص بعدما جمع بطارقته: هذا الذي حذرتكم، فأبيتم أن تقبلوا منِّي!! قد صارت العرب تأتي مسيرة شهرٍ، فتغير عليكم، ثمَّ تخرج من ساعتها، ولم تكْلَمْ. وقد أصاب القبائل العربيَّة في الشمال الرُّعب، والفزع من سطوة الدَّولة، وعندما بلغ جيش أسامة الظَّافر إلى المدينة تلقّاه أبو بكرٍ، وكان قد خرج في جماعةٍ من كبار المهاجرين، والأنصار للقائه، وكلُّهم خرج، وتهلَّل، وتلقَّاه أهل المدينة بالإعجاب، والسُّرور، والتَّقدير، ودخل أسامة المدينة، وقصد مسجد رسول الله (ص</w:t>
      </w:r>
      <w:r w:rsidRPr="00894F78">
        <w:rPr>
          <w:rFonts w:cs="Akhbar MT" w:hint="cs"/>
          <w:sz w:val="32"/>
          <w:szCs w:val="32"/>
          <w:rtl/>
          <w:lang w:bidi="ar-EG"/>
        </w:rPr>
        <w:t xml:space="preserve">لى الله عليه </w:t>
      </w:r>
      <w:proofErr w:type="gramStart"/>
      <w:r w:rsidRPr="00894F78">
        <w:rPr>
          <w:rFonts w:cs="Akhbar MT" w:hint="cs"/>
          <w:sz w:val="32"/>
          <w:szCs w:val="32"/>
          <w:rtl/>
          <w:lang w:bidi="ar-EG"/>
        </w:rPr>
        <w:t xml:space="preserve">وسلم </w:t>
      </w:r>
      <w:r w:rsidRPr="00894F78">
        <w:rPr>
          <w:rFonts w:cs="Akhbar MT"/>
          <w:sz w:val="32"/>
          <w:szCs w:val="32"/>
          <w:rtl/>
          <w:lang w:bidi="ar-EG"/>
        </w:rPr>
        <w:t>)</w:t>
      </w:r>
      <w:proofErr w:type="gramEnd"/>
      <w:r w:rsidRPr="00894F78">
        <w:rPr>
          <w:rFonts w:cs="Akhbar MT"/>
          <w:sz w:val="32"/>
          <w:szCs w:val="32"/>
          <w:rtl/>
          <w:lang w:bidi="ar-EG"/>
        </w:rPr>
        <w:t xml:space="preserve"> وصلَّى لله شكراً على ما أنعم به عليه وعلى المسلمين .</w:t>
      </w:r>
    </w:p>
    <w:p w:rsidR="00971758" w:rsidRPr="00894F78" w:rsidRDefault="00037DE4" w:rsidP="0044702A">
      <w:pPr>
        <w:spacing w:after="0" w:line="0" w:lineRule="atLeast"/>
        <w:rPr>
          <w:rFonts w:cs="Akhbar MT"/>
          <w:sz w:val="32"/>
          <w:szCs w:val="32"/>
          <w:rtl/>
          <w:lang w:bidi="ar-EG"/>
        </w:rPr>
      </w:pPr>
      <w:r w:rsidRPr="00894F78">
        <w:rPr>
          <w:rFonts w:cs="Akhbar MT" w:hint="cs"/>
          <w:b/>
          <w:bCs/>
          <w:color w:val="FF0000"/>
          <w:sz w:val="32"/>
          <w:szCs w:val="32"/>
          <w:rtl/>
          <w:lang w:bidi="ar-EG"/>
        </w:rPr>
        <w:t>ثانيا</w:t>
      </w:r>
      <w:r w:rsidR="00494FB8" w:rsidRPr="00894F78">
        <w:rPr>
          <w:rFonts w:cs="Akhbar MT" w:hint="cs"/>
          <w:b/>
          <w:bCs/>
          <w:color w:val="FF0000"/>
          <w:sz w:val="32"/>
          <w:szCs w:val="32"/>
          <w:rtl/>
          <w:lang w:bidi="ar-EG"/>
        </w:rPr>
        <w:t>: قتا</w:t>
      </w:r>
      <w:r w:rsidR="00494FB8" w:rsidRPr="00894F78">
        <w:rPr>
          <w:rFonts w:cs="Akhbar MT" w:hint="eastAsia"/>
          <w:b/>
          <w:bCs/>
          <w:color w:val="FF0000"/>
          <w:sz w:val="32"/>
          <w:szCs w:val="32"/>
          <w:rtl/>
          <w:lang w:bidi="ar-EG"/>
        </w:rPr>
        <w:t>ل</w:t>
      </w:r>
      <w:r w:rsidR="0008162C" w:rsidRPr="00894F78">
        <w:rPr>
          <w:rFonts w:cs="Akhbar MT" w:hint="cs"/>
          <w:b/>
          <w:bCs/>
          <w:color w:val="FF0000"/>
          <w:sz w:val="32"/>
          <w:szCs w:val="32"/>
          <w:rtl/>
          <w:lang w:bidi="ar-EG"/>
        </w:rPr>
        <w:t xml:space="preserve"> مانعي الزكاة </w:t>
      </w:r>
      <w:proofErr w:type="gramStart"/>
      <w:r w:rsidR="0008162C" w:rsidRPr="00894F78">
        <w:rPr>
          <w:rFonts w:cs="Akhbar MT" w:hint="cs"/>
          <w:b/>
          <w:bCs/>
          <w:color w:val="FF0000"/>
          <w:sz w:val="32"/>
          <w:szCs w:val="32"/>
          <w:rtl/>
          <w:lang w:bidi="ar-EG"/>
        </w:rPr>
        <w:t>و من</w:t>
      </w:r>
      <w:proofErr w:type="gramEnd"/>
      <w:r w:rsidR="0008162C" w:rsidRPr="00894F78">
        <w:rPr>
          <w:rFonts w:cs="Akhbar MT" w:hint="cs"/>
          <w:b/>
          <w:bCs/>
          <w:color w:val="FF0000"/>
          <w:sz w:val="32"/>
          <w:szCs w:val="32"/>
          <w:rtl/>
          <w:lang w:bidi="ar-EG"/>
        </w:rPr>
        <w:t xml:space="preserve"> </w:t>
      </w:r>
      <w:r w:rsidR="0044702A" w:rsidRPr="00894F78">
        <w:rPr>
          <w:rFonts w:cs="Akhbar MT" w:hint="cs"/>
          <w:b/>
          <w:bCs/>
          <w:color w:val="FF0000"/>
          <w:sz w:val="32"/>
          <w:szCs w:val="32"/>
          <w:rtl/>
          <w:lang w:bidi="ar-EG"/>
        </w:rPr>
        <w:t>الأزمة</w:t>
      </w:r>
      <w:r w:rsidR="0008162C" w:rsidRPr="00894F78">
        <w:rPr>
          <w:rFonts w:cs="Akhbar MT" w:hint="cs"/>
          <w:b/>
          <w:bCs/>
          <w:color w:val="FF0000"/>
          <w:sz w:val="32"/>
          <w:szCs w:val="32"/>
          <w:rtl/>
          <w:lang w:bidi="ar-EG"/>
        </w:rPr>
        <w:t xml:space="preserve"> التي كادت </w:t>
      </w:r>
      <w:r w:rsidR="0044702A" w:rsidRPr="00894F78">
        <w:rPr>
          <w:rFonts w:cs="Akhbar MT" w:hint="cs"/>
          <w:b/>
          <w:bCs/>
          <w:color w:val="FF0000"/>
          <w:sz w:val="32"/>
          <w:szCs w:val="32"/>
          <w:rtl/>
          <w:lang w:bidi="ar-EG"/>
        </w:rPr>
        <w:t>أن</w:t>
      </w:r>
      <w:r w:rsidR="0008162C" w:rsidRPr="00894F78">
        <w:rPr>
          <w:rFonts w:cs="Akhbar MT" w:hint="cs"/>
          <w:b/>
          <w:bCs/>
          <w:color w:val="FF0000"/>
          <w:sz w:val="32"/>
          <w:szCs w:val="32"/>
          <w:rtl/>
          <w:lang w:bidi="ar-EG"/>
        </w:rPr>
        <w:t xml:space="preserve"> تعصف بالأمة الإسلامية</w:t>
      </w:r>
      <w:r w:rsidR="0008162C" w:rsidRPr="00894F78">
        <w:rPr>
          <w:rFonts w:cs="Akhbar MT" w:hint="cs"/>
          <w:color w:val="FF0000"/>
          <w:sz w:val="32"/>
          <w:szCs w:val="32"/>
          <w:rtl/>
          <w:lang w:bidi="ar-EG"/>
        </w:rPr>
        <w:t xml:space="preserve"> </w:t>
      </w:r>
      <w:r w:rsidR="0008162C" w:rsidRPr="00894F78">
        <w:rPr>
          <w:rFonts w:cs="Akhbar MT" w:hint="cs"/>
          <w:sz w:val="32"/>
          <w:szCs w:val="32"/>
          <w:rtl/>
          <w:lang w:bidi="ar-EG"/>
        </w:rPr>
        <w:t xml:space="preserve">فتصدي لها أبو </w:t>
      </w:r>
      <w:r w:rsidR="0044702A" w:rsidRPr="00894F78">
        <w:rPr>
          <w:rFonts w:cs="Akhbar MT" w:hint="cs"/>
          <w:sz w:val="32"/>
          <w:szCs w:val="32"/>
          <w:rtl/>
          <w:lang w:bidi="ar-EG"/>
        </w:rPr>
        <w:t>بكر رضي الله عنه حتى قضى عليها.......</w:t>
      </w:r>
      <w:r w:rsidR="0008162C" w:rsidRPr="00894F78">
        <w:rPr>
          <w:rFonts w:cs="Akhbar MT" w:hint="cs"/>
          <w:sz w:val="32"/>
          <w:szCs w:val="32"/>
          <w:rtl/>
          <w:lang w:bidi="ar-EG"/>
        </w:rPr>
        <w:t xml:space="preserve"> </w:t>
      </w:r>
      <w:r w:rsidR="00971758" w:rsidRPr="00894F78">
        <w:rPr>
          <w:rFonts w:cs="Akhbar MT"/>
          <w:sz w:val="32"/>
          <w:szCs w:val="32"/>
          <w:rtl/>
          <w:lang w:bidi="ar-EG"/>
        </w:rPr>
        <w:t xml:space="preserve">عَنْ أَبِي هُرَيْرَةَ ، قَالَ : لَمَّا تُوُفِّيَ رَسُولُ اللَّهِ صَلَّى اللَّهُ عَلَيْهِ وَسَلَّمَ ، وَاسْتُخْلِفَ أَبُو بَكْرٍ بَعْدَهُ ، وَكَفَرَ مَنْ كَفَرَ مِنَ الْعَرَبِ ، قَالَ عُمَرُ بْنُ الْخَطَّابِ لِأَبِي بَكْرٍ : كَيْفَ تُقَاتِلُ النَّاسَ ، وَقَدْ قَالَ رَسُولُ اللَّهِ صَلَّى اللَّهُ عَلَيْهِ وَسَلَّمَ : أُمِرْتُ أَنْ أُقَاتِلَ النَّاسَ حَتَّى يَقُولُوا : لَا إِلَهَ إِلَّا اللَّهُ ، فَمَنْ قَالَ : لَا إِلَهَ إِلَّا اللَّهُ ، فَقَدْ عَصَمَ مِنِّي مَالَهُ ، وَنَفْسَهُ ، إِلَّا بِحَقِّهِ وَحِسَابُهُ عَلَى اللَّهِ ، فَقَالَ أَبُو بَكْرٍ : وَاللَّهِ </w:t>
      </w:r>
      <w:proofErr w:type="spellStart"/>
      <w:r w:rsidR="00971758" w:rsidRPr="00894F78">
        <w:rPr>
          <w:rFonts w:cs="Akhbar MT"/>
          <w:sz w:val="32"/>
          <w:szCs w:val="32"/>
          <w:rtl/>
          <w:lang w:bidi="ar-EG"/>
        </w:rPr>
        <w:t>لَأُقَاتِلَنَّ</w:t>
      </w:r>
      <w:proofErr w:type="spellEnd"/>
      <w:r w:rsidR="00971758" w:rsidRPr="00894F78">
        <w:rPr>
          <w:rFonts w:cs="Akhbar MT"/>
          <w:sz w:val="32"/>
          <w:szCs w:val="32"/>
          <w:rtl/>
          <w:lang w:bidi="ar-EG"/>
        </w:rPr>
        <w:t xml:space="preserve"> مَنْ فَرَّقَ بَيْنَ الصَّلَاةِ ، وَالزَّكَاةِ ، فَإِنَّ الزَّكَاةَ حَقُّ الْمَالِ ، وَاللَّهِ لَوْ مَنَعُونِي عِقَالًا كَانُوا يُؤَدُّونَهُ إِلَى رَسُولِ اللَّهِ صَلَّى اللَّهُ عَلَيْهِ وَسَلَّمَ لَقَاتَلْتُهُمْ عَلَى مَنْعِهِ ، فَقَالَ عُمَرُ بْنُ الْخَطَّابِ : </w:t>
      </w:r>
      <w:proofErr w:type="spellStart"/>
      <w:r w:rsidR="00971758" w:rsidRPr="00894F78">
        <w:rPr>
          <w:rFonts w:cs="Akhbar MT"/>
          <w:sz w:val="32"/>
          <w:szCs w:val="32"/>
          <w:rtl/>
          <w:lang w:bidi="ar-EG"/>
        </w:rPr>
        <w:t>فَوَاللَّهِ</w:t>
      </w:r>
      <w:proofErr w:type="spellEnd"/>
      <w:r w:rsidR="00971758" w:rsidRPr="00894F78">
        <w:rPr>
          <w:rFonts w:cs="Akhbar MT"/>
          <w:sz w:val="32"/>
          <w:szCs w:val="32"/>
          <w:rtl/>
          <w:lang w:bidi="ar-EG"/>
        </w:rPr>
        <w:t xml:space="preserve"> ، مَا هُوَ إِلَّا أَنْ رَأَيْتُ اللَّهَ عَزَّ وَجَلَّ قَدْ شَرَحَ صَدْرَ أَبِي بَكْرٍ لِلْقِتَالِ ، فَعَرَفْتُ أَنَّهُ الْحَقُّ</w:t>
      </w:r>
      <w:r w:rsidR="0077487E" w:rsidRPr="00894F78">
        <w:rPr>
          <w:rFonts w:cs="Akhbar MT" w:hint="cs"/>
          <w:sz w:val="32"/>
          <w:szCs w:val="32"/>
          <w:rtl/>
          <w:lang w:bidi="ar-EG"/>
        </w:rPr>
        <w:t>(</w:t>
      </w:r>
      <w:r w:rsidR="0077487E" w:rsidRPr="00894F78">
        <w:rPr>
          <w:rStyle w:val="a4"/>
          <w:rFonts w:cs="Akhbar MT"/>
          <w:sz w:val="32"/>
          <w:szCs w:val="32"/>
          <w:rtl/>
          <w:lang w:bidi="ar-EG"/>
        </w:rPr>
        <w:footnoteReference w:id="13"/>
      </w:r>
      <w:r w:rsidR="0077487E" w:rsidRPr="00894F78">
        <w:rPr>
          <w:rFonts w:cs="Akhbar MT" w:hint="cs"/>
          <w:sz w:val="32"/>
          <w:szCs w:val="32"/>
          <w:rtl/>
          <w:lang w:bidi="ar-EG"/>
        </w:rPr>
        <w:t>)</w:t>
      </w:r>
    </w:p>
    <w:p w:rsidR="0077487E" w:rsidRPr="00894F78" w:rsidRDefault="00037DE4" w:rsidP="00494FB8">
      <w:pPr>
        <w:spacing w:after="0" w:line="0" w:lineRule="atLeast"/>
        <w:rPr>
          <w:rFonts w:cs="Akhbar MT"/>
          <w:b/>
          <w:bCs/>
          <w:color w:val="FF0000"/>
          <w:sz w:val="32"/>
          <w:szCs w:val="32"/>
          <w:rtl/>
          <w:lang w:bidi="ar-EG"/>
        </w:rPr>
      </w:pPr>
      <w:r w:rsidRPr="00894F78">
        <w:rPr>
          <w:rFonts w:cs="Akhbar MT" w:hint="cs"/>
          <w:b/>
          <w:bCs/>
          <w:color w:val="FF0000"/>
          <w:sz w:val="32"/>
          <w:szCs w:val="32"/>
          <w:rtl/>
          <w:lang w:bidi="ar-EG"/>
        </w:rPr>
        <w:lastRenderedPageBreak/>
        <w:t>ثالثا</w:t>
      </w:r>
      <w:r w:rsidR="00310D08" w:rsidRPr="00894F78">
        <w:rPr>
          <w:rFonts w:cs="Akhbar MT" w:hint="cs"/>
          <w:b/>
          <w:bCs/>
          <w:color w:val="FF0000"/>
          <w:sz w:val="32"/>
          <w:szCs w:val="32"/>
          <w:rtl/>
          <w:lang w:bidi="ar-EG"/>
        </w:rPr>
        <w:t xml:space="preserve">: </w:t>
      </w:r>
      <w:r w:rsidR="0077487E" w:rsidRPr="00894F78">
        <w:rPr>
          <w:rFonts w:cs="Akhbar MT"/>
          <w:b/>
          <w:bCs/>
          <w:color w:val="FF0000"/>
          <w:sz w:val="32"/>
          <w:szCs w:val="32"/>
          <w:rtl/>
          <w:lang w:bidi="ar-EG"/>
        </w:rPr>
        <w:t>تجهيز الجيوش لحرب المرتدين:</w:t>
      </w:r>
    </w:p>
    <w:p w:rsidR="0077487E" w:rsidRPr="00894F78" w:rsidRDefault="00310D08" w:rsidP="00494FB8">
      <w:pPr>
        <w:spacing w:after="0" w:line="0" w:lineRule="atLeast"/>
        <w:rPr>
          <w:rFonts w:cs="Akhbar MT"/>
          <w:sz w:val="32"/>
          <w:szCs w:val="32"/>
          <w:rtl/>
          <w:lang w:bidi="ar-EG"/>
        </w:rPr>
      </w:pPr>
      <w:r w:rsidRPr="00894F78">
        <w:rPr>
          <w:rFonts w:cs="Akhbar MT"/>
          <w:color w:val="0070C0"/>
          <w:sz w:val="32"/>
          <w:szCs w:val="32"/>
          <w:rtl/>
          <w:lang w:bidi="ar-EG"/>
        </w:rPr>
        <w:t xml:space="preserve">أيها الآباء أيها الإخوة </w:t>
      </w:r>
      <w:r w:rsidRPr="00894F78">
        <w:rPr>
          <w:rFonts w:cs="Akhbar MT" w:hint="cs"/>
          <w:color w:val="0070C0"/>
          <w:sz w:val="32"/>
          <w:szCs w:val="32"/>
          <w:rtl/>
          <w:lang w:bidi="ar-EG"/>
        </w:rPr>
        <w:t>الأعزاء:</w:t>
      </w:r>
      <w:r w:rsidRPr="00894F78">
        <w:rPr>
          <w:rFonts w:cs="Akhbar MT" w:hint="cs"/>
          <w:sz w:val="32"/>
          <w:szCs w:val="32"/>
          <w:rtl/>
          <w:lang w:bidi="ar-EG"/>
        </w:rPr>
        <w:t xml:space="preserve"> </w:t>
      </w:r>
      <w:r w:rsidR="0077487E" w:rsidRPr="00894F78">
        <w:rPr>
          <w:rFonts w:cs="Akhbar MT"/>
          <w:sz w:val="32"/>
          <w:szCs w:val="32"/>
          <w:rtl/>
          <w:lang w:bidi="ar-EG"/>
        </w:rPr>
        <w:t>عاد -في هذه الأثناء- أسامة بن زيد وجيشه بعد سبعين يومًا من خروجهم فأبقاه الخليفة في المدينة حتى يستريح هو وجنده، وهاجم بالقوى التي توفَّرت له مضارب بني ذبيان، ودخلها بعد أن انسحب منها هؤلاء بفعل ضغط القتال، ثُمَّ عاد إلى المدينة ليستعدَّ لحرب المرتدِّين[</w:t>
      </w:r>
      <w:r w:rsidR="0077487E" w:rsidRPr="00894F78">
        <w:rPr>
          <w:rStyle w:val="a4"/>
          <w:rFonts w:cs="Akhbar MT"/>
          <w:sz w:val="32"/>
          <w:szCs w:val="32"/>
          <w:rtl/>
          <w:lang w:bidi="ar-EG"/>
        </w:rPr>
        <w:footnoteReference w:id="14"/>
      </w:r>
      <w:r w:rsidR="0077487E" w:rsidRPr="00894F78">
        <w:rPr>
          <w:rFonts w:cs="Akhbar MT"/>
          <w:sz w:val="32"/>
          <w:szCs w:val="32"/>
          <w:rtl/>
          <w:lang w:bidi="ar-EG"/>
        </w:rPr>
        <w:t>]، فعبَّأ المسلمين وجهَّز من الجيوش أحد عشر لواءً تتناسب في عديدها وفي إماراتها وفي وجهتها مع قوَّة القبائل التي وجَّهها إليها ومدى إلحاحها في ردَّتها، فخصَّص ثمانية ألوية للجنوب بفعل تركُّز غالبيَّة المرتدِّين والمتنبِّئين في الأماكن الجنوبية، في حين وجَّه ثلاثة ألوية إلى الشمال، واحتفظ بقوَّةٍ عسكريَّةٍ لحماية المدينة.</w:t>
      </w:r>
    </w:p>
    <w:p w:rsidR="0077487E" w:rsidRPr="00894F78" w:rsidRDefault="0077487E" w:rsidP="00494FB8">
      <w:pPr>
        <w:spacing w:after="0" w:line="0" w:lineRule="atLeast"/>
        <w:rPr>
          <w:rFonts w:cs="Akhbar MT"/>
          <w:sz w:val="32"/>
          <w:szCs w:val="32"/>
          <w:rtl/>
          <w:lang w:bidi="ar-EG"/>
        </w:rPr>
      </w:pPr>
      <w:r w:rsidRPr="00894F78">
        <w:rPr>
          <w:rFonts w:cs="Akhbar MT"/>
          <w:sz w:val="32"/>
          <w:szCs w:val="32"/>
          <w:rtl/>
          <w:lang w:bidi="ar-EG"/>
        </w:rPr>
        <w:t>خرجت الألوية الإسلاميَّة في ضوء هذه التوجُّهات في اتجاهاتٍ متعدِّدة، ومعها أوامر مشدَّدة بقمع ثورات القبائل دون تمييزٍ بين دافعٍ وآخر، والقضاء على الأخطار التي واجهت الإسلام ودولته الناشئة.</w:t>
      </w:r>
      <w:r w:rsidRPr="00894F78">
        <w:rPr>
          <w:rFonts w:cs="Akhbar MT" w:hint="cs"/>
          <w:sz w:val="32"/>
          <w:szCs w:val="32"/>
          <w:rtl/>
          <w:lang w:bidi="ar-EG"/>
        </w:rPr>
        <w:t xml:space="preserve"> (</w:t>
      </w:r>
      <w:r w:rsidRPr="00894F78">
        <w:rPr>
          <w:rStyle w:val="a4"/>
          <w:rFonts w:cs="Akhbar MT"/>
          <w:sz w:val="32"/>
          <w:szCs w:val="32"/>
          <w:rtl/>
          <w:lang w:bidi="ar-EG"/>
        </w:rPr>
        <w:footnoteReference w:id="15"/>
      </w:r>
      <w:r w:rsidRPr="00894F78">
        <w:rPr>
          <w:rFonts w:cs="Akhbar MT" w:hint="cs"/>
          <w:sz w:val="32"/>
          <w:szCs w:val="32"/>
          <w:rtl/>
          <w:lang w:bidi="ar-EG"/>
        </w:rPr>
        <w:t>)</w:t>
      </w:r>
    </w:p>
    <w:p w:rsidR="00310D08" w:rsidRPr="00894F78" w:rsidRDefault="00310D08" w:rsidP="00494FB8">
      <w:pPr>
        <w:spacing w:after="0" w:line="0" w:lineRule="atLeast"/>
        <w:rPr>
          <w:rFonts w:cs="Akhbar MT"/>
          <w:sz w:val="32"/>
          <w:szCs w:val="32"/>
          <w:rtl/>
          <w:lang w:bidi="ar-EG"/>
        </w:rPr>
      </w:pPr>
      <w:r w:rsidRPr="00894F78">
        <w:rPr>
          <w:rFonts w:cs="Akhbar MT"/>
          <w:sz w:val="32"/>
          <w:szCs w:val="32"/>
          <w:rtl/>
          <w:lang w:bidi="ar-EG"/>
        </w:rPr>
        <w:t>وَأَقُولُ قَوْلِي هَذَا وَأَسْتَغْفِرُ اللَّهَ لِي وَلَكُمْ وَلِسَائِرِ الْمُسْلِمِينَ مِنْ كُلِّ ذَنْبٍ فَاسْتَغْفِرُوهُ؛ إِنَّهُ هُوَ الْغَفُورُ الرَّحِيمُ.</w:t>
      </w:r>
    </w:p>
    <w:p w:rsidR="00310D08" w:rsidRPr="00894F78" w:rsidRDefault="00310D08" w:rsidP="00494FB8">
      <w:pPr>
        <w:spacing w:after="0" w:line="0" w:lineRule="atLeast"/>
        <w:jc w:val="center"/>
        <w:rPr>
          <w:rFonts w:cs="Akhbar MT"/>
          <w:b/>
          <w:bCs/>
          <w:color w:val="00B050"/>
          <w:sz w:val="32"/>
          <w:szCs w:val="32"/>
          <w:rtl/>
          <w:lang w:bidi="ar-EG"/>
        </w:rPr>
      </w:pPr>
      <w:r w:rsidRPr="00894F78">
        <w:rPr>
          <w:rFonts w:cs="Akhbar MT"/>
          <w:b/>
          <w:bCs/>
          <w:color w:val="00B050"/>
          <w:sz w:val="32"/>
          <w:szCs w:val="32"/>
          <w:rtl/>
          <w:lang w:bidi="ar-EG"/>
        </w:rPr>
        <w:t>الخطبة الثانية</w:t>
      </w:r>
    </w:p>
    <w:p w:rsidR="00310D08" w:rsidRPr="00894F78" w:rsidRDefault="00310D08" w:rsidP="00494FB8">
      <w:pPr>
        <w:spacing w:after="0" w:line="0" w:lineRule="atLeast"/>
        <w:rPr>
          <w:rFonts w:cs="Akhbar MT"/>
          <w:color w:val="0070C0"/>
          <w:sz w:val="32"/>
          <w:szCs w:val="32"/>
          <w:rtl/>
          <w:lang w:bidi="ar-EG"/>
        </w:rPr>
      </w:pPr>
      <w:r w:rsidRPr="00894F78">
        <w:rPr>
          <w:rFonts w:cs="Akhbar MT"/>
          <w:color w:val="0070C0"/>
          <w:sz w:val="32"/>
          <w:szCs w:val="32"/>
          <w:rtl/>
          <w:lang w:bidi="ar-EG"/>
        </w:rPr>
        <w:t>أما بعد أيها الإخوة:</w:t>
      </w:r>
    </w:p>
    <w:p w:rsidR="00B12140" w:rsidRPr="00894F78" w:rsidRDefault="00037DE4" w:rsidP="00494FB8">
      <w:pPr>
        <w:spacing w:after="0" w:line="0" w:lineRule="atLeast"/>
        <w:rPr>
          <w:rFonts w:cs="Akhbar MT"/>
          <w:b/>
          <w:bCs/>
          <w:color w:val="FF0000"/>
          <w:sz w:val="32"/>
          <w:szCs w:val="32"/>
          <w:rtl/>
          <w:lang w:bidi="ar-EG"/>
        </w:rPr>
      </w:pPr>
      <w:r w:rsidRPr="00894F78">
        <w:rPr>
          <w:rFonts w:cs="Akhbar MT" w:hint="cs"/>
          <w:b/>
          <w:bCs/>
          <w:color w:val="FF0000"/>
          <w:sz w:val="32"/>
          <w:szCs w:val="32"/>
          <w:rtl/>
          <w:lang w:bidi="ar-EG"/>
        </w:rPr>
        <w:t>رابعا:</w:t>
      </w:r>
      <w:r w:rsidR="00310D08" w:rsidRPr="00894F78">
        <w:rPr>
          <w:rFonts w:cs="Akhbar MT" w:hint="cs"/>
          <w:b/>
          <w:bCs/>
          <w:color w:val="FF0000"/>
          <w:sz w:val="32"/>
          <w:szCs w:val="32"/>
          <w:rtl/>
          <w:lang w:bidi="ar-EG"/>
        </w:rPr>
        <w:t xml:space="preserve"> مجاعة</w:t>
      </w:r>
      <w:r w:rsidR="00B12140" w:rsidRPr="00894F78">
        <w:rPr>
          <w:rFonts w:cs="Akhbar MT"/>
          <w:b/>
          <w:bCs/>
          <w:color w:val="FF0000"/>
          <w:sz w:val="32"/>
          <w:szCs w:val="32"/>
          <w:rtl/>
          <w:lang w:bidi="ar-EG"/>
        </w:rPr>
        <w:t xml:space="preserve"> ولا ابن الخطاب لها</w:t>
      </w:r>
      <w:r w:rsidR="00310D08" w:rsidRPr="00894F78">
        <w:rPr>
          <w:rFonts w:cs="Akhbar MT" w:hint="cs"/>
          <w:b/>
          <w:bCs/>
          <w:color w:val="FF0000"/>
          <w:sz w:val="32"/>
          <w:szCs w:val="32"/>
          <w:rtl/>
          <w:lang w:bidi="ar-EG"/>
        </w:rPr>
        <w:t>:</w:t>
      </w:r>
    </w:p>
    <w:p w:rsidR="00625B82" w:rsidRPr="00894F78" w:rsidRDefault="00625B82" w:rsidP="009E5F6B">
      <w:pPr>
        <w:spacing w:after="0" w:line="0" w:lineRule="atLeast"/>
        <w:rPr>
          <w:rFonts w:cs="Akhbar MT"/>
          <w:sz w:val="32"/>
          <w:szCs w:val="32"/>
          <w:rtl/>
          <w:lang w:bidi="ar-EG"/>
        </w:rPr>
      </w:pPr>
      <w:r w:rsidRPr="00894F78">
        <w:rPr>
          <w:rFonts w:cs="Akhbar MT"/>
          <w:sz w:val="32"/>
          <w:szCs w:val="32"/>
          <w:rtl/>
          <w:lang w:bidi="ar-EG"/>
        </w:rPr>
        <w:t xml:space="preserve">في خلافة عمر بن الخطاب رضي الله عنه وقعت بالمدينة وما حولها من القرى مجاعة شديدة، وكان ذلك في 18هـ بعد عودة الناس من الحج، فحبس المطر من السماء وأجدبت الأرض، وهلكت الماشية، واستمرت هذه المجاعة تسعة أشهر، حتى صارت الأرض سوداء فشبهت </w:t>
      </w:r>
      <w:proofErr w:type="gramStart"/>
      <w:r w:rsidRPr="00894F78">
        <w:rPr>
          <w:rFonts w:cs="Akhbar MT"/>
          <w:sz w:val="32"/>
          <w:szCs w:val="32"/>
          <w:rtl/>
          <w:lang w:bidi="ar-EG"/>
        </w:rPr>
        <w:t>بالرماد</w:t>
      </w:r>
      <w:r w:rsidRPr="00894F78">
        <w:rPr>
          <w:rFonts w:cs="Akhbar MT" w:hint="cs"/>
          <w:sz w:val="32"/>
          <w:szCs w:val="32"/>
          <w:rtl/>
          <w:lang w:bidi="ar-EG"/>
        </w:rPr>
        <w:t>(</w:t>
      </w:r>
      <w:proofErr w:type="gramEnd"/>
      <w:r w:rsidRPr="00894F78">
        <w:rPr>
          <w:rStyle w:val="a4"/>
          <w:rFonts w:cs="Akhbar MT"/>
          <w:sz w:val="32"/>
          <w:szCs w:val="32"/>
          <w:rtl/>
          <w:lang w:bidi="ar-EG"/>
        </w:rPr>
        <w:footnoteReference w:id="16"/>
      </w:r>
      <w:r w:rsidRPr="00894F78">
        <w:rPr>
          <w:rFonts w:cs="Akhbar MT" w:hint="cs"/>
          <w:sz w:val="32"/>
          <w:szCs w:val="32"/>
          <w:rtl/>
          <w:lang w:bidi="ar-EG"/>
        </w:rPr>
        <w:t>)</w:t>
      </w:r>
      <w:r w:rsidR="0077487E" w:rsidRPr="00894F78">
        <w:rPr>
          <w:rFonts w:cs="Akhbar MT"/>
          <w:sz w:val="32"/>
          <w:szCs w:val="32"/>
          <w:rtl/>
          <w:lang w:bidi="ar-EG"/>
        </w:rPr>
        <w:t xml:space="preserve"> </w:t>
      </w:r>
    </w:p>
    <w:p w:rsidR="00625B82" w:rsidRPr="00894F78" w:rsidRDefault="00625B82" w:rsidP="00494FB8">
      <w:pPr>
        <w:spacing w:after="0" w:line="0" w:lineRule="atLeast"/>
        <w:rPr>
          <w:rFonts w:cs="Akhbar MT"/>
          <w:sz w:val="32"/>
          <w:szCs w:val="32"/>
          <w:rtl/>
          <w:lang w:bidi="ar-EG"/>
        </w:rPr>
      </w:pPr>
      <w:r w:rsidRPr="00894F78">
        <w:rPr>
          <w:rFonts w:cs="Akhbar MT"/>
          <w:sz w:val="32"/>
          <w:szCs w:val="32"/>
          <w:rtl/>
          <w:lang w:bidi="ar-EG"/>
        </w:rPr>
        <w:t xml:space="preserve">وقد واسى عمر رضي الله عنه الناس بنفسه، فحرمها من الطعام الذي لا يجده الناس. قال أنس بن مالك رضي الله عنه: "تقرقر بطن عمر وكان يأكل الزيت عام الرمادة، وكان حرم عليه السمن، فنقر بطنه بأصبعه. وقال: تقرقر </w:t>
      </w:r>
      <w:proofErr w:type="spellStart"/>
      <w:r w:rsidRPr="00894F78">
        <w:rPr>
          <w:rFonts w:cs="Akhbar MT"/>
          <w:sz w:val="32"/>
          <w:szCs w:val="32"/>
          <w:rtl/>
          <w:lang w:bidi="ar-EG"/>
        </w:rPr>
        <w:t>تقرقرك</w:t>
      </w:r>
      <w:proofErr w:type="spellEnd"/>
      <w:r w:rsidRPr="00894F78">
        <w:rPr>
          <w:rFonts w:cs="Akhbar MT"/>
          <w:sz w:val="32"/>
          <w:szCs w:val="32"/>
          <w:rtl/>
          <w:lang w:bidi="ar-EG"/>
        </w:rPr>
        <w:t xml:space="preserve"> إنه ليس لك عندنا غيره حتى يحيا الناس"</w:t>
      </w:r>
      <w:r w:rsidRPr="00894F78">
        <w:rPr>
          <w:rFonts w:cs="Akhbar MT" w:hint="cs"/>
          <w:sz w:val="32"/>
          <w:szCs w:val="32"/>
          <w:rtl/>
          <w:lang w:bidi="ar-EG"/>
        </w:rPr>
        <w:t>(</w:t>
      </w:r>
      <w:r w:rsidRPr="00894F78">
        <w:rPr>
          <w:rStyle w:val="a4"/>
          <w:rFonts w:cs="Akhbar MT"/>
          <w:sz w:val="32"/>
          <w:szCs w:val="32"/>
          <w:rtl/>
          <w:lang w:bidi="ar-EG"/>
        </w:rPr>
        <w:footnoteReference w:id="17"/>
      </w:r>
      <w:proofErr w:type="gramStart"/>
      <w:r w:rsidRPr="00894F78">
        <w:rPr>
          <w:rFonts w:cs="Akhbar MT" w:hint="cs"/>
          <w:sz w:val="32"/>
          <w:szCs w:val="32"/>
          <w:rtl/>
          <w:lang w:bidi="ar-EG"/>
        </w:rPr>
        <w:t>)</w:t>
      </w:r>
      <w:r w:rsidRPr="00894F78">
        <w:rPr>
          <w:rFonts w:cs="Akhbar MT"/>
          <w:sz w:val="32"/>
          <w:szCs w:val="32"/>
          <w:rtl/>
          <w:lang w:bidi="ar-EG"/>
        </w:rPr>
        <w:t xml:space="preserve"> .</w:t>
      </w:r>
      <w:proofErr w:type="gramEnd"/>
    </w:p>
    <w:p w:rsidR="00625B82" w:rsidRPr="00894F78" w:rsidRDefault="00625B82" w:rsidP="00494FB8">
      <w:pPr>
        <w:spacing w:after="0" w:line="0" w:lineRule="atLeast"/>
        <w:rPr>
          <w:rFonts w:cs="Akhbar MT"/>
          <w:sz w:val="32"/>
          <w:szCs w:val="32"/>
          <w:rtl/>
          <w:lang w:bidi="ar-EG"/>
        </w:rPr>
      </w:pPr>
      <w:r w:rsidRPr="00894F78">
        <w:rPr>
          <w:rFonts w:cs="Akhbar MT"/>
          <w:sz w:val="32"/>
          <w:szCs w:val="32"/>
          <w:rtl/>
          <w:lang w:bidi="ar-EG"/>
        </w:rPr>
        <w:t xml:space="preserve">وأكل عمر بن الخطاب رضي الله عنه الشعير، فصوت بطنه، فضربه بيده، وقال: "والله ما هو إلا ما ترى حتى يوسع الله على المسلمين" </w:t>
      </w:r>
      <w:r w:rsidRPr="00894F78">
        <w:rPr>
          <w:rFonts w:cs="Akhbar MT" w:hint="cs"/>
          <w:sz w:val="32"/>
          <w:szCs w:val="32"/>
          <w:rtl/>
          <w:lang w:bidi="ar-EG"/>
        </w:rPr>
        <w:t>(</w:t>
      </w:r>
      <w:r w:rsidRPr="00894F78">
        <w:rPr>
          <w:rStyle w:val="a4"/>
          <w:rFonts w:cs="Akhbar MT"/>
          <w:sz w:val="32"/>
          <w:szCs w:val="32"/>
          <w:rtl/>
          <w:lang w:bidi="ar-EG"/>
        </w:rPr>
        <w:footnoteReference w:id="18"/>
      </w:r>
      <w:r w:rsidRPr="00894F78">
        <w:rPr>
          <w:rFonts w:cs="Akhbar MT" w:hint="cs"/>
          <w:sz w:val="32"/>
          <w:szCs w:val="32"/>
          <w:rtl/>
          <w:lang w:bidi="ar-EG"/>
        </w:rPr>
        <w:t>)</w:t>
      </w:r>
      <w:r w:rsidRPr="00894F78">
        <w:rPr>
          <w:rFonts w:cs="Akhbar MT"/>
          <w:sz w:val="32"/>
          <w:szCs w:val="32"/>
          <w:rtl/>
          <w:lang w:bidi="ar-EG"/>
        </w:rPr>
        <w:t xml:space="preserve"> </w:t>
      </w:r>
    </w:p>
    <w:p w:rsidR="00B12140" w:rsidRPr="00894F78" w:rsidRDefault="00625B82" w:rsidP="00494FB8">
      <w:pPr>
        <w:spacing w:after="0" w:line="0" w:lineRule="atLeast"/>
        <w:rPr>
          <w:rFonts w:cs="Akhbar MT"/>
          <w:sz w:val="32"/>
          <w:szCs w:val="32"/>
          <w:rtl/>
          <w:lang w:bidi="ar-EG"/>
        </w:rPr>
      </w:pPr>
      <w:r w:rsidRPr="00894F78">
        <w:rPr>
          <w:rFonts w:cs="Akhbar MT"/>
          <w:sz w:val="32"/>
          <w:szCs w:val="32"/>
          <w:rtl/>
          <w:lang w:bidi="ar-EG"/>
        </w:rPr>
        <w:t xml:space="preserve">وعمل عمر رضي الله عنه على جلب الطعام من الأرياف لأهل البوادي، وكان يدعو الله عز وجل أن يفرج عن المسلمين كربتهم. قال عبد الله بن عمر رضي الله عنهما وهو يصف عام الرمادة: "وكانت سنة شديدة ملمة ... اجتهد عمر فيها بإمداد الأعراب بالإبل والقمح والزيت من الأرياف كلّها، حتى </w:t>
      </w:r>
      <w:proofErr w:type="gramStart"/>
      <w:r w:rsidRPr="00894F78">
        <w:rPr>
          <w:rFonts w:cs="Akhbar MT"/>
          <w:sz w:val="32"/>
          <w:szCs w:val="32"/>
          <w:rtl/>
          <w:lang w:bidi="ar-EG"/>
        </w:rPr>
        <w:t>بلحت  الأرياف</w:t>
      </w:r>
      <w:proofErr w:type="gramEnd"/>
      <w:r w:rsidRPr="00894F78">
        <w:rPr>
          <w:rFonts w:cs="Akhbar MT"/>
          <w:sz w:val="32"/>
          <w:szCs w:val="32"/>
          <w:rtl/>
          <w:lang w:bidi="ar-EG"/>
        </w:rPr>
        <w:t xml:space="preserve"> كلّها مما جهدها ذلك، فقام عمر يدعو فقال: "اللهم اجعل رزقهم على رؤوس الجبال". فاستجاب الله له وللمسلمين. فقال حين نزل به الغيث: الحمد لله، </w:t>
      </w:r>
      <w:proofErr w:type="spellStart"/>
      <w:r w:rsidRPr="00894F78">
        <w:rPr>
          <w:rFonts w:cs="Akhbar MT"/>
          <w:sz w:val="32"/>
          <w:szCs w:val="32"/>
          <w:rtl/>
          <w:lang w:bidi="ar-EG"/>
        </w:rPr>
        <w:t>فوالله</w:t>
      </w:r>
      <w:proofErr w:type="spellEnd"/>
      <w:r w:rsidRPr="00894F78">
        <w:rPr>
          <w:rFonts w:cs="Akhbar MT"/>
          <w:sz w:val="32"/>
          <w:szCs w:val="32"/>
          <w:rtl/>
          <w:lang w:bidi="ar-EG"/>
        </w:rPr>
        <w:t xml:space="preserve"> لو أن الله لم يفرجها ما تركت أهل بيت من المسلمين لهم سعة إلا أدخلت معهم أعدادهم من الفقراء فلم يكن اثنان يهلكان من الطعام على ما يقيم واحدًا</w:t>
      </w:r>
      <w:proofErr w:type="gramStart"/>
      <w:r w:rsidRPr="00894F78">
        <w:rPr>
          <w:rFonts w:cs="Akhbar MT"/>
          <w:sz w:val="32"/>
          <w:szCs w:val="32"/>
          <w:rtl/>
          <w:lang w:bidi="ar-EG"/>
        </w:rPr>
        <w:t>" .</w:t>
      </w:r>
      <w:proofErr w:type="gramEnd"/>
      <w:r w:rsidRPr="00894F78">
        <w:rPr>
          <w:rFonts w:cs="Akhbar MT" w:hint="cs"/>
          <w:sz w:val="32"/>
          <w:szCs w:val="32"/>
          <w:rtl/>
          <w:lang w:bidi="ar-EG"/>
        </w:rPr>
        <w:t xml:space="preserve"> </w:t>
      </w:r>
      <w:r w:rsidR="00B12140" w:rsidRPr="00894F78">
        <w:rPr>
          <w:rFonts w:cs="Akhbar MT" w:hint="cs"/>
          <w:sz w:val="32"/>
          <w:szCs w:val="32"/>
          <w:rtl/>
          <w:lang w:bidi="ar-EG"/>
        </w:rPr>
        <w:t>(</w:t>
      </w:r>
      <w:r w:rsidR="00B12140" w:rsidRPr="00894F78">
        <w:rPr>
          <w:rStyle w:val="a4"/>
          <w:rFonts w:cs="Akhbar MT"/>
          <w:sz w:val="32"/>
          <w:szCs w:val="32"/>
          <w:rtl/>
          <w:lang w:bidi="ar-EG"/>
        </w:rPr>
        <w:footnoteReference w:id="19"/>
      </w:r>
      <w:r w:rsidR="00B12140" w:rsidRPr="00894F78">
        <w:rPr>
          <w:rFonts w:cs="Akhbar MT" w:hint="cs"/>
          <w:sz w:val="32"/>
          <w:szCs w:val="32"/>
          <w:rtl/>
          <w:lang w:bidi="ar-EG"/>
        </w:rPr>
        <w:t>)</w:t>
      </w:r>
    </w:p>
    <w:p w:rsidR="00625B82" w:rsidRPr="00894F78" w:rsidRDefault="00625B82" w:rsidP="00494FB8">
      <w:pPr>
        <w:spacing w:after="0" w:line="0" w:lineRule="atLeast"/>
        <w:rPr>
          <w:rFonts w:cs="Akhbar MT"/>
          <w:b/>
          <w:bCs/>
          <w:color w:val="FF0000"/>
          <w:sz w:val="32"/>
          <w:szCs w:val="32"/>
          <w:rtl/>
          <w:lang w:bidi="ar-EG"/>
        </w:rPr>
      </w:pPr>
      <w:r w:rsidRPr="00894F78">
        <w:rPr>
          <w:rFonts w:cs="Akhbar MT"/>
          <w:b/>
          <w:bCs/>
          <w:color w:val="FF0000"/>
          <w:sz w:val="32"/>
          <w:szCs w:val="32"/>
          <w:rtl/>
          <w:lang w:bidi="ar-EG"/>
        </w:rPr>
        <w:lastRenderedPageBreak/>
        <w:t>كتب إلى عماله في الأمصار طالبا الإغاثة</w:t>
      </w:r>
    </w:p>
    <w:p w:rsidR="00625B82" w:rsidRPr="00894F78" w:rsidRDefault="00310D08" w:rsidP="00494FB8">
      <w:pPr>
        <w:spacing w:after="0" w:line="0" w:lineRule="atLeast"/>
        <w:rPr>
          <w:rFonts w:cs="Akhbar MT"/>
          <w:sz w:val="32"/>
          <w:szCs w:val="32"/>
          <w:rtl/>
          <w:lang w:bidi="ar-EG"/>
        </w:rPr>
      </w:pPr>
      <w:r w:rsidRPr="00894F78">
        <w:rPr>
          <w:rFonts w:cs="Akhbar MT"/>
          <w:color w:val="0070C0"/>
          <w:sz w:val="32"/>
          <w:szCs w:val="32"/>
          <w:rtl/>
          <w:lang w:bidi="ar-EG"/>
        </w:rPr>
        <w:t xml:space="preserve">أيها الآباء أيها الإخوة </w:t>
      </w:r>
      <w:r w:rsidRPr="00894F78">
        <w:rPr>
          <w:rFonts w:cs="Akhbar MT" w:hint="cs"/>
          <w:color w:val="0070C0"/>
          <w:sz w:val="32"/>
          <w:szCs w:val="32"/>
          <w:rtl/>
          <w:lang w:bidi="ar-EG"/>
        </w:rPr>
        <w:t>الأعزاء:</w:t>
      </w:r>
      <w:r w:rsidRPr="00894F78">
        <w:rPr>
          <w:rFonts w:cs="Akhbar MT" w:hint="cs"/>
          <w:sz w:val="32"/>
          <w:szCs w:val="32"/>
          <w:rtl/>
          <w:lang w:bidi="ar-EG"/>
        </w:rPr>
        <w:t xml:space="preserve"> </w:t>
      </w:r>
      <w:r w:rsidR="00625B82" w:rsidRPr="00894F78">
        <w:rPr>
          <w:rFonts w:cs="Akhbar MT"/>
          <w:sz w:val="32"/>
          <w:szCs w:val="32"/>
          <w:rtl/>
          <w:lang w:bidi="ar-EG"/>
        </w:rPr>
        <w:t>وفي رسالته إلى عمرو بنِ العاص والي مصر بعث إليه: "يا غوثاه يا غوثاه، أنت ومن معك ومَن قِبَلك وما أنت فيه، ونحن ما نحن فيه"، فأرسل إليه عمرو بألف بعير تحمل الدقيق، وبعث في البحر بعشرين سفينة تحمل الدهن، وبعث إليه بخمسةِ آلاف كِساء، وأرسل إلى سعد بن أبي وقاص فأرسل له بثلاثةِ آلاف بعير تحمل الدقيق، وبعث إليه بثلاثةِ ألاف عباءة، وأرسل إلى والي الشام فبعث إليه بألفي بعير تحمل الزاد. ونحوُ ذلك مما حصل من مواساة المسلمين لبعضهم.</w:t>
      </w:r>
    </w:p>
    <w:p w:rsidR="00625B82" w:rsidRPr="00894F78" w:rsidRDefault="00625B82" w:rsidP="00494FB8">
      <w:pPr>
        <w:spacing w:after="0" w:line="0" w:lineRule="atLeast"/>
        <w:rPr>
          <w:rFonts w:cs="Akhbar MT"/>
          <w:sz w:val="32"/>
          <w:szCs w:val="32"/>
          <w:rtl/>
          <w:lang w:bidi="ar-EG"/>
        </w:rPr>
      </w:pPr>
      <w:r w:rsidRPr="00894F78">
        <w:rPr>
          <w:rFonts w:cs="Akhbar MT"/>
          <w:sz w:val="32"/>
          <w:szCs w:val="32"/>
          <w:rtl/>
          <w:lang w:bidi="ar-EG"/>
        </w:rPr>
        <w:t>لقد أحسّ عمر رضي الله عنه بمعاناة الناس، حتى قال أسلم رضي الله عنه: "كنا نقول لو لم يرفع الله المَحْل عام الرمادةِ، لظننا أن عمر يموت همًّا لأمر المسلمين".</w:t>
      </w:r>
    </w:p>
    <w:p w:rsidR="00625B82" w:rsidRPr="00894F78" w:rsidRDefault="00625B82" w:rsidP="00494FB8">
      <w:pPr>
        <w:spacing w:after="0" w:line="0" w:lineRule="atLeast"/>
        <w:jc w:val="center"/>
        <w:rPr>
          <w:rFonts w:cs="Akhbar MT"/>
          <w:b/>
          <w:bCs/>
          <w:color w:val="00B050"/>
          <w:sz w:val="32"/>
          <w:szCs w:val="32"/>
          <w:rtl/>
          <w:lang w:bidi="ar-EG"/>
        </w:rPr>
      </w:pPr>
      <w:r w:rsidRPr="00894F78">
        <w:rPr>
          <w:rFonts w:cs="Akhbar MT"/>
          <w:b/>
          <w:bCs/>
          <w:color w:val="00B050"/>
          <w:sz w:val="32"/>
          <w:szCs w:val="32"/>
          <w:rtl/>
          <w:lang w:bidi="ar-EG"/>
        </w:rPr>
        <w:t xml:space="preserve">قِفْ أَيُّهَا التَّارِيخُ سَجِّلْ صَفْحَةً </w:t>
      </w:r>
      <w:r w:rsidRPr="00894F78">
        <w:rPr>
          <w:rFonts w:cs="Akhbar MT" w:hint="cs"/>
          <w:b/>
          <w:bCs/>
          <w:color w:val="00B050"/>
          <w:sz w:val="32"/>
          <w:szCs w:val="32"/>
          <w:rtl/>
          <w:lang w:bidi="ar-EG"/>
        </w:rPr>
        <w:t xml:space="preserve">    </w:t>
      </w:r>
      <w:r w:rsidRPr="00894F78">
        <w:rPr>
          <w:rFonts w:cs="Akhbar MT"/>
          <w:b/>
          <w:bCs/>
          <w:color w:val="00B050"/>
          <w:sz w:val="32"/>
          <w:szCs w:val="32"/>
          <w:rtl/>
          <w:lang w:bidi="ar-EG"/>
        </w:rPr>
        <w:t>غَرَّاءَ تَنْطِقُ بِالخُلُودِ الكَامِلِ</w:t>
      </w:r>
    </w:p>
    <w:p w:rsidR="00625B82" w:rsidRPr="00894F78" w:rsidRDefault="00625B82" w:rsidP="00494FB8">
      <w:pPr>
        <w:spacing w:after="0" w:line="0" w:lineRule="atLeast"/>
        <w:jc w:val="center"/>
        <w:rPr>
          <w:rFonts w:cs="Akhbar MT"/>
          <w:b/>
          <w:bCs/>
          <w:color w:val="00B050"/>
          <w:sz w:val="32"/>
          <w:szCs w:val="32"/>
          <w:rtl/>
          <w:lang w:bidi="ar-EG"/>
        </w:rPr>
      </w:pPr>
      <w:r w:rsidRPr="00894F78">
        <w:rPr>
          <w:rFonts w:cs="Akhbar MT"/>
          <w:b/>
          <w:bCs/>
          <w:color w:val="00B050"/>
          <w:sz w:val="32"/>
          <w:szCs w:val="32"/>
          <w:rtl/>
          <w:lang w:bidi="ar-EG"/>
        </w:rPr>
        <w:t xml:space="preserve">حَرِّكْ بِسِيرَتِهِ الْقُلُوبَ فَقَدْ قَسَتْ </w:t>
      </w:r>
      <w:r w:rsidRPr="00894F78">
        <w:rPr>
          <w:rFonts w:cs="Akhbar MT" w:hint="cs"/>
          <w:b/>
          <w:bCs/>
          <w:color w:val="00B050"/>
          <w:sz w:val="32"/>
          <w:szCs w:val="32"/>
          <w:rtl/>
          <w:lang w:bidi="ar-EG"/>
        </w:rPr>
        <w:t xml:space="preserve">    </w:t>
      </w:r>
      <w:r w:rsidRPr="00894F78">
        <w:rPr>
          <w:rFonts w:cs="Akhbar MT"/>
          <w:b/>
          <w:bCs/>
          <w:color w:val="00B050"/>
          <w:sz w:val="32"/>
          <w:szCs w:val="32"/>
          <w:rtl/>
          <w:lang w:bidi="ar-EG"/>
        </w:rPr>
        <w:t>وَعَدَتْ بِقَسْوَتِهَا كَصُمِّ جَنَادِلِ</w:t>
      </w:r>
    </w:p>
    <w:p w:rsidR="0044702A" w:rsidRPr="00894F78" w:rsidRDefault="0044702A" w:rsidP="0044702A">
      <w:pPr>
        <w:spacing w:after="0" w:line="0" w:lineRule="atLeast"/>
        <w:rPr>
          <w:rFonts w:cs="Akhbar MT"/>
          <w:sz w:val="32"/>
          <w:szCs w:val="32"/>
          <w:rtl/>
          <w:lang w:bidi="ar-EG"/>
        </w:rPr>
      </w:pPr>
      <w:r w:rsidRPr="00894F78">
        <w:rPr>
          <w:rFonts w:cs="Akhbar MT"/>
          <w:sz w:val="32"/>
          <w:szCs w:val="32"/>
          <w:rtl/>
          <w:lang w:bidi="ar-EG"/>
        </w:rPr>
        <w:t>على طلاب العلا أن يوطنوا أنفسهم على اجتياز ألف عقبة، وأن يحسبوا لأنفسهم ألف هزيمة قبل الوصول إلى الظفر الأخير</w:t>
      </w:r>
    </w:p>
    <w:p w:rsidR="009E5F6B" w:rsidRPr="00894F78" w:rsidRDefault="009E5F6B" w:rsidP="009E5F6B">
      <w:pPr>
        <w:spacing w:after="0" w:line="0" w:lineRule="atLeast"/>
        <w:rPr>
          <w:rFonts w:cs="Akhbar MT"/>
          <w:sz w:val="32"/>
          <w:szCs w:val="32"/>
          <w:rtl/>
          <w:lang w:bidi="ar-EG"/>
        </w:rPr>
      </w:pPr>
      <w:r w:rsidRPr="00894F78">
        <w:rPr>
          <w:rFonts w:cs="Akhbar MT" w:hint="cs"/>
          <w:sz w:val="32"/>
          <w:szCs w:val="32"/>
          <w:rtl/>
          <w:lang w:bidi="ar-EG"/>
        </w:rPr>
        <w:t>الدعاء ........................................</w:t>
      </w:r>
    </w:p>
    <w:p w:rsidR="00625B82" w:rsidRPr="00894F78" w:rsidRDefault="00625B82" w:rsidP="00494FB8">
      <w:pPr>
        <w:spacing w:after="0" w:line="0" w:lineRule="atLeast"/>
        <w:rPr>
          <w:rFonts w:cs="Akhbar MT"/>
          <w:sz w:val="32"/>
          <w:szCs w:val="32"/>
          <w:rtl/>
          <w:lang w:bidi="ar-EG"/>
        </w:rPr>
      </w:pPr>
    </w:p>
    <w:p w:rsidR="00625B82" w:rsidRPr="00894F78" w:rsidRDefault="00625B82" w:rsidP="00494FB8">
      <w:pPr>
        <w:spacing w:after="0" w:line="0" w:lineRule="atLeast"/>
        <w:rPr>
          <w:rFonts w:cs="Akhbar MT"/>
          <w:sz w:val="32"/>
          <w:szCs w:val="32"/>
          <w:rtl/>
          <w:lang w:bidi="ar-EG"/>
        </w:rPr>
      </w:pPr>
    </w:p>
    <w:p w:rsidR="00B12140" w:rsidRPr="00894F78" w:rsidRDefault="00B12140" w:rsidP="00494FB8">
      <w:pPr>
        <w:spacing w:after="0" w:line="0" w:lineRule="atLeast"/>
        <w:rPr>
          <w:rFonts w:cs="Akhbar MT"/>
          <w:sz w:val="32"/>
          <w:szCs w:val="32"/>
          <w:lang w:bidi="ar-EG"/>
        </w:rPr>
      </w:pPr>
    </w:p>
    <w:sectPr w:rsidR="00B12140" w:rsidRPr="00894F78" w:rsidSect="00C1028A">
      <w:footerReference w:type="default" r:id="rId7"/>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06" w:rsidRDefault="00C74106" w:rsidP="00B12140">
      <w:pPr>
        <w:spacing w:after="0" w:line="240" w:lineRule="auto"/>
      </w:pPr>
      <w:r>
        <w:separator/>
      </w:r>
    </w:p>
  </w:endnote>
  <w:endnote w:type="continuationSeparator" w:id="0">
    <w:p w:rsidR="00C74106" w:rsidRDefault="00C74106" w:rsidP="00B1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92671302"/>
      <w:docPartObj>
        <w:docPartGallery w:val="Page Numbers (Bottom of Page)"/>
        <w:docPartUnique/>
      </w:docPartObj>
    </w:sdtPr>
    <w:sdtEndPr/>
    <w:sdtContent>
      <w:p w:rsidR="002E05C0" w:rsidRDefault="002E05C0" w:rsidP="002E05C0">
        <w:pPr>
          <w:pStyle w:val="a6"/>
          <w:jc w:val="center"/>
        </w:pPr>
        <w:r>
          <w:fldChar w:fldCharType="begin"/>
        </w:r>
        <w:r>
          <w:instrText>PAGE   \* MERGEFORMAT</w:instrText>
        </w:r>
        <w:r>
          <w:fldChar w:fldCharType="separate"/>
        </w:r>
        <w:r w:rsidR="00894F78" w:rsidRPr="00894F78">
          <w:rPr>
            <w:noProof/>
            <w:rtl/>
            <w:lang w:val="ar-SA"/>
          </w:rPr>
          <w:t>1</w:t>
        </w:r>
        <w:r>
          <w:fldChar w:fldCharType="end"/>
        </w:r>
      </w:p>
    </w:sdtContent>
  </w:sdt>
  <w:p w:rsidR="002E05C0" w:rsidRDefault="002E05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06" w:rsidRDefault="00C74106" w:rsidP="00B12140">
      <w:pPr>
        <w:spacing w:after="0" w:line="240" w:lineRule="auto"/>
      </w:pPr>
      <w:r>
        <w:separator/>
      </w:r>
    </w:p>
  </w:footnote>
  <w:footnote w:type="continuationSeparator" w:id="0">
    <w:p w:rsidR="00C74106" w:rsidRDefault="00C74106" w:rsidP="00B12140">
      <w:pPr>
        <w:spacing w:after="0" w:line="240" w:lineRule="auto"/>
      </w:pPr>
      <w:r>
        <w:continuationSeparator/>
      </w:r>
    </w:p>
  </w:footnote>
  <w:footnote w:id="1">
    <w:p w:rsidR="0044702A" w:rsidRPr="0044702A" w:rsidRDefault="0044702A" w:rsidP="0044702A">
      <w:pPr>
        <w:pStyle w:val="a3"/>
        <w:rPr>
          <w:rtl/>
          <w:lang w:bidi="ar-EG"/>
        </w:rPr>
      </w:pPr>
      <w:r>
        <w:rPr>
          <w:rStyle w:val="a4"/>
        </w:rPr>
        <w:footnoteRef/>
      </w:r>
      <w:r>
        <w:rPr>
          <w:rtl/>
        </w:rPr>
        <w:t xml:space="preserve"> </w:t>
      </w:r>
      <w:r>
        <w:rPr>
          <w:rFonts w:hint="cs"/>
          <w:rtl/>
          <w:lang w:bidi="ar-EG"/>
        </w:rPr>
        <w:t>-</w:t>
      </w:r>
      <w:r w:rsidRPr="0044702A">
        <w:rPr>
          <w:rtl/>
        </w:rPr>
        <w:t xml:space="preserve"> </w:t>
      </w:r>
      <w:r>
        <w:rPr>
          <w:rFonts w:cs="Arial"/>
          <w:rtl/>
          <w:lang w:bidi="ar-EG"/>
        </w:rPr>
        <w:t>(الفوائد، ص: [79]).</w:t>
      </w:r>
    </w:p>
  </w:footnote>
  <w:footnote w:id="2">
    <w:p w:rsidR="00B12140" w:rsidRDefault="00B12140">
      <w:pPr>
        <w:pStyle w:val="a3"/>
        <w:rPr>
          <w:rtl/>
          <w:lang w:bidi="ar-EG"/>
        </w:rPr>
      </w:pPr>
      <w:r>
        <w:rPr>
          <w:rStyle w:val="a4"/>
        </w:rPr>
        <w:footnoteRef/>
      </w:r>
      <w:r>
        <w:rPr>
          <w:rtl/>
        </w:rPr>
        <w:t xml:space="preserve"> </w:t>
      </w:r>
      <w:r>
        <w:rPr>
          <w:rFonts w:hint="cs"/>
          <w:rtl/>
          <w:lang w:bidi="ar-EG"/>
        </w:rPr>
        <w:t>-</w:t>
      </w:r>
      <w:r w:rsidR="00494FB8" w:rsidRPr="00494FB8">
        <w:rPr>
          <w:rtl/>
        </w:rPr>
        <w:t xml:space="preserve"> </w:t>
      </w:r>
      <w:r w:rsidR="00494FB8" w:rsidRPr="00494FB8">
        <w:rPr>
          <w:rFonts w:cs="Arial"/>
          <w:rtl/>
          <w:lang w:bidi="ar-EG"/>
        </w:rPr>
        <w:t>محاضرات الأدباء 1/</w:t>
      </w:r>
      <w:proofErr w:type="gramStart"/>
      <w:r w:rsidR="00494FB8" w:rsidRPr="00494FB8">
        <w:rPr>
          <w:rFonts w:cs="Arial"/>
          <w:rtl/>
          <w:lang w:bidi="ar-EG"/>
        </w:rPr>
        <w:t>445 .</w:t>
      </w:r>
      <w:proofErr w:type="gramEnd"/>
    </w:p>
  </w:footnote>
  <w:footnote w:id="3">
    <w:p w:rsidR="00B12140" w:rsidRDefault="00B12140" w:rsidP="00B12140">
      <w:pPr>
        <w:pStyle w:val="a3"/>
        <w:rPr>
          <w:rtl/>
          <w:lang w:bidi="ar-EG"/>
        </w:rPr>
      </w:pPr>
      <w:r>
        <w:rPr>
          <w:rStyle w:val="a4"/>
        </w:rPr>
        <w:footnoteRef/>
      </w:r>
      <w:r>
        <w:rPr>
          <w:rtl/>
        </w:rPr>
        <w:t xml:space="preserve"> </w:t>
      </w:r>
      <w:r>
        <w:rPr>
          <w:rFonts w:hint="cs"/>
          <w:rtl/>
          <w:lang w:bidi="ar-EG"/>
        </w:rPr>
        <w:t>-</w:t>
      </w:r>
      <w:r w:rsidR="00494FB8" w:rsidRPr="00494FB8">
        <w:rPr>
          <w:rFonts w:cs="Arial"/>
          <w:rtl/>
          <w:lang w:bidi="ar-EG"/>
        </w:rPr>
        <w:t xml:space="preserve"> الدرر الكامنة 4/</w:t>
      </w:r>
      <w:proofErr w:type="gramStart"/>
      <w:r w:rsidR="00494FB8" w:rsidRPr="00494FB8">
        <w:rPr>
          <w:rFonts w:cs="Arial"/>
          <w:rtl/>
          <w:lang w:bidi="ar-EG"/>
        </w:rPr>
        <w:t>21 .</w:t>
      </w:r>
      <w:proofErr w:type="gramEnd"/>
    </w:p>
  </w:footnote>
  <w:footnote w:id="4">
    <w:p w:rsidR="0050483D" w:rsidRDefault="0050483D" w:rsidP="0050483D">
      <w:pPr>
        <w:pStyle w:val="a3"/>
        <w:rPr>
          <w:rtl/>
          <w:lang w:bidi="ar-EG"/>
        </w:rPr>
      </w:pPr>
      <w:r>
        <w:rPr>
          <w:rStyle w:val="a4"/>
        </w:rPr>
        <w:footnoteRef/>
      </w:r>
      <w:r>
        <w:rPr>
          <w:rtl/>
        </w:rPr>
        <w:t xml:space="preserve"> </w:t>
      </w:r>
      <w:r>
        <w:rPr>
          <w:rFonts w:hint="cs"/>
          <w:rtl/>
          <w:lang w:bidi="ar-EG"/>
        </w:rPr>
        <w:t>-</w:t>
      </w:r>
      <w:r w:rsidRPr="0050483D">
        <w:rPr>
          <w:rFonts w:cs="Arial"/>
          <w:rtl/>
          <w:lang w:bidi="ar-EG"/>
        </w:rPr>
        <w:t>السيرة النبوية الصحيحة (2 / 421).</w:t>
      </w:r>
    </w:p>
  </w:footnote>
  <w:footnote w:id="5">
    <w:p w:rsidR="0050483D" w:rsidRDefault="0050483D" w:rsidP="0050483D">
      <w:pPr>
        <w:pStyle w:val="a3"/>
        <w:rPr>
          <w:rtl/>
          <w:lang w:bidi="ar-EG"/>
        </w:rPr>
      </w:pPr>
      <w:r>
        <w:rPr>
          <w:rStyle w:val="a4"/>
        </w:rPr>
        <w:footnoteRef/>
      </w:r>
      <w:r>
        <w:rPr>
          <w:rtl/>
        </w:rPr>
        <w:t xml:space="preserve"> </w:t>
      </w:r>
      <w:r>
        <w:rPr>
          <w:rFonts w:hint="cs"/>
          <w:rtl/>
          <w:lang w:bidi="ar-EG"/>
        </w:rPr>
        <w:t>-</w:t>
      </w:r>
      <w:r w:rsidRPr="0050483D">
        <w:rPr>
          <w:rFonts w:cs="Arial"/>
          <w:rtl/>
          <w:lang w:bidi="ar-EG"/>
        </w:rPr>
        <w:t>البخاري (3792)</w:t>
      </w:r>
    </w:p>
  </w:footnote>
  <w:footnote w:id="6">
    <w:p w:rsidR="0050483D" w:rsidRPr="0050483D" w:rsidRDefault="0050483D" w:rsidP="0050483D">
      <w:pPr>
        <w:pStyle w:val="a3"/>
        <w:rPr>
          <w:rtl/>
          <w:lang w:bidi="ar-EG"/>
        </w:rPr>
      </w:pPr>
      <w:r>
        <w:rPr>
          <w:rStyle w:val="a4"/>
        </w:rPr>
        <w:footnoteRef/>
      </w:r>
      <w:r>
        <w:rPr>
          <w:rtl/>
        </w:rPr>
        <w:t xml:space="preserve"> </w:t>
      </w:r>
      <w:r>
        <w:rPr>
          <w:rFonts w:hint="cs"/>
          <w:rtl/>
          <w:lang w:bidi="ar-EG"/>
        </w:rPr>
        <w:t>-</w:t>
      </w:r>
      <w:r>
        <w:rPr>
          <w:rFonts w:cs="Arial"/>
          <w:rtl/>
          <w:lang w:bidi="ar-EG"/>
        </w:rPr>
        <w:t xml:space="preserve">وفاء الوفا بأخبار دار المصطفى، علي بن عبدالله </w:t>
      </w:r>
      <w:proofErr w:type="spellStart"/>
      <w:r>
        <w:rPr>
          <w:rFonts w:cs="Arial"/>
          <w:rtl/>
          <w:lang w:bidi="ar-EG"/>
        </w:rPr>
        <w:t>السمهودي</w:t>
      </w:r>
      <w:proofErr w:type="spellEnd"/>
      <w:r>
        <w:rPr>
          <w:rFonts w:cs="Arial"/>
          <w:rtl/>
          <w:lang w:bidi="ar-EG"/>
        </w:rPr>
        <w:t xml:space="preserve"> (4 / 1208)، دار الآداب والمؤيد </w:t>
      </w:r>
      <w:proofErr w:type="gramStart"/>
      <w:r>
        <w:rPr>
          <w:rFonts w:cs="Arial"/>
          <w:rtl/>
          <w:lang w:bidi="ar-EG"/>
        </w:rPr>
        <w:t>- مصر</w:t>
      </w:r>
      <w:proofErr w:type="gramEnd"/>
      <w:r>
        <w:rPr>
          <w:rFonts w:cs="Arial"/>
          <w:rtl/>
          <w:lang w:bidi="ar-EG"/>
        </w:rPr>
        <w:t>.</w:t>
      </w:r>
    </w:p>
  </w:footnote>
  <w:footnote w:id="7">
    <w:p w:rsidR="00A45BFE" w:rsidRDefault="00A45BFE" w:rsidP="00A45BFE">
      <w:pPr>
        <w:pStyle w:val="a3"/>
        <w:rPr>
          <w:rtl/>
          <w:lang w:bidi="ar-EG"/>
        </w:rPr>
      </w:pPr>
      <w:r>
        <w:rPr>
          <w:rStyle w:val="a4"/>
        </w:rPr>
        <w:footnoteRef/>
      </w:r>
      <w:r>
        <w:rPr>
          <w:rtl/>
        </w:rPr>
        <w:t xml:space="preserve"> </w:t>
      </w:r>
      <w:r>
        <w:rPr>
          <w:rFonts w:hint="cs"/>
          <w:rtl/>
          <w:lang w:bidi="ar-EG"/>
        </w:rPr>
        <w:t>-</w:t>
      </w:r>
      <w:r w:rsidRPr="00A45BFE">
        <w:rPr>
          <w:rFonts w:cs="Arial"/>
          <w:rtl/>
          <w:lang w:bidi="ar-EG"/>
        </w:rPr>
        <w:t xml:space="preserve"> [البخاري، برقم:(3789)].</w:t>
      </w:r>
    </w:p>
  </w:footnote>
  <w:footnote w:id="8">
    <w:p w:rsidR="00A45BFE" w:rsidRDefault="00A45BFE">
      <w:pPr>
        <w:pStyle w:val="a3"/>
        <w:rPr>
          <w:rtl/>
          <w:lang w:bidi="ar-EG"/>
        </w:rPr>
      </w:pPr>
      <w:r>
        <w:rPr>
          <w:rStyle w:val="a4"/>
        </w:rPr>
        <w:footnoteRef/>
      </w:r>
      <w:r>
        <w:rPr>
          <w:rtl/>
        </w:rPr>
        <w:t xml:space="preserve"> </w:t>
      </w:r>
      <w:r>
        <w:rPr>
          <w:rFonts w:hint="cs"/>
          <w:rtl/>
          <w:lang w:bidi="ar-EG"/>
        </w:rPr>
        <w:t>-</w:t>
      </w:r>
      <w:r w:rsidRPr="00A45BFE">
        <w:rPr>
          <w:rtl/>
        </w:rPr>
        <w:t xml:space="preserve"> </w:t>
      </w:r>
      <w:r w:rsidR="00310D08" w:rsidRPr="00A45BFE">
        <w:rPr>
          <w:rFonts w:cs="Arial" w:hint="cs"/>
          <w:rtl/>
          <w:lang w:bidi="ar-EG"/>
        </w:rPr>
        <w:t>البخاري:</w:t>
      </w:r>
      <w:r w:rsidRPr="00A45BFE">
        <w:rPr>
          <w:rFonts w:cs="Arial"/>
          <w:rtl/>
          <w:lang w:bidi="ar-EG"/>
        </w:rPr>
        <w:t xml:space="preserve"> برقم (3795)]</w:t>
      </w:r>
    </w:p>
  </w:footnote>
  <w:footnote w:id="9">
    <w:p w:rsidR="00A45BFE" w:rsidRDefault="00A45BFE">
      <w:pPr>
        <w:pStyle w:val="a3"/>
        <w:rPr>
          <w:lang w:bidi="ar-EG"/>
        </w:rPr>
      </w:pPr>
      <w:r>
        <w:rPr>
          <w:rStyle w:val="a4"/>
        </w:rPr>
        <w:footnoteRef/>
      </w:r>
      <w:r>
        <w:rPr>
          <w:rtl/>
        </w:rPr>
        <w:t xml:space="preserve"> </w:t>
      </w:r>
      <w:r>
        <w:rPr>
          <w:rFonts w:hint="cs"/>
          <w:rtl/>
          <w:lang w:bidi="ar-EG"/>
        </w:rPr>
        <w:t>-</w:t>
      </w:r>
      <w:r w:rsidRPr="00A45BFE">
        <w:rPr>
          <w:rFonts w:cs="Arial"/>
          <w:rtl/>
          <w:lang w:bidi="ar-EG"/>
        </w:rPr>
        <w:t xml:space="preserve">. </w:t>
      </w:r>
      <w:r w:rsidR="00310D08" w:rsidRPr="00A45BFE">
        <w:rPr>
          <w:rFonts w:cs="Arial" w:hint="cs"/>
          <w:rtl/>
          <w:lang w:bidi="ar-EG"/>
        </w:rPr>
        <w:t>[البخاري</w:t>
      </w:r>
      <w:r w:rsidRPr="00A45BFE">
        <w:rPr>
          <w:rFonts w:cs="Arial"/>
          <w:rtl/>
          <w:lang w:bidi="ar-EG"/>
        </w:rPr>
        <w:t xml:space="preserve"> :(3795)، </w:t>
      </w:r>
      <w:r w:rsidR="00310D08" w:rsidRPr="00A45BFE">
        <w:rPr>
          <w:rFonts w:cs="Arial" w:hint="cs"/>
          <w:rtl/>
          <w:lang w:bidi="ar-EG"/>
        </w:rPr>
        <w:t>ومسلم:</w:t>
      </w:r>
      <w:r w:rsidRPr="00A45BFE">
        <w:rPr>
          <w:rFonts w:cs="Arial"/>
          <w:rtl/>
          <w:lang w:bidi="ar-EG"/>
        </w:rPr>
        <w:t xml:space="preserve"> (</w:t>
      </w:r>
      <w:r w:rsidR="00310D08" w:rsidRPr="00A45BFE">
        <w:rPr>
          <w:rFonts w:cs="Arial" w:hint="cs"/>
          <w:rtl/>
          <w:lang w:bidi="ar-EG"/>
        </w:rPr>
        <w:t>3365)</w:t>
      </w:r>
      <w:r w:rsidRPr="00A45BFE">
        <w:rPr>
          <w:rFonts w:cs="Arial"/>
          <w:rtl/>
          <w:lang w:bidi="ar-EG"/>
        </w:rPr>
        <w:t>]</w:t>
      </w:r>
    </w:p>
  </w:footnote>
  <w:footnote w:id="10">
    <w:p w:rsidR="00A4334C" w:rsidRDefault="00A4334C" w:rsidP="00A4334C">
      <w:pPr>
        <w:pStyle w:val="a3"/>
        <w:rPr>
          <w:lang w:bidi="ar-EG"/>
        </w:rPr>
      </w:pPr>
      <w:r>
        <w:rPr>
          <w:rStyle w:val="a4"/>
        </w:rPr>
        <w:footnoteRef/>
      </w:r>
      <w:r>
        <w:rPr>
          <w:rtl/>
        </w:rPr>
        <w:t xml:space="preserve"> </w:t>
      </w:r>
      <w:r>
        <w:rPr>
          <w:rFonts w:hint="cs"/>
          <w:rtl/>
          <w:lang w:bidi="ar-EG"/>
        </w:rPr>
        <w:t>-</w:t>
      </w:r>
      <w:r w:rsidRPr="00F8250F">
        <w:rPr>
          <w:rtl/>
        </w:rPr>
        <w:t xml:space="preserve"> </w:t>
      </w:r>
      <w:r w:rsidRPr="00F8250F">
        <w:rPr>
          <w:rFonts w:cs="Arial"/>
          <w:rtl/>
          <w:lang w:bidi="ar-EG"/>
        </w:rPr>
        <w:t>الترمذي في سننه ج 5</w:t>
      </w:r>
      <w:r w:rsidR="00310D08" w:rsidRPr="00F8250F">
        <w:rPr>
          <w:rFonts w:cs="Arial" w:hint="cs"/>
          <w:rtl/>
          <w:lang w:bidi="ar-EG"/>
        </w:rPr>
        <w:t>/ ص</w:t>
      </w:r>
      <w:r w:rsidRPr="00F8250F">
        <w:rPr>
          <w:rFonts w:cs="Arial"/>
          <w:rtl/>
          <w:lang w:bidi="ar-EG"/>
        </w:rPr>
        <w:t xml:space="preserve"> 626 حديث رقم: 3701</w:t>
      </w:r>
      <w:r w:rsidRPr="007A1D9D">
        <w:rPr>
          <w:rtl/>
        </w:rPr>
        <w:t xml:space="preserve"> </w:t>
      </w:r>
      <w:r w:rsidRPr="007A1D9D">
        <w:rPr>
          <w:rFonts w:cs="Arial"/>
          <w:rtl/>
          <w:lang w:bidi="ar-EG"/>
        </w:rPr>
        <w:t>فضائل الصحابة لأحمد بن حنبل (1/ 515)</w:t>
      </w:r>
    </w:p>
  </w:footnote>
  <w:footnote w:id="11">
    <w:p w:rsidR="002640F2" w:rsidRDefault="002640F2">
      <w:pPr>
        <w:pStyle w:val="a3"/>
        <w:rPr>
          <w:rtl/>
          <w:lang w:bidi="ar-EG"/>
        </w:rPr>
      </w:pPr>
      <w:r>
        <w:rPr>
          <w:rStyle w:val="a4"/>
        </w:rPr>
        <w:footnoteRef/>
      </w:r>
      <w:r>
        <w:rPr>
          <w:rtl/>
        </w:rPr>
        <w:t xml:space="preserve"> </w:t>
      </w:r>
      <w:r>
        <w:rPr>
          <w:rFonts w:hint="cs"/>
          <w:rtl/>
          <w:lang w:bidi="ar-EG"/>
        </w:rPr>
        <w:t>-</w:t>
      </w:r>
      <w:r w:rsidRPr="002640F2">
        <w:rPr>
          <w:rtl/>
        </w:rPr>
        <w:t xml:space="preserve"> </w:t>
      </w:r>
      <w:r w:rsidRPr="002640F2">
        <w:rPr>
          <w:rFonts w:cs="Arial"/>
          <w:rtl/>
          <w:lang w:bidi="ar-EG"/>
        </w:rPr>
        <w:t>الدارمي في سننه ج1/ص480 ح1660</w:t>
      </w:r>
    </w:p>
  </w:footnote>
  <w:footnote w:id="12">
    <w:p w:rsidR="00B443A7" w:rsidRDefault="00B443A7">
      <w:pPr>
        <w:pStyle w:val="a3"/>
        <w:rPr>
          <w:rtl/>
        </w:rPr>
      </w:pPr>
      <w:r>
        <w:rPr>
          <w:rStyle w:val="a4"/>
        </w:rPr>
        <w:footnoteRef/>
      </w:r>
      <w:r>
        <w:rPr>
          <w:rtl/>
        </w:rPr>
        <w:t xml:space="preserve"> </w:t>
      </w:r>
      <w:r>
        <w:rPr>
          <w:rFonts w:hint="cs"/>
          <w:rtl/>
        </w:rPr>
        <w:t>-</w:t>
      </w:r>
      <w:r w:rsidRPr="00B443A7">
        <w:rPr>
          <w:rFonts w:cs="Arial"/>
          <w:rtl/>
        </w:rPr>
        <w:t xml:space="preserve"> ((البداية والنهاية)) لابن كثير (6/335).</w:t>
      </w:r>
    </w:p>
  </w:footnote>
  <w:footnote w:id="13">
    <w:p w:rsidR="0077487E" w:rsidRDefault="0077487E" w:rsidP="00494FB8">
      <w:pPr>
        <w:pStyle w:val="a3"/>
        <w:rPr>
          <w:rtl/>
          <w:lang w:bidi="ar-EG"/>
        </w:rPr>
      </w:pPr>
      <w:r>
        <w:rPr>
          <w:rStyle w:val="a4"/>
        </w:rPr>
        <w:footnoteRef/>
      </w:r>
      <w:r>
        <w:rPr>
          <w:rtl/>
        </w:rPr>
        <w:t xml:space="preserve"> </w:t>
      </w:r>
      <w:r>
        <w:rPr>
          <w:rFonts w:hint="cs"/>
          <w:rtl/>
          <w:lang w:bidi="ar-EG"/>
        </w:rPr>
        <w:t>-</w:t>
      </w:r>
      <w:r w:rsidR="00494FB8" w:rsidRPr="00494FB8">
        <w:rPr>
          <w:rtl/>
        </w:rPr>
        <w:t xml:space="preserve"> </w:t>
      </w:r>
      <w:r w:rsidR="00494FB8" w:rsidRPr="00494FB8">
        <w:rPr>
          <w:rFonts w:cs="Arial"/>
          <w:rtl/>
          <w:lang w:bidi="ar-EG"/>
        </w:rPr>
        <w:t>أخرجه أحمد (1/19) (117) والبخاري (2/،131 147ه مسلم (1/38).</w:t>
      </w:r>
    </w:p>
  </w:footnote>
  <w:footnote w:id="14">
    <w:p w:rsidR="0077487E" w:rsidRDefault="0077487E">
      <w:pPr>
        <w:pStyle w:val="a3"/>
        <w:rPr>
          <w:rtl/>
        </w:rPr>
      </w:pPr>
      <w:r>
        <w:rPr>
          <w:rStyle w:val="a4"/>
        </w:rPr>
        <w:footnoteRef/>
      </w:r>
      <w:r>
        <w:rPr>
          <w:rtl/>
        </w:rPr>
        <w:t xml:space="preserve"> </w:t>
      </w:r>
      <w:r>
        <w:rPr>
          <w:rFonts w:hint="cs"/>
          <w:rtl/>
        </w:rPr>
        <w:t>-</w:t>
      </w:r>
      <w:r w:rsidRPr="0077487E">
        <w:rPr>
          <w:rtl/>
        </w:rPr>
        <w:t xml:space="preserve"> </w:t>
      </w:r>
      <w:r w:rsidRPr="0077487E">
        <w:rPr>
          <w:rFonts w:cs="Arial"/>
          <w:rtl/>
        </w:rPr>
        <w:t>الطبري: ج3 ص246.</w:t>
      </w:r>
    </w:p>
  </w:footnote>
  <w:footnote w:id="15">
    <w:p w:rsidR="0077487E" w:rsidRDefault="0077487E" w:rsidP="0077487E">
      <w:pPr>
        <w:pStyle w:val="a3"/>
        <w:rPr>
          <w:rtl/>
        </w:rPr>
      </w:pPr>
      <w:r>
        <w:rPr>
          <w:rStyle w:val="a4"/>
        </w:rPr>
        <w:footnoteRef/>
      </w:r>
      <w:r>
        <w:rPr>
          <w:rtl/>
        </w:rPr>
        <w:t xml:space="preserve"> </w:t>
      </w:r>
      <w:r>
        <w:rPr>
          <w:rFonts w:hint="cs"/>
          <w:rtl/>
        </w:rPr>
        <w:t>-</w:t>
      </w:r>
      <w:r w:rsidRPr="0077487E">
        <w:rPr>
          <w:rtl/>
        </w:rPr>
        <w:t xml:space="preserve"> </w:t>
      </w:r>
      <w:r>
        <w:rPr>
          <w:rFonts w:cs="Arial"/>
          <w:rtl/>
        </w:rPr>
        <w:t xml:space="preserve">أبو بكر الصديق وقتال </w:t>
      </w:r>
      <w:proofErr w:type="gramStart"/>
      <w:r>
        <w:rPr>
          <w:rFonts w:cs="Arial"/>
          <w:rtl/>
        </w:rPr>
        <w:t>المرتدين</w:t>
      </w:r>
      <w:r>
        <w:rPr>
          <w:rFonts w:hint="cs"/>
          <w:rtl/>
        </w:rPr>
        <w:t xml:space="preserve"> </w:t>
      </w:r>
      <w:r>
        <w:rPr>
          <w:rFonts w:cs="Arial"/>
          <w:rtl/>
        </w:rPr>
        <w:t xml:space="preserve"> </w:t>
      </w:r>
      <w:proofErr w:type="spellStart"/>
      <w:r>
        <w:rPr>
          <w:rFonts w:cs="Arial"/>
          <w:rtl/>
        </w:rPr>
        <w:t>أ.د</w:t>
      </w:r>
      <w:proofErr w:type="spellEnd"/>
      <w:proofErr w:type="gramEnd"/>
      <w:r>
        <w:rPr>
          <w:rFonts w:cs="Arial"/>
          <w:rtl/>
        </w:rPr>
        <w:t xml:space="preserve">: محمد سهيل </w:t>
      </w:r>
      <w:proofErr w:type="spellStart"/>
      <w:r>
        <w:rPr>
          <w:rFonts w:cs="Arial"/>
          <w:rtl/>
        </w:rPr>
        <w:t>طقوش</w:t>
      </w:r>
      <w:proofErr w:type="spellEnd"/>
    </w:p>
  </w:footnote>
  <w:footnote w:id="16">
    <w:p w:rsidR="00625B82" w:rsidRDefault="00625B82" w:rsidP="00625B82">
      <w:pPr>
        <w:pStyle w:val="a3"/>
        <w:rPr>
          <w:rtl/>
          <w:lang w:bidi="ar-EG"/>
        </w:rPr>
      </w:pPr>
      <w:r>
        <w:rPr>
          <w:rStyle w:val="a4"/>
        </w:rPr>
        <w:footnoteRef/>
      </w:r>
      <w:r>
        <w:rPr>
          <w:rtl/>
        </w:rPr>
        <w:t xml:space="preserve"> </w:t>
      </w:r>
      <w:r>
        <w:rPr>
          <w:rFonts w:hint="cs"/>
          <w:rtl/>
          <w:lang w:bidi="ar-EG"/>
        </w:rPr>
        <w:t>-</w:t>
      </w:r>
      <w:r w:rsidRPr="00625B82">
        <w:rPr>
          <w:rFonts w:cs="Arial"/>
          <w:rtl/>
          <w:lang w:bidi="ar-EG"/>
        </w:rPr>
        <w:t xml:space="preserve"> ابن سعد: الطبقات 3/310 من رواية الواقدي</w:t>
      </w:r>
    </w:p>
  </w:footnote>
  <w:footnote w:id="17">
    <w:p w:rsidR="00625B82" w:rsidRDefault="00625B82" w:rsidP="00625B82">
      <w:pPr>
        <w:pStyle w:val="a3"/>
        <w:rPr>
          <w:rtl/>
          <w:lang w:bidi="ar-EG"/>
        </w:rPr>
      </w:pPr>
      <w:r>
        <w:rPr>
          <w:rStyle w:val="a4"/>
        </w:rPr>
        <w:footnoteRef/>
      </w:r>
      <w:r>
        <w:rPr>
          <w:rtl/>
        </w:rPr>
        <w:t xml:space="preserve"> </w:t>
      </w:r>
      <w:r>
        <w:rPr>
          <w:rFonts w:hint="cs"/>
          <w:rtl/>
          <w:lang w:bidi="ar-EG"/>
        </w:rPr>
        <w:t>-</w:t>
      </w:r>
      <w:r w:rsidRPr="00625B82">
        <w:rPr>
          <w:rFonts w:cs="Arial"/>
          <w:rtl/>
          <w:lang w:bidi="ar-EG"/>
        </w:rPr>
        <w:t xml:space="preserve">رواه ابن </w:t>
      </w:r>
      <w:proofErr w:type="gramStart"/>
      <w:r w:rsidRPr="00625B82">
        <w:rPr>
          <w:rFonts w:cs="Arial"/>
          <w:rtl/>
          <w:lang w:bidi="ar-EG"/>
        </w:rPr>
        <w:t>سعد:  الطبقات</w:t>
      </w:r>
      <w:proofErr w:type="gramEnd"/>
      <w:r w:rsidRPr="00625B82">
        <w:rPr>
          <w:rFonts w:cs="Arial"/>
          <w:rtl/>
          <w:lang w:bidi="ar-EG"/>
        </w:rPr>
        <w:t xml:space="preserve"> 3/313-315، عبد الرّزّاق: المصنف 11/223. صحيح من طريق ابن سعد. قال: أخبرنا عبد الله بن نمير عن عبيد الله عن ثابت </w:t>
      </w:r>
      <w:proofErr w:type="spellStart"/>
      <w:r w:rsidRPr="00625B82">
        <w:rPr>
          <w:rFonts w:cs="Arial"/>
          <w:rtl/>
          <w:lang w:bidi="ar-EG"/>
        </w:rPr>
        <w:t>البناني</w:t>
      </w:r>
      <w:proofErr w:type="spellEnd"/>
      <w:r w:rsidRPr="00625B82">
        <w:rPr>
          <w:rFonts w:cs="Arial"/>
          <w:rtl/>
          <w:lang w:bidi="ar-EG"/>
        </w:rPr>
        <w:t xml:space="preserve"> عن أنس بن مالك ...</w:t>
      </w:r>
    </w:p>
  </w:footnote>
  <w:footnote w:id="18">
    <w:p w:rsidR="00625B82" w:rsidRDefault="00625B82" w:rsidP="00625B82">
      <w:pPr>
        <w:pStyle w:val="a3"/>
        <w:rPr>
          <w:rtl/>
          <w:lang w:bidi="ar-EG"/>
        </w:rPr>
      </w:pPr>
      <w:r>
        <w:rPr>
          <w:rStyle w:val="a4"/>
        </w:rPr>
        <w:footnoteRef/>
      </w:r>
      <w:r>
        <w:rPr>
          <w:rtl/>
        </w:rPr>
        <w:t xml:space="preserve"> </w:t>
      </w:r>
      <w:r>
        <w:rPr>
          <w:rFonts w:hint="cs"/>
          <w:rtl/>
          <w:lang w:bidi="ar-EG"/>
        </w:rPr>
        <w:t>-</w:t>
      </w:r>
      <w:r w:rsidRPr="00625B82">
        <w:rPr>
          <w:rFonts w:cs="Arial"/>
          <w:rtl/>
          <w:lang w:bidi="ar-EG"/>
        </w:rPr>
        <w:t>رواه ابن شبه: تاريخ المدينة 2/ 309. وسنده متصل، ورجاله ثقات.</w:t>
      </w:r>
    </w:p>
  </w:footnote>
  <w:footnote w:id="19">
    <w:p w:rsidR="00B12140" w:rsidRDefault="00B12140" w:rsidP="00B12140">
      <w:pPr>
        <w:pStyle w:val="a3"/>
        <w:rPr>
          <w:rtl/>
          <w:lang w:bidi="ar-EG"/>
        </w:rPr>
      </w:pPr>
      <w:r>
        <w:rPr>
          <w:rStyle w:val="a4"/>
        </w:rPr>
        <w:footnoteRef/>
      </w:r>
      <w:r>
        <w:rPr>
          <w:rtl/>
        </w:rPr>
        <w:t xml:space="preserve"> </w:t>
      </w:r>
      <w:r>
        <w:rPr>
          <w:rFonts w:hint="cs"/>
          <w:rtl/>
          <w:lang w:bidi="ar-EG"/>
        </w:rPr>
        <w:t>-</w:t>
      </w:r>
      <w:r w:rsidR="00625B82" w:rsidRPr="00625B82">
        <w:rPr>
          <w:rFonts w:cs="Arial"/>
          <w:rtl/>
          <w:lang w:bidi="ar-EG"/>
        </w:rPr>
        <w:t>رواه البخاري: الأدب المفرد، ص: 198. وسنده متصل ورجاله ثقات.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40"/>
    <w:rsid w:val="0002601C"/>
    <w:rsid w:val="00037DE4"/>
    <w:rsid w:val="0008162C"/>
    <w:rsid w:val="0016077C"/>
    <w:rsid w:val="001B5FE2"/>
    <w:rsid w:val="002640F2"/>
    <w:rsid w:val="002E05C0"/>
    <w:rsid w:val="00310D08"/>
    <w:rsid w:val="00353F5D"/>
    <w:rsid w:val="003E492C"/>
    <w:rsid w:val="0044702A"/>
    <w:rsid w:val="00494FB8"/>
    <w:rsid w:val="0050483D"/>
    <w:rsid w:val="0051495C"/>
    <w:rsid w:val="00623BA1"/>
    <w:rsid w:val="00625B82"/>
    <w:rsid w:val="006D5FD7"/>
    <w:rsid w:val="0077487E"/>
    <w:rsid w:val="007A30E9"/>
    <w:rsid w:val="00894F78"/>
    <w:rsid w:val="008B0F44"/>
    <w:rsid w:val="008B4013"/>
    <w:rsid w:val="008F5068"/>
    <w:rsid w:val="00971758"/>
    <w:rsid w:val="009E5F6B"/>
    <w:rsid w:val="00A4334C"/>
    <w:rsid w:val="00A45BFE"/>
    <w:rsid w:val="00AC6272"/>
    <w:rsid w:val="00B12140"/>
    <w:rsid w:val="00B443A7"/>
    <w:rsid w:val="00B84F91"/>
    <w:rsid w:val="00BD6BFC"/>
    <w:rsid w:val="00C1028A"/>
    <w:rsid w:val="00C74106"/>
    <w:rsid w:val="00D221F9"/>
    <w:rsid w:val="00D839CF"/>
    <w:rsid w:val="00FF0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A1EB6-C1C4-47FE-87F9-69BDB102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12140"/>
    <w:pPr>
      <w:spacing w:after="0" w:line="240" w:lineRule="auto"/>
    </w:pPr>
    <w:rPr>
      <w:sz w:val="20"/>
      <w:szCs w:val="20"/>
    </w:rPr>
  </w:style>
  <w:style w:type="character" w:customStyle="1" w:styleId="Char">
    <w:name w:val="نص حاشية سفلية Char"/>
    <w:basedOn w:val="a0"/>
    <w:link w:val="a3"/>
    <w:uiPriority w:val="99"/>
    <w:semiHidden/>
    <w:rsid w:val="00B12140"/>
    <w:rPr>
      <w:sz w:val="20"/>
      <w:szCs w:val="20"/>
    </w:rPr>
  </w:style>
  <w:style w:type="character" w:styleId="a4">
    <w:name w:val="footnote reference"/>
    <w:basedOn w:val="a0"/>
    <w:uiPriority w:val="99"/>
    <w:semiHidden/>
    <w:unhideWhenUsed/>
    <w:rsid w:val="00B12140"/>
    <w:rPr>
      <w:vertAlign w:val="superscript"/>
    </w:rPr>
  </w:style>
  <w:style w:type="paragraph" w:styleId="a5">
    <w:name w:val="header"/>
    <w:basedOn w:val="a"/>
    <w:link w:val="Char0"/>
    <w:uiPriority w:val="99"/>
    <w:unhideWhenUsed/>
    <w:rsid w:val="002E05C0"/>
    <w:pPr>
      <w:tabs>
        <w:tab w:val="center" w:pos="4153"/>
        <w:tab w:val="right" w:pos="8306"/>
      </w:tabs>
      <w:spacing w:after="0" w:line="240" w:lineRule="auto"/>
    </w:pPr>
  </w:style>
  <w:style w:type="character" w:customStyle="1" w:styleId="Char0">
    <w:name w:val="رأس الصفحة Char"/>
    <w:basedOn w:val="a0"/>
    <w:link w:val="a5"/>
    <w:uiPriority w:val="99"/>
    <w:rsid w:val="002E05C0"/>
  </w:style>
  <w:style w:type="paragraph" w:styleId="a6">
    <w:name w:val="footer"/>
    <w:basedOn w:val="a"/>
    <w:link w:val="Char1"/>
    <w:uiPriority w:val="99"/>
    <w:unhideWhenUsed/>
    <w:rsid w:val="002E05C0"/>
    <w:pPr>
      <w:tabs>
        <w:tab w:val="center" w:pos="4153"/>
        <w:tab w:val="right" w:pos="8306"/>
      </w:tabs>
      <w:spacing w:after="0" w:line="240" w:lineRule="auto"/>
    </w:pPr>
  </w:style>
  <w:style w:type="character" w:customStyle="1" w:styleId="Char1">
    <w:name w:val="تذييل الصفحة Char"/>
    <w:basedOn w:val="a0"/>
    <w:link w:val="a6"/>
    <w:uiPriority w:val="99"/>
    <w:rsid w:val="002E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B4D0-FBB5-46C2-88A8-57D16784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1742</Words>
  <Characters>9935</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10</cp:revision>
  <cp:lastPrinted>2020-12-28T09:18:00Z</cp:lastPrinted>
  <dcterms:created xsi:type="dcterms:W3CDTF">2020-12-27T13:19:00Z</dcterms:created>
  <dcterms:modified xsi:type="dcterms:W3CDTF">2020-12-28T09:18:00Z</dcterms:modified>
</cp:coreProperties>
</file>