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4E" w:rsidRPr="00CC3E2C" w:rsidRDefault="00CC3E2C" w:rsidP="00FD68D4">
      <w:pPr>
        <w:spacing w:line="20" w:lineRule="atLeast"/>
        <w:jc w:val="center"/>
        <w:rPr>
          <w:rFonts w:ascii="Arial" w:eastAsia="Times New Roman" w:hAnsi="Arial" w:cs="Akhbar MT"/>
          <w:b/>
          <w:bCs/>
          <w:color w:val="00B0F0"/>
          <w:sz w:val="36"/>
          <w:szCs w:val="36"/>
          <w:rtl/>
        </w:rPr>
      </w:pPr>
      <w:r>
        <w:rPr>
          <w:rFonts w:ascii="Arial" w:eastAsia="Times New Roman" w:hAnsi="Arial" w:cs="Akhbar MT" w:hint="cs"/>
          <w:b/>
          <w:bCs/>
          <w:color w:val="00B0F0"/>
          <w:sz w:val="36"/>
          <w:szCs w:val="36"/>
          <w:rtl/>
        </w:rPr>
        <w:t xml:space="preserve">خطبة </w:t>
      </w:r>
      <w:r w:rsidR="00661871" w:rsidRPr="00CC3E2C">
        <w:rPr>
          <w:rFonts w:ascii="Arial" w:eastAsia="Times New Roman" w:hAnsi="Arial" w:cs="Akhbar MT" w:hint="cs"/>
          <w:b/>
          <w:bCs/>
          <w:color w:val="00B0F0"/>
          <w:sz w:val="36"/>
          <w:szCs w:val="36"/>
          <w:rtl/>
        </w:rPr>
        <w:t xml:space="preserve">تقدير المفاسد </w:t>
      </w:r>
      <w:r w:rsidR="00817726" w:rsidRPr="00CC3E2C">
        <w:rPr>
          <w:rFonts w:ascii="Arial" w:eastAsia="Times New Roman" w:hAnsi="Arial" w:cs="Akhbar MT" w:hint="cs"/>
          <w:b/>
          <w:bCs/>
          <w:color w:val="00B0F0"/>
          <w:sz w:val="36"/>
          <w:szCs w:val="36"/>
          <w:rtl/>
        </w:rPr>
        <w:t>والمصالح بين</w:t>
      </w:r>
      <w:r w:rsidR="00F35B25" w:rsidRPr="00CC3E2C">
        <w:rPr>
          <w:rFonts w:ascii="Arial" w:eastAsia="Times New Roman" w:hAnsi="Arial" w:cs="Akhbar MT" w:hint="cs"/>
          <w:b/>
          <w:bCs/>
          <w:color w:val="00B0F0"/>
          <w:sz w:val="36"/>
          <w:szCs w:val="36"/>
          <w:rtl/>
        </w:rPr>
        <w:t xml:space="preserve"> الماضي والحاضر</w:t>
      </w:r>
    </w:p>
    <w:p w:rsidR="00A50D0E" w:rsidRPr="00CC3E2C" w:rsidRDefault="00A50D0E" w:rsidP="00FD68D4">
      <w:pPr>
        <w:spacing w:line="20" w:lineRule="atLeast"/>
        <w:jc w:val="center"/>
        <w:rPr>
          <w:rFonts w:ascii="Arial" w:eastAsia="Times New Roman" w:hAnsi="Arial" w:cs="Akhbar MT"/>
          <w:b/>
          <w:bCs/>
          <w:color w:val="FF0000"/>
          <w:sz w:val="36"/>
          <w:szCs w:val="36"/>
          <w:rtl/>
        </w:rPr>
      </w:pPr>
      <w:r w:rsidRPr="00CC3E2C">
        <w:rPr>
          <w:rFonts w:ascii="Arial" w:eastAsia="Times New Roman" w:hAnsi="Arial" w:cs="Akhbar MT" w:hint="cs"/>
          <w:b/>
          <w:bCs/>
          <w:color w:val="FF0000"/>
          <w:sz w:val="36"/>
          <w:szCs w:val="36"/>
          <w:rtl/>
        </w:rPr>
        <w:t xml:space="preserve">الشيخ السيد مراد سلامة </w:t>
      </w:r>
    </w:p>
    <w:p w:rsidR="003C564C" w:rsidRPr="00CC3E2C" w:rsidRDefault="003C564C" w:rsidP="00FD68D4">
      <w:pPr>
        <w:spacing w:line="20" w:lineRule="atLeast"/>
        <w:jc w:val="center"/>
        <w:rPr>
          <w:rFonts w:ascii="Arial" w:eastAsia="Times New Roman" w:hAnsi="Arial" w:cs="Akhbar MT"/>
          <w:b/>
          <w:bCs/>
          <w:color w:val="00B0F0"/>
          <w:sz w:val="36"/>
          <w:szCs w:val="36"/>
          <w:rtl/>
        </w:rPr>
      </w:pPr>
      <w:r w:rsidRPr="00CC3E2C">
        <w:rPr>
          <w:rFonts w:ascii="Arial" w:eastAsia="Times New Roman" w:hAnsi="Arial" w:cs="Akhbar MT" w:hint="cs"/>
          <w:b/>
          <w:bCs/>
          <w:color w:val="00B0F0"/>
          <w:sz w:val="36"/>
          <w:szCs w:val="36"/>
          <w:rtl/>
        </w:rPr>
        <w:t>الخطبة الأولى</w:t>
      </w:r>
    </w:p>
    <w:p w:rsidR="003C564C" w:rsidRPr="00CC3E2C" w:rsidRDefault="003C564C" w:rsidP="00FD68D4">
      <w:pPr>
        <w:spacing w:after="0" w:line="20" w:lineRule="atLeast"/>
        <w:rPr>
          <w:rFonts w:ascii="Arial" w:eastAsia="Times New Roman" w:hAnsi="Arial" w:cs="Akhbar MT"/>
          <w:b/>
          <w:bCs/>
          <w:sz w:val="36"/>
          <w:szCs w:val="36"/>
          <w:rtl/>
        </w:rPr>
      </w:pPr>
      <w:r w:rsidRPr="00CC3E2C">
        <w:rPr>
          <w:rFonts w:ascii="Arial" w:eastAsia="Times New Roman" w:hAnsi="Arial" w:cs="Akhbar MT"/>
          <w:b/>
          <w:bCs/>
          <w:sz w:val="36"/>
          <w:szCs w:val="36"/>
          <w:rtl/>
        </w:rPr>
        <w:t xml:space="preserve">الحمد لله الحميد، المبدئ المعيد، وأشهد ألا إله إلا الله وحده لا شريك له ذو العرش المجيد، وأشهد أن محمدًا عبده ورسوله خير العبيد، صلى الله عليه وعلى </w:t>
      </w:r>
      <w:proofErr w:type="spellStart"/>
      <w:r w:rsidRPr="00CC3E2C">
        <w:rPr>
          <w:rFonts w:ascii="Arial" w:eastAsia="Times New Roman" w:hAnsi="Arial" w:cs="Akhbar MT"/>
          <w:b/>
          <w:bCs/>
          <w:sz w:val="36"/>
          <w:szCs w:val="36"/>
          <w:rtl/>
        </w:rPr>
        <w:t>آله</w:t>
      </w:r>
      <w:proofErr w:type="spellEnd"/>
      <w:r w:rsidRPr="00CC3E2C">
        <w:rPr>
          <w:rFonts w:ascii="Arial" w:eastAsia="Times New Roman" w:hAnsi="Arial" w:cs="Akhbar MT"/>
          <w:b/>
          <w:bCs/>
          <w:sz w:val="36"/>
          <w:szCs w:val="36"/>
          <w:rtl/>
        </w:rPr>
        <w:t xml:space="preserve"> وصحبه وسلم التسليم المزيد.</w:t>
      </w:r>
    </w:p>
    <w:p w:rsidR="003C564C" w:rsidRPr="00CC3E2C" w:rsidRDefault="003C564C" w:rsidP="00FD68D4">
      <w:pPr>
        <w:spacing w:after="0" w:line="20" w:lineRule="atLeast"/>
        <w:rPr>
          <w:rFonts w:ascii="Arial" w:eastAsia="Times New Roman" w:hAnsi="Arial" w:cs="Akhbar MT"/>
          <w:b/>
          <w:bCs/>
          <w:color w:val="00B0F0"/>
          <w:sz w:val="36"/>
          <w:szCs w:val="36"/>
          <w:rtl/>
        </w:rPr>
      </w:pPr>
      <w:r w:rsidRPr="00CC3E2C">
        <w:rPr>
          <w:rFonts w:ascii="Arial" w:eastAsia="Times New Roman" w:hAnsi="Arial" w:cs="Akhbar MT"/>
          <w:b/>
          <w:bCs/>
          <w:color w:val="FF0000"/>
          <w:sz w:val="36"/>
          <w:szCs w:val="36"/>
          <w:rtl/>
        </w:rPr>
        <w:t xml:space="preserve">أما بعد، فاتقوا </w:t>
      </w:r>
      <w:r w:rsidR="00DD4020" w:rsidRPr="00CC3E2C">
        <w:rPr>
          <w:rFonts w:ascii="Arial" w:eastAsia="Times New Roman" w:hAnsi="Arial" w:cs="Akhbar MT" w:hint="cs"/>
          <w:b/>
          <w:bCs/>
          <w:color w:val="FF0000"/>
          <w:sz w:val="36"/>
          <w:szCs w:val="36"/>
          <w:rtl/>
        </w:rPr>
        <w:t>الله-عباد</w:t>
      </w:r>
      <w:r w:rsidR="00DD4020" w:rsidRPr="00CC3E2C">
        <w:rPr>
          <w:rFonts w:ascii="Arial" w:eastAsia="Times New Roman" w:hAnsi="Arial" w:cs="Akhbar MT"/>
          <w:b/>
          <w:bCs/>
          <w:color w:val="FF0000"/>
          <w:sz w:val="36"/>
          <w:szCs w:val="36"/>
          <w:rtl/>
        </w:rPr>
        <w:t xml:space="preserve"> الله </w:t>
      </w:r>
      <w:r w:rsidR="00DD4020" w:rsidRPr="00CC3E2C">
        <w:rPr>
          <w:rFonts w:ascii="Arial" w:eastAsia="Times New Roman" w:hAnsi="Arial" w:cs="Akhbar MT" w:hint="cs"/>
          <w:b/>
          <w:bCs/>
          <w:color w:val="00B0F0"/>
          <w:sz w:val="36"/>
          <w:szCs w:val="36"/>
          <w:rtl/>
        </w:rPr>
        <w:t>-</w:t>
      </w:r>
      <w:r w:rsidR="00DD4020" w:rsidRPr="00CC3E2C">
        <w:rPr>
          <w:rFonts w:ascii="Times New Roman" w:eastAsia="Times New Roman" w:hAnsi="Times New Roman" w:cs="Times New Roman" w:hint="cs"/>
          <w:b/>
          <w:bCs/>
          <w:color w:val="00B0F0"/>
          <w:sz w:val="36"/>
          <w:szCs w:val="36"/>
          <w:rtl/>
        </w:rPr>
        <w:t>﴿</w:t>
      </w:r>
      <w:r w:rsidRPr="00CC3E2C">
        <w:rPr>
          <w:rFonts w:ascii="Arial" w:eastAsia="Times New Roman" w:hAnsi="Arial" w:cs="Akhbar MT"/>
          <w:b/>
          <w:bCs/>
          <w:color w:val="00B0F0"/>
          <w:sz w:val="36"/>
          <w:szCs w:val="36"/>
          <w:rtl/>
        </w:rPr>
        <w:t xml:space="preserve"> </w:t>
      </w:r>
      <w:proofErr w:type="spellStart"/>
      <w:r w:rsidRPr="00CC3E2C">
        <w:rPr>
          <w:rFonts w:ascii="Arial" w:eastAsia="Times New Roman" w:hAnsi="Arial" w:cs="Akhbar MT" w:hint="cs"/>
          <w:b/>
          <w:bCs/>
          <w:color w:val="00B0F0"/>
          <w:sz w:val="36"/>
          <w:szCs w:val="36"/>
          <w:rtl/>
        </w:rPr>
        <w:t>يَاأَيُّهَا</w:t>
      </w:r>
      <w:proofErr w:type="spellEnd"/>
      <w:r w:rsidRPr="00CC3E2C">
        <w:rPr>
          <w:rFonts w:ascii="Arial" w:eastAsia="Times New Roman" w:hAnsi="Arial" w:cs="Akhbar MT"/>
          <w:b/>
          <w:bCs/>
          <w:color w:val="00B0F0"/>
          <w:sz w:val="36"/>
          <w:szCs w:val="36"/>
          <w:rtl/>
        </w:rPr>
        <w:t xml:space="preserve"> </w:t>
      </w:r>
      <w:r w:rsidRPr="00CC3E2C">
        <w:rPr>
          <w:rFonts w:ascii="Arial" w:eastAsia="Times New Roman" w:hAnsi="Arial" w:cs="Akhbar MT" w:hint="cs"/>
          <w:b/>
          <w:bCs/>
          <w:color w:val="00B0F0"/>
          <w:sz w:val="36"/>
          <w:szCs w:val="36"/>
          <w:rtl/>
        </w:rPr>
        <w:t>الَّذِينَ</w:t>
      </w:r>
      <w:r w:rsidRPr="00CC3E2C">
        <w:rPr>
          <w:rFonts w:ascii="Arial" w:eastAsia="Times New Roman" w:hAnsi="Arial" w:cs="Akhbar MT"/>
          <w:b/>
          <w:bCs/>
          <w:color w:val="00B0F0"/>
          <w:sz w:val="36"/>
          <w:szCs w:val="36"/>
          <w:rtl/>
        </w:rPr>
        <w:t xml:space="preserve"> </w:t>
      </w:r>
      <w:r w:rsidRPr="00CC3E2C">
        <w:rPr>
          <w:rFonts w:ascii="Arial" w:eastAsia="Times New Roman" w:hAnsi="Arial" w:cs="Akhbar MT" w:hint="cs"/>
          <w:b/>
          <w:bCs/>
          <w:color w:val="00B0F0"/>
          <w:sz w:val="36"/>
          <w:szCs w:val="36"/>
          <w:rtl/>
        </w:rPr>
        <w:t>آمَنُوا</w:t>
      </w:r>
      <w:r w:rsidRPr="00CC3E2C">
        <w:rPr>
          <w:rFonts w:ascii="Arial" w:eastAsia="Times New Roman" w:hAnsi="Arial" w:cs="Akhbar MT"/>
          <w:b/>
          <w:bCs/>
          <w:color w:val="00B0F0"/>
          <w:sz w:val="36"/>
          <w:szCs w:val="36"/>
          <w:rtl/>
        </w:rPr>
        <w:t xml:space="preserve"> </w:t>
      </w:r>
      <w:r w:rsidRPr="00CC3E2C">
        <w:rPr>
          <w:rFonts w:ascii="Arial" w:eastAsia="Times New Roman" w:hAnsi="Arial" w:cs="Akhbar MT" w:hint="cs"/>
          <w:b/>
          <w:bCs/>
          <w:color w:val="00B0F0"/>
          <w:sz w:val="36"/>
          <w:szCs w:val="36"/>
          <w:rtl/>
        </w:rPr>
        <w:t>اتَّق</w:t>
      </w:r>
      <w:r w:rsidRPr="00CC3E2C">
        <w:rPr>
          <w:rFonts w:ascii="Arial" w:eastAsia="Times New Roman" w:hAnsi="Arial" w:cs="Akhbar MT"/>
          <w:b/>
          <w:bCs/>
          <w:color w:val="00B0F0"/>
          <w:sz w:val="36"/>
          <w:szCs w:val="36"/>
          <w:rtl/>
        </w:rPr>
        <w:t xml:space="preserve">ُوا اللَّهَ </w:t>
      </w:r>
      <w:proofErr w:type="gramStart"/>
      <w:r w:rsidRPr="00CC3E2C">
        <w:rPr>
          <w:rFonts w:ascii="Times New Roman" w:eastAsia="Times New Roman" w:hAnsi="Times New Roman" w:cs="Times New Roman" w:hint="cs"/>
          <w:b/>
          <w:bCs/>
          <w:color w:val="00B0F0"/>
          <w:sz w:val="36"/>
          <w:szCs w:val="36"/>
          <w:rtl/>
        </w:rPr>
        <w:t>﴾</w:t>
      </w:r>
      <w:r w:rsidRPr="00CC3E2C">
        <w:rPr>
          <w:rFonts w:ascii="Arial" w:eastAsia="Times New Roman" w:hAnsi="Arial" w:cs="Akhbar MT"/>
          <w:b/>
          <w:bCs/>
          <w:color w:val="00B0F0"/>
          <w:sz w:val="36"/>
          <w:szCs w:val="36"/>
          <w:rtl/>
        </w:rPr>
        <w:t xml:space="preserve"> [</w:t>
      </w:r>
      <w:proofErr w:type="gramEnd"/>
      <w:r w:rsidRPr="00CC3E2C">
        <w:rPr>
          <w:rFonts w:ascii="Arial" w:eastAsia="Times New Roman" w:hAnsi="Arial" w:cs="Akhbar MT" w:hint="cs"/>
          <w:b/>
          <w:bCs/>
          <w:color w:val="00B0F0"/>
          <w:sz w:val="36"/>
          <w:szCs w:val="36"/>
          <w:rtl/>
        </w:rPr>
        <w:t>البقرة</w:t>
      </w:r>
      <w:r w:rsidRPr="00CC3E2C">
        <w:rPr>
          <w:rFonts w:ascii="Arial" w:eastAsia="Times New Roman" w:hAnsi="Arial" w:cs="Akhbar MT"/>
          <w:b/>
          <w:bCs/>
          <w:color w:val="00B0F0"/>
          <w:sz w:val="36"/>
          <w:szCs w:val="36"/>
          <w:rtl/>
        </w:rPr>
        <w:t>: 278].</w:t>
      </w:r>
    </w:p>
    <w:p w:rsidR="0031279E" w:rsidRPr="00CC3E2C" w:rsidRDefault="00BA1345" w:rsidP="00FD68D4">
      <w:pPr>
        <w:spacing w:after="0" w:line="20" w:lineRule="atLeast"/>
        <w:rPr>
          <w:rFonts w:ascii="Arial" w:eastAsia="Times New Roman" w:hAnsi="Arial" w:cs="Akhbar MT"/>
          <w:color w:val="000000" w:themeColor="text1"/>
          <w:sz w:val="36"/>
          <w:szCs w:val="36"/>
          <w:rtl/>
        </w:rPr>
      </w:pPr>
      <w:r w:rsidRPr="00CC3E2C">
        <w:rPr>
          <w:rFonts w:ascii="Arial" w:eastAsia="Times New Roman" w:hAnsi="Arial" w:cs="Akhbar MT" w:hint="cs"/>
          <w:color w:val="000000" w:themeColor="text1"/>
          <w:sz w:val="36"/>
          <w:szCs w:val="36"/>
          <w:rtl/>
        </w:rPr>
        <w:t xml:space="preserve">أيها </w:t>
      </w:r>
      <w:r w:rsidR="00345D68" w:rsidRPr="00CC3E2C">
        <w:rPr>
          <w:rFonts w:ascii="Arial" w:eastAsia="Times New Roman" w:hAnsi="Arial" w:cs="Akhbar MT" w:hint="cs"/>
          <w:color w:val="000000" w:themeColor="text1"/>
          <w:sz w:val="36"/>
          <w:szCs w:val="36"/>
          <w:rtl/>
        </w:rPr>
        <w:t>الإخوة</w:t>
      </w:r>
      <w:r w:rsidRPr="00CC3E2C">
        <w:rPr>
          <w:rFonts w:ascii="Arial" w:eastAsia="Times New Roman" w:hAnsi="Arial" w:cs="Akhbar MT" w:hint="cs"/>
          <w:color w:val="000000" w:themeColor="text1"/>
          <w:sz w:val="36"/>
          <w:szCs w:val="36"/>
          <w:rtl/>
        </w:rPr>
        <w:t xml:space="preserve"> </w:t>
      </w:r>
      <w:r w:rsidR="00DD4020" w:rsidRPr="00CC3E2C">
        <w:rPr>
          <w:rFonts w:ascii="Arial" w:eastAsia="Times New Roman" w:hAnsi="Arial" w:cs="Akhbar MT" w:hint="cs"/>
          <w:color w:val="000000" w:themeColor="text1"/>
          <w:sz w:val="36"/>
          <w:szCs w:val="36"/>
          <w:rtl/>
        </w:rPr>
        <w:t>الأعزاء:</w:t>
      </w:r>
      <w:r w:rsidR="003C564C" w:rsidRPr="00CC3E2C">
        <w:rPr>
          <w:rFonts w:ascii="Arial" w:eastAsia="Times New Roman" w:hAnsi="Arial" w:cs="Akhbar MT" w:hint="cs"/>
          <w:color w:val="000000" w:themeColor="text1"/>
          <w:sz w:val="36"/>
          <w:szCs w:val="36"/>
          <w:rtl/>
        </w:rPr>
        <w:t xml:space="preserve"> </w:t>
      </w:r>
      <w:r w:rsidRPr="00CC3E2C">
        <w:rPr>
          <w:rFonts w:ascii="Arial" w:eastAsia="Times New Roman" w:hAnsi="Arial" w:cs="Akhbar MT" w:hint="cs"/>
          <w:color w:val="000000" w:themeColor="text1"/>
          <w:sz w:val="36"/>
          <w:szCs w:val="36"/>
          <w:rtl/>
        </w:rPr>
        <w:t xml:space="preserve">حديثنا في هذا </w:t>
      </w:r>
      <w:r w:rsidR="00A74B06" w:rsidRPr="00CC3E2C">
        <w:rPr>
          <w:rFonts w:ascii="Arial" w:eastAsia="Times New Roman" w:hAnsi="Arial" w:cs="Akhbar MT" w:hint="cs"/>
          <w:color w:val="000000" w:themeColor="text1"/>
          <w:sz w:val="36"/>
          <w:szCs w:val="36"/>
          <w:rtl/>
        </w:rPr>
        <w:t>اللقاء عن</w:t>
      </w:r>
      <w:r w:rsidRPr="00CC3E2C">
        <w:rPr>
          <w:rFonts w:ascii="Arial" w:eastAsia="Times New Roman" w:hAnsi="Arial" w:cs="Akhbar MT" w:hint="cs"/>
          <w:color w:val="000000" w:themeColor="text1"/>
          <w:sz w:val="36"/>
          <w:szCs w:val="36"/>
          <w:rtl/>
        </w:rPr>
        <w:t xml:space="preserve"> ق</w:t>
      </w:r>
      <w:r w:rsidR="00A74B06" w:rsidRPr="00CC3E2C">
        <w:rPr>
          <w:sz w:val="28"/>
          <w:szCs w:val="28"/>
          <w:rtl/>
        </w:rPr>
        <w:t xml:space="preserve"> </w:t>
      </w:r>
      <w:r w:rsidR="00A74B06" w:rsidRPr="00CC3E2C">
        <w:rPr>
          <w:rFonts w:ascii="Arial" w:eastAsia="Times New Roman" w:hAnsi="Arial" w:cs="Akhbar MT"/>
          <w:color w:val="000000" w:themeColor="text1"/>
          <w:sz w:val="36"/>
          <w:szCs w:val="36"/>
          <w:rtl/>
        </w:rPr>
        <w:t xml:space="preserve">تقدير المفاسد </w:t>
      </w:r>
      <w:r w:rsidR="00A74B06" w:rsidRPr="00CC3E2C">
        <w:rPr>
          <w:rFonts w:ascii="Arial" w:eastAsia="Times New Roman" w:hAnsi="Arial" w:cs="Akhbar MT" w:hint="cs"/>
          <w:color w:val="000000" w:themeColor="text1"/>
          <w:sz w:val="36"/>
          <w:szCs w:val="36"/>
          <w:rtl/>
        </w:rPr>
        <w:t>والمصالح بين</w:t>
      </w:r>
      <w:r w:rsidR="00A74B06" w:rsidRPr="00CC3E2C">
        <w:rPr>
          <w:rFonts w:ascii="Arial" w:eastAsia="Times New Roman" w:hAnsi="Arial" w:cs="Akhbar MT"/>
          <w:color w:val="000000" w:themeColor="text1"/>
          <w:sz w:val="36"/>
          <w:szCs w:val="36"/>
          <w:rtl/>
        </w:rPr>
        <w:t xml:space="preserve"> الماضي والحاضر</w:t>
      </w:r>
      <w:r w:rsidR="00A74B06" w:rsidRPr="00CC3E2C">
        <w:rPr>
          <w:rFonts w:ascii="Arial" w:eastAsia="Times New Roman" w:hAnsi="Arial" w:cs="Akhbar MT" w:hint="cs"/>
          <w:color w:val="000000" w:themeColor="text1"/>
          <w:sz w:val="36"/>
          <w:szCs w:val="36"/>
          <w:rtl/>
        </w:rPr>
        <w:t xml:space="preserve"> وذلك من خلال </w:t>
      </w:r>
      <w:r w:rsidRPr="00CC3E2C">
        <w:rPr>
          <w:rFonts w:ascii="Arial" w:eastAsia="Times New Roman" w:hAnsi="Arial" w:cs="Akhbar MT" w:hint="cs"/>
          <w:color w:val="000000" w:themeColor="text1"/>
          <w:sz w:val="36"/>
          <w:szCs w:val="36"/>
          <w:rtl/>
        </w:rPr>
        <w:t>ا</w:t>
      </w:r>
      <w:r w:rsidR="00A74B06" w:rsidRPr="00CC3E2C">
        <w:rPr>
          <w:rFonts w:ascii="Arial" w:eastAsia="Times New Roman" w:hAnsi="Arial" w:cs="Akhbar MT" w:hint="cs"/>
          <w:color w:val="000000" w:themeColor="text1"/>
          <w:sz w:val="36"/>
          <w:szCs w:val="36"/>
          <w:rtl/>
        </w:rPr>
        <w:t>لقا</w:t>
      </w:r>
      <w:r w:rsidRPr="00CC3E2C">
        <w:rPr>
          <w:rFonts w:ascii="Arial" w:eastAsia="Times New Roman" w:hAnsi="Arial" w:cs="Akhbar MT" w:hint="cs"/>
          <w:color w:val="000000" w:themeColor="text1"/>
          <w:sz w:val="36"/>
          <w:szCs w:val="36"/>
          <w:rtl/>
        </w:rPr>
        <w:t xml:space="preserve">عدة أصولية لا غنى </w:t>
      </w:r>
      <w:r w:rsidR="00345D68" w:rsidRPr="00CC3E2C">
        <w:rPr>
          <w:rFonts w:ascii="Arial" w:eastAsia="Times New Roman" w:hAnsi="Arial" w:cs="Akhbar MT" w:hint="cs"/>
          <w:color w:val="000000" w:themeColor="text1"/>
          <w:sz w:val="36"/>
          <w:szCs w:val="36"/>
          <w:rtl/>
        </w:rPr>
        <w:t>لأي</w:t>
      </w:r>
      <w:r w:rsidR="0031279E" w:rsidRPr="00CC3E2C">
        <w:rPr>
          <w:rFonts w:ascii="Arial" w:eastAsia="Times New Roman" w:hAnsi="Arial" w:cs="Akhbar MT" w:hint="cs"/>
          <w:color w:val="000000" w:themeColor="text1"/>
          <w:sz w:val="36"/>
          <w:szCs w:val="36"/>
          <w:rtl/>
        </w:rPr>
        <w:t xml:space="preserve"> مسلم عن </w:t>
      </w:r>
      <w:r w:rsidR="00345D68" w:rsidRPr="00CC3E2C">
        <w:rPr>
          <w:rFonts w:ascii="Arial" w:eastAsia="Times New Roman" w:hAnsi="Arial" w:cs="Akhbar MT" w:hint="cs"/>
          <w:color w:val="000000" w:themeColor="text1"/>
          <w:sz w:val="36"/>
          <w:szCs w:val="36"/>
          <w:rtl/>
        </w:rPr>
        <w:t xml:space="preserve">معرفتها </w:t>
      </w:r>
      <w:r w:rsidR="00A50D0E" w:rsidRPr="00CC3E2C">
        <w:rPr>
          <w:rFonts w:ascii="Arial" w:eastAsia="Times New Roman" w:hAnsi="Arial" w:cs="Akhbar MT" w:hint="cs"/>
          <w:color w:val="000000" w:themeColor="text1"/>
          <w:sz w:val="36"/>
          <w:szCs w:val="36"/>
          <w:rtl/>
        </w:rPr>
        <w:t xml:space="preserve">وهي: </w:t>
      </w:r>
      <w:r w:rsidR="00A50D0E" w:rsidRPr="00CC3E2C">
        <w:rPr>
          <w:rFonts w:ascii="Arial" w:eastAsia="Times New Roman" w:hAnsi="Arial" w:cs="Akhbar MT" w:hint="cs"/>
          <w:b/>
          <w:bCs/>
          <w:color w:val="000000" w:themeColor="text1"/>
          <w:sz w:val="36"/>
          <w:szCs w:val="36"/>
          <w:rtl/>
        </w:rPr>
        <w:t>درء</w:t>
      </w:r>
      <w:r w:rsidR="0031279E" w:rsidRPr="00CC3E2C">
        <w:rPr>
          <w:rFonts w:ascii="Arial" w:eastAsia="Times New Roman" w:hAnsi="Arial" w:cs="Akhbar MT"/>
          <w:b/>
          <w:bCs/>
          <w:color w:val="000000" w:themeColor="text1"/>
          <w:sz w:val="36"/>
          <w:szCs w:val="36"/>
          <w:rtl/>
        </w:rPr>
        <w:t xml:space="preserve"> المفاسد مقدم على جلب المصالح بين الماضي والحاضر</w:t>
      </w:r>
      <w:r w:rsidR="0031279E" w:rsidRPr="00CC3E2C">
        <w:rPr>
          <w:rFonts w:ascii="Arial" w:eastAsia="Times New Roman" w:hAnsi="Arial" w:cs="Akhbar MT" w:hint="cs"/>
          <w:color w:val="000000" w:themeColor="text1"/>
          <w:sz w:val="36"/>
          <w:szCs w:val="36"/>
          <w:rtl/>
        </w:rPr>
        <w:t xml:space="preserve">  </w:t>
      </w:r>
    </w:p>
    <w:p w:rsidR="00CD2C4A" w:rsidRPr="00CC3E2C" w:rsidRDefault="0031279E" w:rsidP="00FD68D4">
      <w:pPr>
        <w:spacing w:after="0" w:line="20" w:lineRule="atLeast"/>
        <w:rPr>
          <w:rFonts w:ascii="Arial" w:eastAsia="Times New Roman" w:hAnsi="Arial" w:cs="Akhbar MT"/>
          <w:color w:val="000000" w:themeColor="text1"/>
          <w:sz w:val="36"/>
          <w:szCs w:val="36"/>
          <w:rtl/>
        </w:rPr>
      </w:pPr>
      <w:r w:rsidRPr="00CC3E2C">
        <w:rPr>
          <w:rFonts w:ascii="Arial" w:eastAsia="Times New Roman" w:hAnsi="Arial" w:cs="Akhbar MT" w:hint="cs"/>
          <w:color w:val="000000" w:themeColor="text1"/>
          <w:sz w:val="36"/>
          <w:szCs w:val="36"/>
          <w:rtl/>
        </w:rPr>
        <w:t xml:space="preserve">فما </w:t>
      </w:r>
      <w:r w:rsidR="00A74B06" w:rsidRPr="00CC3E2C">
        <w:rPr>
          <w:rFonts w:ascii="Arial" w:eastAsia="Times New Roman" w:hAnsi="Arial" w:cs="Akhbar MT" w:hint="cs"/>
          <w:color w:val="000000" w:themeColor="text1"/>
          <w:sz w:val="36"/>
          <w:szCs w:val="36"/>
          <w:rtl/>
        </w:rPr>
        <w:t>معنى هذه</w:t>
      </w:r>
      <w:r w:rsidRPr="00CC3E2C">
        <w:rPr>
          <w:rFonts w:ascii="Arial" w:eastAsia="Times New Roman" w:hAnsi="Arial" w:cs="Akhbar MT" w:hint="cs"/>
          <w:color w:val="000000" w:themeColor="text1"/>
          <w:sz w:val="36"/>
          <w:szCs w:val="36"/>
          <w:rtl/>
        </w:rPr>
        <w:t xml:space="preserve"> </w:t>
      </w:r>
      <w:r w:rsidR="00A50D0E" w:rsidRPr="00CC3E2C">
        <w:rPr>
          <w:rFonts w:ascii="Arial" w:eastAsia="Times New Roman" w:hAnsi="Arial" w:cs="Akhbar MT" w:hint="cs"/>
          <w:color w:val="000000" w:themeColor="text1"/>
          <w:sz w:val="36"/>
          <w:szCs w:val="36"/>
          <w:rtl/>
        </w:rPr>
        <w:t>القاعدة؟</w:t>
      </w:r>
      <w:r w:rsidR="00CD2C4A" w:rsidRPr="00CC3E2C">
        <w:rPr>
          <w:rFonts w:ascii="Arial" w:eastAsia="Times New Roman" w:hAnsi="Arial" w:cs="Akhbar MT" w:hint="cs"/>
          <w:color w:val="000000" w:themeColor="text1"/>
          <w:sz w:val="36"/>
          <w:szCs w:val="36"/>
          <w:rtl/>
        </w:rPr>
        <w:t xml:space="preserve"> </w:t>
      </w:r>
    </w:p>
    <w:p w:rsidR="00026C10" w:rsidRPr="00CC3E2C" w:rsidRDefault="00A50D0E" w:rsidP="00FD68D4">
      <w:pPr>
        <w:spacing w:after="0" w:line="20" w:lineRule="atLeast"/>
        <w:rPr>
          <w:rFonts w:ascii="Arial" w:eastAsia="Times New Roman" w:hAnsi="Arial" w:cs="Akhbar MT"/>
          <w:color w:val="000000" w:themeColor="text1"/>
          <w:sz w:val="36"/>
          <w:szCs w:val="36"/>
          <w:rtl/>
        </w:rPr>
      </w:pPr>
      <w:r w:rsidRPr="00CC3E2C">
        <w:rPr>
          <w:rFonts w:ascii="Arial" w:eastAsia="Times New Roman" w:hAnsi="Arial" w:cs="Akhbar MT" w:hint="cs"/>
          <w:color w:val="000000" w:themeColor="text1"/>
          <w:sz w:val="36"/>
          <w:szCs w:val="36"/>
          <w:rtl/>
        </w:rPr>
        <w:t>وكيف طبقها</w:t>
      </w:r>
      <w:r w:rsidR="0031279E" w:rsidRPr="00CC3E2C">
        <w:rPr>
          <w:rFonts w:ascii="Arial" w:eastAsia="Times New Roman" w:hAnsi="Arial" w:cs="Akhbar MT" w:hint="cs"/>
          <w:color w:val="000000" w:themeColor="text1"/>
          <w:sz w:val="36"/>
          <w:szCs w:val="36"/>
          <w:rtl/>
        </w:rPr>
        <w:t xml:space="preserve"> النبي صلى الله عليه </w:t>
      </w:r>
      <w:r w:rsidRPr="00CC3E2C">
        <w:rPr>
          <w:rFonts w:ascii="Arial" w:eastAsia="Times New Roman" w:hAnsi="Arial" w:cs="Akhbar MT" w:hint="cs"/>
          <w:color w:val="000000" w:themeColor="text1"/>
          <w:sz w:val="36"/>
          <w:szCs w:val="36"/>
          <w:rtl/>
        </w:rPr>
        <w:t>وسلم في</w:t>
      </w:r>
      <w:r w:rsidR="0031279E" w:rsidRPr="00CC3E2C">
        <w:rPr>
          <w:rFonts w:ascii="Arial" w:eastAsia="Times New Roman" w:hAnsi="Arial" w:cs="Akhbar MT" w:hint="cs"/>
          <w:color w:val="000000" w:themeColor="text1"/>
          <w:sz w:val="36"/>
          <w:szCs w:val="36"/>
          <w:rtl/>
        </w:rPr>
        <w:t xml:space="preserve"> دعوته </w:t>
      </w:r>
      <w:r w:rsidRPr="00CC3E2C">
        <w:rPr>
          <w:rFonts w:ascii="Arial" w:eastAsia="Times New Roman" w:hAnsi="Arial" w:cs="Akhbar MT" w:hint="cs"/>
          <w:color w:val="000000" w:themeColor="text1"/>
          <w:sz w:val="36"/>
          <w:szCs w:val="36"/>
          <w:rtl/>
        </w:rPr>
        <w:t>وكيف نطبقها</w:t>
      </w:r>
      <w:r w:rsidR="0031279E" w:rsidRPr="00CC3E2C">
        <w:rPr>
          <w:rFonts w:ascii="Arial" w:eastAsia="Times New Roman" w:hAnsi="Arial" w:cs="Akhbar MT" w:hint="cs"/>
          <w:color w:val="000000" w:themeColor="text1"/>
          <w:sz w:val="36"/>
          <w:szCs w:val="36"/>
          <w:rtl/>
        </w:rPr>
        <w:t xml:space="preserve"> في حياتنا </w:t>
      </w:r>
      <w:r w:rsidR="00CD2C4A" w:rsidRPr="00CC3E2C">
        <w:rPr>
          <w:rFonts w:ascii="Arial" w:eastAsia="Times New Roman" w:hAnsi="Arial" w:cs="Akhbar MT" w:hint="cs"/>
          <w:color w:val="000000" w:themeColor="text1"/>
          <w:sz w:val="36"/>
          <w:szCs w:val="36"/>
          <w:rtl/>
        </w:rPr>
        <w:t xml:space="preserve">اليومية؟ </w:t>
      </w:r>
    </w:p>
    <w:p w:rsidR="0031279E" w:rsidRPr="00CC3E2C" w:rsidRDefault="0031279E" w:rsidP="00FD68D4">
      <w:pPr>
        <w:spacing w:after="0" w:line="20" w:lineRule="atLeast"/>
        <w:rPr>
          <w:rFonts w:ascii="Arial" w:eastAsia="Times New Roman" w:hAnsi="Arial" w:cs="Akhbar MT"/>
          <w:color w:val="000000" w:themeColor="text1"/>
          <w:sz w:val="36"/>
          <w:szCs w:val="36"/>
          <w:rtl/>
        </w:rPr>
      </w:pPr>
      <w:r w:rsidRPr="00CC3E2C">
        <w:rPr>
          <w:rFonts w:ascii="Arial" w:eastAsia="Times New Roman" w:hAnsi="Arial" w:cs="Akhbar MT" w:hint="cs"/>
          <w:color w:val="000000" w:themeColor="text1"/>
          <w:sz w:val="36"/>
          <w:szCs w:val="36"/>
          <w:rtl/>
        </w:rPr>
        <w:t xml:space="preserve">أعيروني القلوب </w:t>
      </w:r>
      <w:r w:rsidR="00A50D0E" w:rsidRPr="00CC3E2C">
        <w:rPr>
          <w:rFonts w:ascii="Arial" w:eastAsia="Times New Roman" w:hAnsi="Arial" w:cs="Akhbar MT" w:hint="cs"/>
          <w:color w:val="000000" w:themeColor="text1"/>
          <w:sz w:val="36"/>
          <w:szCs w:val="36"/>
          <w:rtl/>
        </w:rPr>
        <w:t>والأسماع</w:t>
      </w:r>
      <w:r w:rsidRPr="00CC3E2C">
        <w:rPr>
          <w:rFonts w:ascii="Arial" w:eastAsia="Times New Roman" w:hAnsi="Arial" w:cs="Akhbar MT" w:hint="cs"/>
          <w:color w:val="000000" w:themeColor="text1"/>
          <w:sz w:val="36"/>
          <w:szCs w:val="36"/>
          <w:rtl/>
        </w:rPr>
        <w:t xml:space="preserve"> </w:t>
      </w:r>
    </w:p>
    <w:p w:rsidR="0031279E" w:rsidRPr="00CC3E2C" w:rsidRDefault="008A1E0A" w:rsidP="00FD68D4">
      <w:pPr>
        <w:spacing w:after="0" w:line="20" w:lineRule="atLeast"/>
        <w:rPr>
          <w:rFonts w:ascii="Arial" w:eastAsia="Times New Roman" w:hAnsi="Arial" w:cs="Akhbar MT"/>
          <w:b/>
          <w:bCs/>
          <w:color w:val="FF0000"/>
          <w:sz w:val="36"/>
          <w:szCs w:val="36"/>
          <w:rtl/>
        </w:rPr>
      </w:pPr>
      <w:r w:rsidRPr="00CC3E2C">
        <w:rPr>
          <w:rFonts w:ascii="Arial" w:eastAsia="Times New Roman" w:hAnsi="Arial" w:cs="Akhbar MT" w:hint="cs"/>
          <w:b/>
          <w:bCs/>
          <w:color w:val="FF0000"/>
          <w:sz w:val="36"/>
          <w:szCs w:val="36"/>
          <w:rtl/>
        </w:rPr>
        <w:t xml:space="preserve">أولا معنى هذه القاعدة </w:t>
      </w:r>
      <w:r w:rsidR="00CD2C4A" w:rsidRPr="00CC3E2C">
        <w:rPr>
          <w:rFonts w:ascii="Arial" w:eastAsia="Times New Roman" w:hAnsi="Arial" w:cs="Akhbar MT" w:hint="cs"/>
          <w:b/>
          <w:bCs/>
          <w:color w:val="FF0000"/>
          <w:sz w:val="36"/>
          <w:szCs w:val="36"/>
          <w:rtl/>
        </w:rPr>
        <w:t>بأدق</w:t>
      </w:r>
      <w:r w:rsidRPr="00CC3E2C">
        <w:rPr>
          <w:rFonts w:ascii="Arial" w:eastAsia="Times New Roman" w:hAnsi="Arial" w:cs="Akhbar MT" w:hint="cs"/>
          <w:b/>
          <w:bCs/>
          <w:color w:val="FF0000"/>
          <w:sz w:val="36"/>
          <w:szCs w:val="36"/>
          <w:rtl/>
        </w:rPr>
        <w:t xml:space="preserve"> عبارة </w:t>
      </w:r>
      <w:r w:rsidR="00DD4020" w:rsidRPr="00CC3E2C">
        <w:rPr>
          <w:rFonts w:ascii="Arial" w:eastAsia="Times New Roman" w:hAnsi="Arial" w:cs="Akhbar MT" w:hint="cs"/>
          <w:b/>
          <w:bCs/>
          <w:color w:val="FF0000"/>
          <w:sz w:val="36"/>
          <w:szCs w:val="36"/>
          <w:rtl/>
        </w:rPr>
        <w:t>وأرق إشارة</w:t>
      </w:r>
      <w:r w:rsidR="00CD2C4A" w:rsidRPr="00CC3E2C">
        <w:rPr>
          <w:rFonts w:ascii="Arial" w:eastAsia="Times New Roman" w:hAnsi="Arial" w:cs="Akhbar MT" w:hint="cs"/>
          <w:b/>
          <w:bCs/>
          <w:color w:val="FF0000"/>
          <w:sz w:val="36"/>
          <w:szCs w:val="36"/>
          <w:rtl/>
        </w:rPr>
        <w:t>:</w:t>
      </w:r>
      <w:r w:rsidRPr="00CC3E2C">
        <w:rPr>
          <w:rFonts w:ascii="Arial" w:eastAsia="Times New Roman" w:hAnsi="Arial" w:cs="Akhbar MT" w:hint="cs"/>
          <w:b/>
          <w:bCs/>
          <w:color w:val="FF0000"/>
          <w:sz w:val="36"/>
          <w:szCs w:val="36"/>
          <w:rtl/>
        </w:rPr>
        <w:t xml:space="preserve"> </w:t>
      </w:r>
    </w:p>
    <w:p w:rsidR="00CD2C4A" w:rsidRPr="00CC3E2C" w:rsidRDefault="00CD2C4A" w:rsidP="00FD68D4">
      <w:pPr>
        <w:spacing w:after="0" w:line="20" w:lineRule="atLeast"/>
        <w:rPr>
          <w:rFonts w:ascii="Arial" w:eastAsia="Times New Roman" w:hAnsi="Arial" w:cs="Akhbar MT"/>
          <w:color w:val="000000" w:themeColor="text1"/>
          <w:sz w:val="36"/>
          <w:szCs w:val="36"/>
          <w:rtl/>
        </w:rPr>
      </w:pPr>
      <w:r w:rsidRPr="00CC3E2C">
        <w:rPr>
          <w:rFonts w:ascii="Arial" w:eastAsia="Times New Roman" w:hAnsi="Arial" w:cs="Akhbar MT" w:hint="cs"/>
          <w:color w:val="000000" w:themeColor="text1"/>
          <w:sz w:val="36"/>
          <w:szCs w:val="36"/>
          <w:rtl/>
        </w:rPr>
        <w:t>إ</w:t>
      </w:r>
      <w:r w:rsidR="00A84CB2" w:rsidRPr="00CC3E2C">
        <w:rPr>
          <w:rFonts w:ascii="Arial" w:eastAsia="Times New Roman" w:hAnsi="Arial" w:cs="Akhbar MT" w:hint="cs"/>
          <w:color w:val="000000" w:themeColor="text1"/>
          <w:sz w:val="36"/>
          <w:szCs w:val="36"/>
          <w:rtl/>
        </w:rPr>
        <w:t xml:space="preserve">ذا تعارضت مفسدة </w:t>
      </w:r>
      <w:r w:rsidR="004A6B5B" w:rsidRPr="00CC3E2C">
        <w:rPr>
          <w:rFonts w:ascii="Arial" w:eastAsia="Times New Roman" w:hAnsi="Arial" w:cs="Akhbar MT" w:hint="cs"/>
          <w:color w:val="000000" w:themeColor="text1"/>
          <w:sz w:val="36"/>
          <w:szCs w:val="36"/>
          <w:rtl/>
        </w:rPr>
        <w:t>ومصلحة وكانت المفسدة</w:t>
      </w:r>
      <w:r w:rsidR="00A84CB2" w:rsidRPr="00CC3E2C">
        <w:rPr>
          <w:rFonts w:ascii="Arial" w:eastAsia="Times New Roman" w:hAnsi="Arial" w:cs="Akhbar MT" w:hint="cs"/>
          <w:color w:val="000000" w:themeColor="text1"/>
          <w:sz w:val="36"/>
          <w:szCs w:val="36"/>
          <w:rtl/>
        </w:rPr>
        <w:t xml:space="preserve"> غالبة </w:t>
      </w:r>
      <w:r w:rsidRPr="00CC3E2C">
        <w:rPr>
          <w:rFonts w:ascii="Arial" w:eastAsia="Times New Roman" w:hAnsi="Arial" w:cs="Akhbar MT" w:hint="cs"/>
          <w:color w:val="000000" w:themeColor="text1"/>
          <w:sz w:val="36"/>
          <w:szCs w:val="36"/>
          <w:rtl/>
        </w:rPr>
        <w:t>أو</w:t>
      </w:r>
      <w:r w:rsidR="00A84CB2" w:rsidRPr="00CC3E2C">
        <w:rPr>
          <w:rFonts w:ascii="Arial" w:eastAsia="Times New Roman" w:hAnsi="Arial" w:cs="Akhbar MT" w:hint="cs"/>
          <w:color w:val="000000" w:themeColor="text1"/>
          <w:sz w:val="36"/>
          <w:szCs w:val="36"/>
          <w:rtl/>
        </w:rPr>
        <w:t xml:space="preserve"> مساوية للم</w:t>
      </w:r>
      <w:r w:rsidRPr="00CC3E2C">
        <w:rPr>
          <w:rFonts w:ascii="Arial" w:eastAsia="Times New Roman" w:hAnsi="Arial" w:cs="Akhbar MT" w:hint="cs"/>
          <w:color w:val="000000" w:themeColor="text1"/>
          <w:sz w:val="36"/>
          <w:szCs w:val="36"/>
          <w:rtl/>
        </w:rPr>
        <w:t>ص</w:t>
      </w:r>
      <w:r w:rsidR="00A84CB2" w:rsidRPr="00CC3E2C">
        <w:rPr>
          <w:rFonts w:ascii="Arial" w:eastAsia="Times New Roman" w:hAnsi="Arial" w:cs="Akhbar MT" w:hint="cs"/>
          <w:color w:val="000000" w:themeColor="text1"/>
          <w:sz w:val="36"/>
          <w:szCs w:val="36"/>
          <w:rtl/>
        </w:rPr>
        <w:t xml:space="preserve">لحة فيقدم دفع المفسدة على جلب المصلحة </w:t>
      </w:r>
    </w:p>
    <w:p w:rsidR="00F91720" w:rsidRPr="00CC3E2C" w:rsidRDefault="00A84CB2" w:rsidP="00FD68D4">
      <w:pPr>
        <w:spacing w:after="0" w:line="20" w:lineRule="atLeast"/>
        <w:rPr>
          <w:rFonts w:ascii="Arial" w:eastAsia="Times New Roman" w:hAnsi="Arial" w:cs="Akhbar MT"/>
          <w:color w:val="000000" w:themeColor="text1"/>
          <w:sz w:val="36"/>
          <w:szCs w:val="36"/>
          <w:rtl/>
        </w:rPr>
      </w:pPr>
      <w:r w:rsidRPr="00CC3E2C">
        <w:rPr>
          <w:rFonts w:ascii="Arial" w:eastAsia="Times New Roman" w:hAnsi="Arial" w:cs="Akhbar MT" w:hint="cs"/>
          <w:color w:val="000000" w:themeColor="text1"/>
          <w:sz w:val="36"/>
          <w:szCs w:val="36"/>
          <w:rtl/>
        </w:rPr>
        <w:t>ف</w:t>
      </w:r>
      <w:r w:rsidR="00CD2C4A" w:rsidRPr="00CC3E2C">
        <w:rPr>
          <w:rFonts w:ascii="Arial" w:eastAsia="Times New Roman" w:hAnsi="Arial" w:cs="Akhbar MT" w:hint="cs"/>
          <w:color w:val="000000" w:themeColor="text1"/>
          <w:sz w:val="36"/>
          <w:szCs w:val="36"/>
          <w:rtl/>
        </w:rPr>
        <w:t>إ</w:t>
      </w:r>
      <w:r w:rsidRPr="00CC3E2C">
        <w:rPr>
          <w:rFonts w:ascii="Arial" w:eastAsia="Times New Roman" w:hAnsi="Arial" w:cs="Akhbar MT" w:hint="cs"/>
          <w:color w:val="000000" w:themeColor="text1"/>
          <w:sz w:val="36"/>
          <w:szCs w:val="36"/>
          <w:rtl/>
        </w:rPr>
        <w:t xml:space="preserve">ذا </w:t>
      </w:r>
      <w:r w:rsidR="00886AB0" w:rsidRPr="00CC3E2C">
        <w:rPr>
          <w:rFonts w:ascii="Arial" w:eastAsia="Times New Roman" w:hAnsi="Arial" w:cs="Akhbar MT" w:hint="cs"/>
          <w:color w:val="000000" w:themeColor="text1"/>
          <w:sz w:val="36"/>
          <w:szCs w:val="36"/>
          <w:rtl/>
        </w:rPr>
        <w:t xml:space="preserve">أرد </w:t>
      </w:r>
      <w:r w:rsidR="00C40405" w:rsidRPr="00CC3E2C">
        <w:rPr>
          <w:rFonts w:ascii="Arial" w:eastAsia="Times New Roman" w:hAnsi="Arial" w:cs="Akhbar MT" w:hint="cs"/>
          <w:color w:val="000000" w:themeColor="text1"/>
          <w:sz w:val="36"/>
          <w:szCs w:val="36"/>
          <w:rtl/>
        </w:rPr>
        <w:t>شخص مباشرة</w:t>
      </w:r>
      <w:r w:rsidR="00886AB0" w:rsidRPr="00CC3E2C">
        <w:rPr>
          <w:rFonts w:ascii="Arial" w:eastAsia="Times New Roman" w:hAnsi="Arial" w:cs="Akhbar MT" w:hint="cs"/>
          <w:color w:val="000000" w:themeColor="text1"/>
          <w:sz w:val="36"/>
          <w:szCs w:val="36"/>
          <w:rtl/>
        </w:rPr>
        <w:t xml:space="preserve"> ع</w:t>
      </w:r>
      <w:r w:rsidR="00FF07D8" w:rsidRPr="00CC3E2C">
        <w:rPr>
          <w:rFonts w:ascii="Arial" w:eastAsia="Times New Roman" w:hAnsi="Arial" w:cs="Akhbar MT" w:hint="cs"/>
          <w:color w:val="000000" w:themeColor="text1"/>
          <w:sz w:val="36"/>
          <w:szCs w:val="36"/>
          <w:rtl/>
        </w:rPr>
        <w:t xml:space="preserve">مل يتيح له مصلحة </w:t>
      </w:r>
      <w:r w:rsidR="004A6B5B" w:rsidRPr="00CC3E2C">
        <w:rPr>
          <w:rFonts w:ascii="Arial" w:eastAsia="Times New Roman" w:hAnsi="Arial" w:cs="Akhbar MT" w:hint="cs"/>
          <w:color w:val="000000" w:themeColor="text1"/>
          <w:sz w:val="36"/>
          <w:szCs w:val="36"/>
          <w:rtl/>
        </w:rPr>
        <w:t>ولكنه من</w:t>
      </w:r>
      <w:r w:rsidR="00FF07D8" w:rsidRPr="00CC3E2C">
        <w:rPr>
          <w:rFonts w:ascii="Arial" w:eastAsia="Times New Roman" w:hAnsi="Arial" w:cs="Akhbar MT" w:hint="cs"/>
          <w:color w:val="000000" w:themeColor="text1"/>
          <w:sz w:val="36"/>
          <w:szCs w:val="36"/>
          <w:rtl/>
        </w:rPr>
        <w:t xml:space="preserve"> الجهة الأخرى يستلزم ضررا مساويا لتلك المصلحة </w:t>
      </w:r>
      <w:r w:rsidR="00886AB0" w:rsidRPr="00CC3E2C">
        <w:rPr>
          <w:rFonts w:ascii="Arial" w:eastAsia="Times New Roman" w:hAnsi="Arial" w:cs="Akhbar MT" w:hint="cs"/>
          <w:color w:val="000000" w:themeColor="text1"/>
          <w:sz w:val="36"/>
          <w:szCs w:val="36"/>
          <w:rtl/>
        </w:rPr>
        <w:t>أو</w:t>
      </w:r>
      <w:r w:rsidR="00FF07D8" w:rsidRPr="00CC3E2C">
        <w:rPr>
          <w:rFonts w:ascii="Arial" w:eastAsia="Times New Roman" w:hAnsi="Arial" w:cs="Akhbar MT" w:hint="cs"/>
          <w:color w:val="000000" w:themeColor="text1"/>
          <w:sz w:val="36"/>
          <w:szCs w:val="36"/>
          <w:rtl/>
        </w:rPr>
        <w:t xml:space="preserve"> </w:t>
      </w:r>
      <w:r w:rsidR="004A6B5B" w:rsidRPr="00CC3E2C">
        <w:rPr>
          <w:rFonts w:ascii="Arial" w:eastAsia="Times New Roman" w:hAnsi="Arial" w:cs="Akhbar MT" w:hint="cs"/>
          <w:color w:val="000000" w:themeColor="text1"/>
          <w:sz w:val="36"/>
          <w:szCs w:val="36"/>
          <w:rtl/>
        </w:rPr>
        <w:t>أكبر</w:t>
      </w:r>
      <w:r w:rsidR="00FF07D8" w:rsidRPr="00CC3E2C">
        <w:rPr>
          <w:rFonts w:ascii="Arial" w:eastAsia="Times New Roman" w:hAnsi="Arial" w:cs="Akhbar MT" w:hint="cs"/>
          <w:color w:val="000000" w:themeColor="text1"/>
          <w:sz w:val="36"/>
          <w:szCs w:val="36"/>
          <w:rtl/>
        </w:rPr>
        <w:t xml:space="preserve"> منها يلحق </w:t>
      </w:r>
      <w:r w:rsidR="00886AB0" w:rsidRPr="00CC3E2C">
        <w:rPr>
          <w:rFonts w:ascii="Arial" w:eastAsia="Times New Roman" w:hAnsi="Arial" w:cs="Akhbar MT" w:hint="cs"/>
          <w:color w:val="000000" w:themeColor="text1"/>
          <w:sz w:val="36"/>
          <w:szCs w:val="36"/>
          <w:rtl/>
        </w:rPr>
        <w:t>بالأخرين</w:t>
      </w:r>
      <w:r w:rsidR="00FF07D8" w:rsidRPr="00CC3E2C">
        <w:rPr>
          <w:rFonts w:ascii="Arial" w:eastAsia="Times New Roman" w:hAnsi="Arial" w:cs="Akhbar MT" w:hint="cs"/>
          <w:color w:val="000000" w:themeColor="text1"/>
          <w:sz w:val="36"/>
          <w:szCs w:val="36"/>
          <w:rtl/>
        </w:rPr>
        <w:t xml:space="preserve"> </w:t>
      </w:r>
      <w:r w:rsidR="00886AB0" w:rsidRPr="00CC3E2C">
        <w:rPr>
          <w:rFonts w:ascii="Arial" w:eastAsia="Times New Roman" w:hAnsi="Arial" w:cs="Akhbar MT" w:hint="cs"/>
          <w:color w:val="000000" w:themeColor="text1"/>
          <w:sz w:val="36"/>
          <w:szCs w:val="36"/>
          <w:rtl/>
        </w:rPr>
        <w:t>أو</w:t>
      </w:r>
      <w:r w:rsidR="00FF07D8" w:rsidRPr="00CC3E2C">
        <w:rPr>
          <w:rFonts w:ascii="Arial" w:eastAsia="Times New Roman" w:hAnsi="Arial" w:cs="Akhbar MT" w:hint="cs"/>
          <w:color w:val="000000" w:themeColor="text1"/>
          <w:sz w:val="36"/>
          <w:szCs w:val="36"/>
          <w:rtl/>
        </w:rPr>
        <w:t xml:space="preserve"> بنفسه فيجب </w:t>
      </w:r>
      <w:r w:rsidR="00886AB0" w:rsidRPr="00CC3E2C">
        <w:rPr>
          <w:rFonts w:ascii="Arial" w:eastAsia="Times New Roman" w:hAnsi="Arial" w:cs="Akhbar MT" w:hint="cs"/>
          <w:color w:val="000000" w:themeColor="text1"/>
          <w:sz w:val="36"/>
          <w:szCs w:val="36"/>
          <w:rtl/>
        </w:rPr>
        <w:t>أن</w:t>
      </w:r>
      <w:r w:rsidR="00FF07D8" w:rsidRPr="00CC3E2C">
        <w:rPr>
          <w:rFonts w:ascii="Arial" w:eastAsia="Times New Roman" w:hAnsi="Arial" w:cs="Akhbar MT" w:hint="cs"/>
          <w:color w:val="000000" w:themeColor="text1"/>
          <w:sz w:val="36"/>
          <w:szCs w:val="36"/>
          <w:rtl/>
        </w:rPr>
        <w:t xml:space="preserve"> يقلع عن </w:t>
      </w:r>
      <w:r w:rsidR="00886AB0" w:rsidRPr="00CC3E2C">
        <w:rPr>
          <w:rFonts w:ascii="Arial" w:eastAsia="Times New Roman" w:hAnsi="Arial" w:cs="Akhbar MT" w:hint="cs"/>
          <w:color w:val="000000" w:themeColor="text1"/>
          <w:sz w:val="36"/>
          <w:szCs w:val="36"/>
          <w:rtl/>
        </w:rPr>
        <w:t>إجراء</w:t>
      </w:r>
      <w:r w:rsidR="00FF07D8" w:rsidRPr="00CC3E2C">
        <w:rPr>
          <w:rFonts w:ascii="Arial" w:eastAsia="Times New Roman" w:hAnsi="Arial" w:cs="Akhbar MT" w:hint="cs"/>
          <w:color w:val="000000" w:themeColor="text1"/>
          <w:sz w:val="36"/>
          <w:szCs w:val="36"/>
          <w:rtl/>
        </w:rPr>
        <w:t xml:space="preserve"> ذلك العمل </w:t>
      </w:r>
      <w:proofErr w:type="spellStart"/>
      <w:r w:rsidR="00C40405" w:rsidRPr="00CC3E2C">
        <w:rPr>
          <w:rFonts w:ascii="Arial" w:eastAsia="Times New Roman" w:hAnsi="Arial" w:cs="Akhbar MT" w:hint="cs"/>
          <w:color w:val="000000" w:themeColor="text1"/>
          <w:sz w:val="36"/>
          <w:szCs w:val="36"/>
          <w:rtl/>
        </w:rPr>
        <w:t>درء</w:t>
      </w:r>
      <w:r w:rsidR="004A6B5B" w:rsidRPr="00CC3E2C">
        <w:rPr>
          <w:rFonts w:ascii="Arial" w:eastAsia="Times New Roman" w:hAnsi="Arial" w:cs="Akhbar MT" w:hint="cs"/>
          <w:color w:val="000000" w:themeColor="text1"/>
          <w:sz w:val="36"/>
          <w:szCs w:val="36"/>
          <w:rtl/>
        </w:rPr>
        <w:t>اً</w:t>
      </w:r>
      <w:proofErr w:type="spellEnd"/>
      <w:r w:rsidR="00C40405" w:rsidRPr="00CC3E2C">
        <w:rPr>
          <w:rFonts w:ascii="Arial" w:eastAsia="Times New Roman" w:hAnsi="Arial" w:cs="Akhbar MT" w:hint="cs"/>
          <w:color w:val="000000" w:themeColor="text1"/>
          <w:sz w:val="36"/>
          <w:szCs w:val="36"/>
          <w:rtl/>
        </w:rPr>
        <w:t xml:space="preserve"> للمفسدة</w:t>
      </w:r>
      <w:r w:rsidR="003F6E67" w:rsidRPr="00CC3E2C">
        <w:rPr>
          <w:rFonts w:ascii="Arial" w:eastAsia="Times New Roman" w:hAnsi="Arial" w:cs="Akhbar MT" w:hint="cs"/>
          <w:color w:val="000000" w:themeColor="text1"/>
          <w:sz w:val="36"/>
          <w:szCs w:val="36"/>
          <w:rtl/>
        </w:rPr>
        <w:t xml:space="preserve"> المقدم دفعها </w:t>
      </w:r>
      <w:r w:rsidR="004A6B5B" w:rsidRPr="00CC3E2C">
        <w:rPr>
          <w:rFonts w:ascii="Arial" w:eastAsia="Times New Roman" w:hAnsi="Arial" w:cs="Akhbar MT" w:hint="cs"/>
          <w:color w:val="000000" w:themeColor="text1"/>
          <w:sz w:val="36"/>
          <w:szCs w:val="36"/>
          <w:rtl/>
        </w:rPr>
        <w:t>على جلب</w:t>
      </w:r>
      <w:r w:rsidR="003F6E67" w:rsidRPr="00CC3E2C">
        <w:rPr>
          <w:rFonts w:ascii="Arial" w:eastAsia="Times New Roman" w:hAnsi="Arial" w:cs="Akhbar MT" w:hint="cs"/>
          <w:color w:val="000000" w:themeColor="text1"/>
          <w:sz w:val="36"/>
          <w:szCs w:val="36"/>
          <w:rtl/>
        </w:rPr>
        <w:t xml:space="preserve"> المصلحة  </w:t>
      </w:r>
    </w:p>
    <w:p w:rsidR="008A1E0A" w:rsidRPr="00CC3E2C" w:rsidRDefault="00C40405" w:rsidP="00FD68D4">
      <w:pPr>
        <w:spacing w:after="0" w:line="20" w:lineRule="atLeast"/>
        <w:rPr>
          <w:rFonts w:ascii="Arial" w:eastAsia="Times New Roman" w:hAnsi="Arial" w:cs="Akhbar MT"/>
          <w:color w:val="000000" w:themeColor="text1"/>
          <w:sz w:val="36"/>
          <w:szCs w:val="36"/>
          <w:rtl/>
        </w:rPr>
      </w:pPr>
      <w:r w:rsidRPr="00CC3E2C">
        <w:rPr>
          <w:rFonts w:ascii="Arial" w:eastAsia="Times New Roman" w:hAnsi="Arial" w:cs="Akhbar MT" w:hint="cs"/>
          <w:color w:val="000000" w:themeColor="text1"/>
          <w:sz w:val="36"/>
          <w:szCs w:val="36"/>
          <w:rtl/>
        </w:rPr>
        <w:t>وذلك أيها</w:t>
      </w:r>
      <w:r w:rsidR="003F6E67" w:rsidRPr="00CC3E2C">
        <w:rPr>
          <w:rFonts w:ascii="Arial" w:eastAsia="Times New Roman" w:hAnsi="Arial" w:cs="Akhbar MT" w:hint="cs"/>
          <w:color w:val="000000" w:themeColor="text1"/>
          <w:sz w:val="36"/>
          <w:szCs w:val="36"/>
          <w:rtl/>
        </w:rPr>
        <w:t xml:space="preserve"> </w:t>
      </w:r>
      <w:r w:rsidR="00F91720" w:rsidRPr="00CC3E2C">
        <w:rPr>
          <w:rFonts w:ascii="Arial" w:eastAsia="Times New Roman" w:hAnsi="Arial" w:cs="Akhbar MT" w:hint="cs"/>
          <w:color w:val="000000" w:themeColor="text1"/>
          <w:sz w:val="36"/>
          <w:szCs w:val="36"/>
          <w:rtl/>
        </w:rPr>
        <w:t>الإخوة</w:t>
      </w:r>
      <w:r w:rsidR="003F6E67" w:rsidRPr="00CC3E2C">
        <w:rPr>
          <w:rFonts w:ascii="Arial" w:eastAsia="Times New Roman" w:hAnsi="Arial" w:cs="Akhbar MT" w:hint="cs"/>
          <w:color w:val="000000" w:themeColor="text1"/>
          <w:sz w:val="36"/>
          <w:szCs w:val="36"/>
          <w:rtl/>
        </w:rPr>
        <w:t xml:space="preserve"> ل</w:t>
      </w:r>
      <w:r w:rsidR="00F91720" w:rsidRPr="00CC3E2C">
        <w:rPr>
          <w:rFonts w:ascii="Arial" w:eastAsia="Times New Roman" w:hAnsi="Arial" w:cs="Akhbar MT" w:hint="cs"/>
          <w:color w:val="000000" w:themeColor="text1"/>
          <w:sz w:val="36"/>
          <w:szCs w:val="36"/>
          <w:rtl/>
        </w:rPr>
        <w:t>أ</w:t>
      </w:r>
      <w:r w:rsidR="003F6E67" w:rsidRPr="00CC3E2C">
        <w:rPr>
          <w:rFonts w:ascii="Arial" w:eastAsia="Times New Roman" w:hAnsi="Arial" w:cs="Akhbar MT" w:hint="cs"/>
          <w:color w:val="000000" w:themeColor="text1"/>
          <w:sz w:val="36"/>
          <w:szCs w:val="36"/>
          <w:rtl/>
        </w:rPr>
        <w:t xml:space="preserve">ن اعتناء الشرع </w:t>
      </w:r>
      <w:r w:rsidR="00501EBC" w:rsidRPr="00CC3E2C">
        <w:rPr>
          <w:rFonts w:ascii="Arial" w:eastAsia="Times New Roman" w:hAnsi="Arial" w:cs="Akhbar MT" w:hint="cs"/>
          <w:color w:val="000000" w:themeColor="text1"/>
          <w:sz w:val="36"/>
          <w:szCs w:val="36"/>
          <w:rtl/>
        </w:rPr>
        <w:t xml:space="preserve">بالمنهيات </w:t>
      </w:r>
      <w:r w:rsidR="00F91720" w:rsidRPr="00CC3E2C">
        <w:rPr>
          <w:rFonts w:ascii="Arial" w:eastAsia="Times New Roman" w:hAnsi="Arial" w:cs="Akhbar MT" w:hint="cs"/>
          <w:color w:val="000000" w:themeColor="text1"/>
          <w:sz w:val="36"/>
          <w:szCs w:val="36"/>
          <w:rtl/>
        </w:rPr>
        <w:t>أ</w:t>
      </w:r>
      <w:r w:rsidR="00501EBC" w:rsidRPr="00CC3E2C">
        <w:rPr>
          <w:rFonts w:ascii="Arial" w:eastAsia="Times New Roman" w:hAnsi="Arial" w:cs="Akhbar MT" w:hint="cs"/>
          <w:color w:val="000000" w:themeColor="text1"/>
          <w:sz w:val="36"/>
          <w:szCs w:val="36"/>
          <w:rtl/>
        </w:rPr>
        <w:t xml:space="preserve">شد من اعتنائه </w:t>
      </w:r>
      <w:r w:rsidR="00F91720" w:rsidRPr="00CC3E2C">
        <w:rPr>
          <w:rFonts w:ascii="Arial" w:eastAsia="Times New Roman" w:hAnsi="Arial" w:cs="Akhbar MT" w:hint="cs"/>
          <w:color w:val="000000" w:themeColor="text1"/>
          <w:sz w:val="36"/>
          <w:szCs w:val="36"/>
          <w:rtl/>
        </w:rPr>
        <w:t>بالمأمورات</w:t>
      </w:r>
      <w:r w:rsidR="00501EBC" w:rsidRPr="00CC3E2C">
        <w:rPr>
          <w:rFonts w:ascii="Arial" w:eastAsia="Times New Roman" w:hAnsi="Arial" w:cs="Akhbar MT" w:hint="cs"/>
          <w:color w:val="000000" w:themeColor="text1"/>
          <w:sz w:val="36"/>
          <w:szCs w:val="36"/>
          <w:rtl/>
        </w:rPr>
        <w:t xml:space="preserve"> لما يترتب على المناهي من الضرر المنافي لحكمة الشرع في النهي </w:t>
      </w:r>
    </w:p>
    <w:p w:rsidR="00F91720" w:rsidRPr="00CC3E2C" w:rsidRDefault="00F91720" w:rsidP="00FD68D4">
      <w:pPr>
        <w:spacing w:after="0" w:line="20" w:lineRule="atLeast"/>
        <w:rPr>
          <w:rFonts w:ascii="Arial" w:eastAsia="Times New Roman" w:hAnsi="Arial" w:cs="Akhbar MT"/>
          <w:b/>
          <w:bCs/>
          <w:color w:val="FF0000"/>
          <w:sz w:val="36"/>
          <w:szCs w:val="36"/>
          <w:rtl/>
        </w:rPr>
      </w:pPr>
      <w:r w:rsidRPr="00CC3E2C">
        <w:rPr>
          <w:rFonts w:ascii="Arial" w:eastAsia="Times New Roman" w:hAnsi="Arial" w:cs="Akhbar MT" w:hint="cs"/>
          <w:b/>
          <w:bCs/>
          <w:color w:val="FF0000"/>
          <w:sz w:val="36"/>
          <w:szCs w:val="36"/>
          <w:rtl/>
        </w:rPr>
        <w:t xml:space="preserve"> </w:t>
      </w:r>
      <w:r w:rsidR="00CD4319" w:rsidRPr="00CC3E2C">
        <w:rPr>
          <w:rFonts w:ascii="Arial" w:eastAsia="Times New Roman" w:hAnsi="Arial" w:cs="Akhbar MT" w:hint="cs"/>
          <w:b/>
          <w:bCs/>
          <w:color w:val="FF0000"/>
          <w:sz w:val="36"/>
          <w:szCs w:val="36"/>
          <w:rtl/>
        </w:rPr>
        <w:t>ثانيا: تطبيقات</w:t>
      </w:r>
      <w:r w:rsidRPr="00CC3E2C">
        <w:rPr>
          <w:rFonts w:ascii="Arial" w:eastAsia="Times New Roman" w:hAnsi="Arial" w:cs="Akhbar MT" w:hint="cs"/>
          <w:b/>
          <w:bCs/>
          <w:color w:val="FF0000"/>
          <w:sz w:val="36"/>
          <w:szCs w:val="36"/>
          <w:rtl/>
        </w:rPr>
        <w:t xml:space="preserve"> هذه القاعدة من حياة خير البرية صلى الله عليه وسلم-</w:t>
      </w:r>
    </w:p>
    <w:p w:rsidR="00F91720" w:rsidRPr="00CC3E2C" w:rsidRDefault="00F91720" w:rsidP="00FD68D4">
      <w:pPr>
        <w:spacing w:after="0" w:line="20" w:lineRule="atLeast"/>
        <w:rPr>
          <w:rFonts w:ascii="Arial" w:eastAsia="Times New Roman" w:hAnsi="Arial" w:cs="Akhbar MT"/>
          <w:color w:val="000000" w:themeColor="text1"/>
          <w:sz w:val="36"/>
          <w:szCs w:val="36"/>
          <w:rtl/>
        </w:rPr>
      </w:pPr>
      <w:r w:rsidRPr="00CC3E2C">
        <w:rPr>
          <w:rFonts w:ascii="Arial" w:eastAsia="Times New Roman" w:hAnsi="Arial" w:cs="Akhbar MT" w:hint="cs"/>
          <w:color w:val="000000" w:themeColor="text1"/>
          <w:sz w:val="36"/>
          <w:szCs w:val="36"/>
          <w:rtl/>
        </w:rPr>
        <w:t xml:space="preserve">هيا لنرى كيف طبق النبي </w:t>
      </w:r>
      <w:r w:rsidRPr="00CC3E2C">
        <w:rPr>
          <w:rFonts w:ascii="Arial" w:eastAsia="Times New Roman" w:hAnsi="Arial" w:cs="Akhbar MT"/>
          <w:color w:val="000000" w:themeColor="text1"/>
          <w:sz w:val="36"/>
          <w:szCs w:val="36"/>
          <w:rtl/>
        </w:rPr>
        <w:t>–</w:t>
      </w:r>
      <w:r w:rsidRPr="00CC3E2C">
        <w:rPr>
          <w:rFonts w:ascii="Arial" w:eastAsia="Times New Roman" w:hAnsi="Arial" w:cs="Akhbar MT" w:hint="cs"/>
          <w:color w:val="000000" w:themeColor="text1"/>
          <w:sz w:val="36"/>
          <w:szCs w:val="36"/>
          <w:rtl/>
        </w:rPr>
        <w:t xml:space="preserve">صلى الله عليه وسلم </w:t>
      </w:r>
      <w:r w:rsidRPr="00CC3E2C">
        <w:rPr>
          <w:rFonts w:ascii="Arial" w:eastAsia="Times New Roman" w:hAnsi="Arial" w:cs="Akhbar MT"/>
          <w:color w:val="000000" w:themeColor="text1"/>
          <w:sz w:val="36"/>
          <w:szCs w:val="36"/>
          <w:rtl/>
        </w:rPr>
        <w:t>–</w:t>
      </w:r>
      <w:r w:rsidRPr="00CC3E2C">
        <w:rPr>
          <w:rFonts w:ascii="Arial" w:eastAsia="Times New Roman" w:hAnsi="Arial" w:cs="Akhbar MT" w:hint="cs"/>
          <w:color w:val="000000" w:themeColor="text1"/>
          <w:sz w:val="36"/>
          <w:szCs w:val="36"/>
          <w:rtl/>
        </w:rPr>
        <w:t xml:space="preserve"> في حياته </w:t>
      </w:r>
      <w:r w:rsidR="00C40405" w:rsidRPr="00CC3E2C">
        <w:rPr>
          <w:rFonts w:ascii="Arial" w:eastAsia="Times New Roman" w:hAnsi="Arial" w:cs="Akhbar MT" w:hint="cs"/>
          <w:color w:val="000000" w:themeColor="text1"/>
          <w:sz w:val="36"/>
          <w:szCs w:val="36"/>
          <w:rtl/>
        </w:rPr>
        <w:t>الدعوية:</w:t>
      </w:r>
    </w:p>
    <w:p w:rsidR="00EB153E" w:rsidRPr="00CC3E2C" w:rsidRDefault="002340A3" w:rsidP="00FD68D4">
      <w:pPr>
        <w:autoSpaceDE w:val="0"/>
        <w:autoSpaceDN w:val="0"/>
        <w:adjustRightInd w:val="0"/>
        <w:spacing w:after="0" w:line="20" w:lineRule="atLeast"/>
        <w:rPr>
          <w:rFonts w:ascii="Arial" w:eastAsia="Times New Roman" w:hAnsi="Arial" w:cs="Akhbar MT"/>
          <w:sz w:val="36"/>
          <w:szCs w:val="36"/>
          <w:rtl/>
        </w:rPr>
      </w:pPr>
      <w:r w:rsidRPr="00CC3E2C">
        <w:rPr>
          <w:rFonts w:ascii="Arial" w:eastAsia="Times New Roman" w:hAnsi="Arial" w:cs="Akhbar MT" w:hint="cs"/>
          <w:b/>
          <w:bCs/>
          <w:color w:val="FF0000"/>
          <w:sz w:val="36"/>
          <w:szCs w:val="36"/>
          <w:rtl/>
        </w:rPr>
        <w:t>أولا: هدم</w:t>
      </w:r>
      <w:r w:rsidR="00242367" w:rsidRPr="00CC3E2C">
        <w:rPr>
          <w:rFonts w:ascii="Arial" w:eastAsia="Times New Roman" w:hAnsi="Arial" w:cs="Akhbar MT" w:hint="cs"/>
          <w:b/>
          <w:bCs/>
          <w:color w:val="FF0000"/>
          <w:sz w:val="36"/>
          <w:szCs w:val="36"/>
          <w:rtl/>
        </w:rPr>
        <w:t xml:space="preserve"> الكعبة </w:t>
      </w:r>
      <w:r w:rsidR="00E1022E" w:rsidRPr="00CC3E2C">
        <w:rPr>
          <w:rFonts w:ascii="Arial" w:eastAsia="Times New Roman" w:hAnsi="Arial" w:cs="Akhbar MT" w:hint="cs"/>
          <w:b/>
          <w:bCs/>
          <w:color w:val="FF0000"/>
          <w:sz w:val="36"/>
          <w:szCs w:val="36"/>
          <w:rtl/>
        </w:rPr>
        <w:t>وبناؤها على</w:t>
      </w:r>
      <w:r w:rsidR="00242367" w:rsidRPr="00CC3E2C">
        <w:rPr>
          <w:rFonts w:ascii="Arial" w:eastAsia="Times New Roman" w:hAnsi="Arial" w:cs="Akhbar MT" w:hint="cs"/>
          <w:b/>
          <w:bCs/>
          <w:color w:val="FF0000"/>
          <w:sz w:val="36"/>
          <w:szCs w:val="36"/>
          <w:rtl/>
        </w:rPr>
        <w:t xml:space="preserve"> قواعد إبراهي</w:t>
      </w:r>
      <w:r w:rsidR="00242367" w:rsidRPr="00CC3E2C">
        <w:rPr>
          <w:rFonts w:ascii="Arial" w:eastAsia="Times New Roman" w:hAnsi="Arial" w:cs="Akhbar MT" w:hint="eastAsia"/>
          <w:b/>
          <w:bCs/>
          <w:color w:val="FF0000"/>
          <w:sz w:val="36"/>
          <w:szCs w:val="36"/>
          <w:rtl/>
        </w:rPr>
        <w:t>م</w:t>
      </w:r>
      <w:r w:rsidR="00242367" w:rsidRPr="00CC3E2C">
        <w:rPr>
          <w:rFonts w:ascii="Arial" w:eastAsia="Times New Roman" w:hAnsi="Arial" w:cs="Akhbar MT" w:hint="cs"/>
          <w:b/>
          <w:bCs/>
          <w:color w:val="FF0000"/>
          <w:sz w:val="36"/>
          <w:szCs w:val="36"/>
          <w:rtl/>
        </w:rPr>
        <w:t xml:space="preserve"> </w:t>
      </w:r>
      <w:r w:rsidRPr="00CC3E2C">
        <w:rPr>
          <w:rFonts w:ascii="Arial" w:eastAsia="Times New Roman" w:hAnsi="Arial" w:cs="Akhbar MT"/>
          <w:sz w:val="36"/>
          <w:szCs w:val="36"/>
          <w:rtl/>
        </w:rPr>
        <w:t>–</w:t>
      </w:r>
      <w:r w:rsidRPr="00CC3E2C">
        <w:rPr>
          <w:rFonts w:ascii="Arial" w:eastAsia="Times New Roman" w:hAnsi="Arial" w:cs="Akhbar MT" w:hint="cs"/>
          <w:sz w:val="36"/>
          <w:szCs w:val="36"/>
          <w:rtl/>
        </w:rPr>
        <w:t xml:space="preserve"> عليه الصلاة </w:t>
      </w:r>
      <w:r w:rsidR="004A6B5B" w:rsidRPr="00CC3E2C">
        <w:rPr>
          <w:rFonts w:ascii="Arial" w:eastAsia="Times New Roman" w:hAnsi="Arial" w:cs="Akhbar MT" w:hint="cs"/>
          <w:sz w:val="36"/>
          <w:szCs w:val="36"/>
          <w:rtl/>
        </w:rPr>
        <w:t>والسلام -فهدم</w:t>
      </w:r>
      <w:r w:rsidRPr="00CC3E2C">
        <w:rPr>
          <w:rFonts w:ascii="Arial" w:eastAsia="Times New Roman" w:hAnsi="Arial" w:cs="Akhbar MT" w:hint="cs"/>
          <w:sz w:val="36"/>
          <w:szCs w:val="36"/>
          <w:rtl/>
        </w:rPr>
        <w:t xml:space="preserve"> الكعبة </w:t>
      </w:r>
      <w:r w:rsidR="00A50D0E" w:rsidRPr="00CC3E2C">
        <w:rPr>
          <w:rFonts w:ascii="Arial" w:eastAsia="Times New Roman" w:hAnsi="Arial" w:cs="Akhbar MT" w:hint="cs"/>
          <w:sz w:val="36"/>
          <w:szCs w:val="36"/>
          <w:rtl/>
        </w:rPr>
        <w:t>وبناؤها على</w:t>
      </w:r>
      <w:r w:rsidR="005C5B80" w:rsidRPr="00CC3E2C">
        <w:rPr>
          <w:rFonts w:ascii="Arial" w:eastAsia="Times New Roman" w:hAnsi="Arial" w:cs="Akhbar MT" w:hint="cs"/>
          <w:sz w:val="36"/>
          <w:szCs w:val="36"/>
          <w:rtl/>
        </w:rPr>
        <w:t xml:space="preserve"> قواعد سيدنا </w:t>
      </w:r>
      <w:r w:rsidR="00EB153E" w:rsidRPr="00CC3E2C">
        <w:rPr>
          <w:rFonts w:ascii="Arial" w:eastAsia="Times New Roman" w:hAnsi="Arial" w:cs="Akhbar MT" w:hint="cs"/>
          <w:sz w:val="36"/>
          <w:szCs w:val="36"/>
          <w:rtl/>
        </w:rPr>
        <w:t>إ</w:t>
      </w:r>
      <w:r w:rsidR="005C5B80" w:rsidRPr="00CC3E2C">
        <w:rPr>
          <w:rFonts w:ascii="Arial" w:eastAsia="Times New Roman" w:hAnsi="Arial" w:cs="Akhbar MT" w:hint="cs"/>
          <w:sz w:val="36"/>
          <w:szCs w:val="36"/>
          <w:rtl/>
        </w:rPr>
        <w:t>بر</w:t>
      </w:r>
      <w:r w:rsidR="00EB153E" w:rsidRPr="00CC3E2C">
        <w:rPr>
          <w:rFonts w:ascii="Arial" w:eastAsia="Times New Roman" w:hAnsi="Arial" w:cs="Akhbar MT" w:hint="cs"/>
          <w:sz w:val="36"/>
          <w:szCs w:val="36"/>
          <w:rtl/>
        </w:rPr>
        <w:t>ا</w:t>
      </w:r>
      <w:r w:rsidR="005C5B80" w:rsidRPr="00CC3E2C">
        <w:rPr>
          <w:rFonts w:ascii="Arial" w:eastAsia="Times New Roman" w:hAnsi="Arial" w:cs="Akhbar MT" w:hint="cs"/>
          <w:sz w:val="36"/>
          <w:szCs w:val="36"/>
          <w:rtl/>
        </w:rPr>
        <w:t xml:space="preserve">هيم عليه الصلاة </w:t>
      </w:r>
      <w:r w:rsidR="00A50D0E" w:rsidRPr="00CC3E2C">
        <w:rPr>
          <w:rFonts w:ascii="Arial" w:eastAsia="Times New Roman" w:hAnsi="Arial" w:cs="Akhbar MT" w:hint="cs"/>
          <w:sz w:val="36"/>
          <w:szCs w:val="36"/>
          <w:rtl/>
        </w:rPr>
        <w:t>والسلام سيحقق</w:t>
      </w:r>
      <w:r w:rsidR="005C5B80" w:rsidRPr="00CC3E2C">
        <w:rPr>
          <w:rFonts w:ascii="Arial" w:eastAsia="Times New Roman" w:hAnsi="Arial" w:cs="Akhbar MT" w:hint="cs"/>
          <w:sz w:val="36"/>
          <w:szCs w:val="36"/>
          <w:rtl/>
        </w:rPr>
        <w:t xml:space="preserve"> مصلحة شرع</w:t>
      </w:r>
      <w:r w:rsidR="00E1022E" w:rsidRPr="00CC3E2C">
        <w:rPr>
          <w:rFonts w:ascii="Arial" w:eastAsia="Times New Roman" w:hAnsi="Arial" w:cs="Akhbar MT" w:hint="cs"/>
          <w:sz w:val="36"/>
          <w:szCs w:val="36"/>
          <w:rtl/>
        </w:rPr>
        <w:t>ي</w:t>
      </w:r>
      <w:r w:rsidR="005C5B80" w:rsidRPr="00CC3E2C">
        <w:rPr>
          <w:rFonts w:ascii="Arial" w:eastAsia="Times New Roman" w:hAnsi="Arial" w:cs="Akhbar MT" w:hint="cs"/>
          <w:sz w:val="36"/>
          <w:szCs w:val="36"/>
          <w:rtl/>
        </w:rPr>
        <w:t xml:space="preserve">ة </w:t>
      </w:r>
      <w:r w:rsidR="00A50D0E" w:rsidRPr="00CC3E2C">
        <w:rPr>
          <w:rFonts w:ascii="Arial" w:eastAsia="Times New Roman" w:hAnsi="Arial" w:cs="Akhbar MT" w:hint="cs"/>
          <w:sz w:val="36"/>
          <w:szCs w:val="36"/>
          <w:rtl/>
        </w:rPr>
        <w:t>ولكن سيترتب</w:t>
      </w:r>
      <w:r w:rsidR="005C5B80" w:rsidRPr="00CC3E2C">
        <w:rPr>
          <w:rFonts w:ascii="Arial" w:eastAsia="Times New Roman" w:hAnsi="Arial" w:cs="Akhbar MT" w:hint="cs"/>
          <w:sz w:val="36"/>
          <w:szCs w:val="36"/>
          <w:rtl/>
        </w:rPr>
        <w:t xml:space="preserve"> على ذلك مفاسد </w:t>
      </w:r>
      <w:r w:rsidR="00A50D0E" w:rsidRPr="00CC3E2C">
        <w:rPr>
          <w:rFonts w:ascii="Arial" w:eastAsia="Times New Roman" w:hAnsi="Arial" w:cs="Akhbar MT" w:hint="cs"/>
          <w:sz w:val="36"/>
          <w:szCs w:val="36"/>
          <w:rtl/>
        </w:rPr>
        <w:t>أخبر</w:t>
      </w:r>
      <w:r w:rsidR="00EB153E" w:rsidRPr="00CC3E2C">
        <w:rPr>
          <w:rFonts w:ascii="Arial" w:eastAsia="Times New Roman" w:hAnsi="Arial" w:cs="Akhbar MT" w:hint="cs"/>
          <w:sz w:val="36"/>
          <w:szCs w:val="36"/>
          <w:rtl/>
        </w:rPr>
        <w:t xml:space="preserve"> عنها رسول الله صلى الله عليه وسلم كما في حديث عن</w:t>
      </w:r>
      <w:r w:rsidR="00EB153E" w:rsidRPr="00CC3E2C">
        <w:rPr>
          <w:rFonts w:ascii="Traditional Arabic" w:eastAsia="Times New Roman" w:hAnsi="Times New Roman" w:cs="Akhbar MT" w:hint="cs"/>
          <w:color w:val="000000"/>
          <w:sz w:val="32"/>
          <w:szCs w:val="36"/>
          <w:rtl/>
        </w:rPr>
        <w:t xml:space="preserve"> </w:t>
      </w:r>
      <w:r w:rsidR="00EB153E" w:rsidRPr="00CC3E2C">
        <w:rPr>
          <w:rFonts w:ascii="Traditional Arabic" w:eastAsia="Times New Roman" w:hAnsi="Times New Roman" w:cs="Akhbar MT" w:hint="eastAsia"/>
          <w:color w:val="000000"/>
          <w:sz w:val="32"/>
          <w:szCs w:val="36"/>
          <w:rtl/>
        </w:rPr>
        <w:t>عائشة،</w:t>
      </w:r>
      <w:r w:rsidR="00EB153E" w:rsidRPr="00CC3E2C">
        <w:rPr>
          <w:rFonts w:ascii="Traditional Arabic" w:eastAsia="Times New Roman" w:hAnsi="Times New Roman" w:cs="Akhbar MT"/>
          <w:color w:val="000000"/>
          <w:sz w:val="32"/>
          <w:szCs w:val="36"/>
          <w:rtl/>
        </w:rPr>
        <w:t xml:space="preserve"> </w:t>
      </w:r>
      <w:r w:rsidR="00EB153E" w:rsidRPr="00CC3E2C">
        <w:rPr>
          <w:rFonts w:ascii="Traditional Arabic" w:eastAsia="Times New Roman" w:hAnsi="Times New Roman" w:cs="Akhbar MT" w:hint="eastAsia"/>
          <w:color w:val="000000"/>
          <w:sz w:val="32"/>
          <w:szCs w:val="36"/>
          <w:rtl/>
        </w:rPr>
        <w:t>قال</w:t>
      </w:r>
      <w:r w:rsidR="00EB153E" w:rsidRPr="00CC3E2C">
        <w:rPr>
          <w:rFonts w:ascii="Traditional Arabic" w:eastAsia="Times New Roman" w:hAnsi="Times New Roman" w:cs="Akhbar MT"/>
          <w:color w:val="000000"/>
          <w:sz w:val="32"/>
          <w:szCs w:val="36"/>
          <w:rtl/>
        </w:rPr>
        <w:t xml:space="preserve"> </w:t>
      </w:r>
      <w:r w:rsidR="00EB153E" w:rsidRPr="00CC3E2C">
        <w:rPr>
          <w:rFonts w:ascii="Traditional Arabic" w:eastAsia="Times New Roman" w:hAnsi="Times New Roman" w:cs="Akhbar MT" w:hint="cs"/>
          <w:color w:val="000000"/>
          <w:sz w:val="32"/>
          <w:szCs w:val="36"/>
          <w:rtl/>
        </w:rPr>
        <w:t>-صلى</w:t>
      </w:r>
      <w:r w:rsidR="00EB153E" w:rsidRPr="00CC3E2C">
        <w:rPr>
          <w:rFonts w:ascii="Traditional Arabic" w:eastAsia="Times New Roman" w:hAnsi="Times New Roman" w:cs="Akhbar MT"/>
          <w:color w:val="000000"/>
          <w:sz w:val="32"/>
          <w:szCs w:val="36"/>
          <w:rtl/>
        </w:rPr>
        <w:t xml:space="preserve"> </w:t>
      </w:r>
      <w:r w:rsidR="00EB153E" w:rsidRPr="00CC3E2C">
        <w:rPr>
          <w:rFonts w:ascii="Traditional Arabic" w:eastAsia="Times New Roman" w:hAnsi="Times New Roman" w:cs="Akhbar MT" w:hint="eastAsia"/>
          <w:color w:val="000000"/>
          <w:sz w:val="32"/>
          <w:szCs w:val="36"/>
          <w:rtl/>
        </w:rPr>
        <w:t>الله</w:t>
      </w:r>
      <w:r w:rsidR="00EB153E" w:rsidRPr="00CC3E2C">
        <w:rPr>
          <w:rFonts w:ascii="Traditional Arabic" w:eastAsia="Times New Roman" w:hAnsi="Times New Roman" w:cs="Akhbar MT"/>
          <w:color w:val="000000"/>
          <w:sz w:val="32"/>
          <w:szCs w:val="36"/>
          <w:rtl/>
        </w:rPr>
        <w:t xml:space="preserve"> </w:t>
      </w:r>
      <w:r w:rsidR="00EB153E" w:rsidRPr="00CC3E2C">
        <w:rPr>
          <w:rFonts w:ascii="Traditional Arabic" w:eastAsia="Times New Roman" w:hAnsi="Times New Roman" w:cs="Akhbar MT" w:hint="eastAsia"/>
          <w:color w:val="000000"/>
          <w:sz w:val="32"/>
          <w:szCs w:val="36"/>
          <w:rtl/>
        </w:rPr>
        <w:t>عليه</w:t>
      </w:r>
      <w:r w:rsidR="00EB153E" w:rsidRPr="00CC3E2C">
        <w:rPr>
          <w:rFonts w:ascii="Traditional Arabic" w:eastAsia="Times New Roman" w:hAnsi="Times New Roman" w:cs="Akhbar MT"/>
          <w:color w:val="000000"/>
          <w:sz w:val="32"/>
          <w:szCs w:val="36"/>
          <w:rtl/>
        </w:rPr>
        <w:t xml:space="preserve"> </w:t>
      </w:r>
      <w:r w:rsidR="00EB153E" w:rsidRPr="00CC3E2C">
        <w:rPr>
          <w:rFonts w:ascii="Traditional Arabic" w:eastAsia="Times New Roman" w:hAnsi="Times New Roman" w:cs="Akhbar MT" w:hint="eastAsia"/>
          <w:color w:val="000000"/>
          <w:sz w:val="32"/>
          <w:szCs w:val="36"/>
          <w:rtl/>
        </w:rPr>
        <w:t>وسلم</w:t>
      </w:r>
      <w:r w:rsidR="00EB153E" w:rsidRPr="00CC3E2C">
        <w:rPr>
          <w:rFonts w:ascii="Traditional Arabic" w:eastAsia="Times New Roman" w:hAnsi="Times New Roman" w:cs="Akhbar MT"/>
          <w:color w:val="000000"/>
          <w:sz w:val="32"/>
          <w:szCs w:val="36"/>
          <w:rtl/>
        </w:rPr>
        <w:t xml:space="preserve"> -: </w:t>
      </w:r>
      <w:r w:rsidR="00EB153E" w:rsidRPr="00CC3E2C">
        <w:rPr>
          <w:rFonts w:ascii="Traditional Arabic" w:eastAsia="Times New Roman" w:hAnsi="Times New Roman" w:cs="Akhbar MT" w:hint="eastAsia"/>
          <w:b/>
          <w:bCs/>
          <w:color w:val="000000"/>
          <w:sz w:val="32"/>
          <w:szCs w:val="36"/>
          <w:rtl/>
        </w:rPr>
        <w:t>لولا</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قومك</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حديث</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عهدهم</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بكفر</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لنقضت</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الكعبة</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فجعلت</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لها</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بابين</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باب</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يدخل</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الناس</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منه،</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وباب</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يخرجون</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cs"/>
          <w:b/>
          <w:bCs/>
          <w:color w:val="000000"/>
          <w:sz w:val="32"/>
          <w:szCs w:val="36"/>
          <w:rtl/>
        </w:rPr>
        <w:t>-ففعله</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ابن</w:t>
      </w:r>
      <w:r w:rsidR="00EB153E" w:rsidRPr="00CC3E2C">
        <w:rPr>
          <w:rFonts w:ascii="Traditional Arabic" w:eastAsia="Times New Roman" w:hAnsi="Times New Roman" w:cs="Akhbar MT"/>
          <w:b/>
          <w:bCs/>
          <w:color w:val="000000"/>
          <w:sz w:val="32"/>
          <w:szCs w:val="36"/>
          <w:rtl/>
        </w:rPr>
        <w:t xml:space="preserve"> </w:t>
      </w:r>
      <w:r w:rsidR="00EB153E" w:rsidRPr="00CC3E2C">
        <w:rPr>
          <w:rFonts w:ascii="Traditional Arabic" w:eastAsia="Times New Roman" w:hAnsi="Times New Roman" w:cs="Akhbar MT" w:hint="eastAsia"/>
          <w:b/>
          <w:bCs/>
          <w:color w:val="000000"/>
          <w:sz w:val="32"/>
          <w:szCs w:val="36"/>
          <w:rtl/>
        </w:rPr>
        <w:t>الزبير</w:t>
      </w:r>
      <w:r w:rsidR="00EB153E" w:rsidRPr="00CC3E2C">
        <w:rPr>
          <w:rFonts w:ascii="Traditional Arabic" w:eastAsia="Times New Roman" w:hAnsi="Times New Roman" w:cs="Akhbar MT"/>
          <w:b/>
          <w:bCs/>
          <w:color w:val="000000"/>
          <w:sz w:val="32"/>
          <w:szCs w:val="36"/>
          <w:rtl/>
        </w:rPr>
        <w:t>.</w:t>
      </w:r>
      <w:r w:rsidR="00EB153E" w:rsidRPr="00CC3E2C">
        <w:rPr>
          <w:rFonts w:ascii="Arial" w:eastAsia="Times New Roman" w:hAnsi="Arial" w:cs="Akhbar MT" w:hint="cs"/>
          <w:b/>
          <w:bCs/>
          <w:sz w:val="36"/>
          <w:szCs w:val="36"/>
          <w:rtl/>
        </w:rPr>
        <w:t xml:space="preserve"> (</w:t>
      </w:r>
      <w:r w:rsidR="00EB153E" w:rsidRPr="00CC3E2C">
        <w:rPr>
          <w:rFonts w:ascii="Arial" w:eastAsia="Times New Roman" w:hAnsi="Arial" w:cs="Akhbar MT"/>
          <w:b/>
          <w:bCs/>
          <w:sz w:val="36"/>
          <w:szCs w:val="36"/>
          <w:vertAlign w:val="superscript"/>
          <w:rtl/>
        </w:rPr>
        <w:footnoteReference w:id="1"/>
      </w:r>
      <w:r w:rsidR="00EB153E" w:rsidRPr="00CC3E2C">
        <w:rPr>
          <w:rFonts w:ascii="Arial" w:eastAsia="Times New Roman" w:hAnsi="Arial" w:cs="Akhbar MT" w:hint="cs"/>
          <w:b/>
          <w:bCs/>
          <w:sz w:val="36"/>
          <w:szCs w:val="36"/>
          <w:rtl/>
        </w:rPr>
        <w:t>)</w:t>
      </w:r>
      <w:r w:rsidR="00EB153E" w:rsidRPr="00CC3E2C">
        <w:rPr>
          <w:rFonts w:ascii="Traditional Arabic" w:eastAsia="Times New Roman" w:hAnsi="Times New Roman" w:cs="Traditional Arabic"/>
          <w:b/>
          <w:bCs/>
          <w:color w:val="000000"/>
          <w:sz w:val="32"/>
          <w:szCs w:val="32"/>
          <w:rtl/>
        </w:rPr>
        <w:t xml:space="preserve"> </w:t>
      </w:r>
    </w:p>
    <w:p w:rsidR="00242367" w:rsidRPr="00CC3E2C" w:rsidRDefault="00242367" w:rsidP="00FD68D4">
      <w:pPr>
        <w:spacing w:after="0" w:line="20" w:lineRule="atLeast"/>
        <w:rPr>
          <w:rFonts w:ascii="Arial" w:eastAsia="Times New Roman" w:hAnsi="Arial" w:cs="Akhbar MT"/>
          <w:sz w:val="36"/>
          <w:szCs w:val="36"/>
          <w:rtl/>
        </w:rPr>
      </w:pPr>
      <w:r w:rsidRPr="00CC3E2C">
        <w:rPr>
          <w:rFonts w:ascii="Arial" w:eastAsia="Times New Roman" w:hAnsi="Arial" w:cs="Akhbar MT" w:hint="cs"/>
          <w:sz w:val="36"/>
          <w:szCs w:val="36"/>
          <w:rtl/>
        </w:rPr>
        <w:lastRenderedPageBreak/>
        <w:t xml:space="preserve">فبناء الكعبة على قواعد إبراهيم مصلحة ولكن افتتان الضعفاء وتشهير الأعداء مفسدة راجحة على تلك المصلحة فتركه النبي </w:t>
      </w:r>
      <w:r w:rsidRPr="00CC3E2C">
        <w:rPr>
          <w:rFonts w:ascii="Arial" w:eastAsia="Times New Roman" w:hAnsi="Arial" w:cs="Akhbar MT"/>
          <w:sz w:val="36"/>
          <w:szCs w:val="36"/>
          <w:rtl/>
        </w:rPr>
        <w:t>–</w:t>
      </w:r>
      <w:r w:rsidRPr="00CC3E2C">
        <w:rPr>
          <w:rFonts w:ascii="Arial" w:eastAsia="Times New Roman" w:hAnsi="Arial" w:cs="Akhbar MT" w:hint="cs"/>
          <w:sz w:val="36"/>
          <w:szCs w:val="36"/>
          <w:rtl/>
        </w:rPr>
        <w:t xml:space="preserve"> صلى الله عليه وسلم –</w:t>
      </w:r>
    </w:p>
    <w:p w:rsidR="00242367" w:rsidRPr="00CC3E2C" w:rsidRDefault="00242367" w:rsidP="00FD68D4">
      <w:pPr>
        <w:spacing w:after="0" w:line="20" w:lineRule="atLeast"/>
        <w:rPr>
          <w:rFonts w:ascii="Arial" w:eastAsia="Times New Roman" w:hAnsi="Arial" w:cs="Akhbar MT"/>
          <w:sz w:val="36"/>
          <w:szCs w:val="36"/>
          <w:rtl/>
        </w:rPr>
      </w:pPr>
      <w:r w:rsidRPr="00CC3E2C">
        <w:rPr>
          <w:rFonts w:ascii="Arial" w:eastAsia="Times New Roman" w:hAnsi="Arial" w:cs="Akhbar MT" w:hint="cs"/>
          <w:sz w:val="36"/>
          <w:szCs w:val="36"/>
          <w:rtl/>
        </w:rPr>
        <w:t>يقول ابن بطال</w:t>
      </w:r>
      <w:r w:rsidR="00F35B25" w:rsidRPr="00CC3E2C">
        <w:rPr>
          <w:rFonts w:ascii="Arial" w:eastAsia="Times New Roman" w:hAnsi="Arial" w:cs="Akhbar MT" w:hint="cs"/>
          <w:sz w:val="36"/>
          <w:szCs w:val="36"/>
          <w:rtl/>
        </w:rPr>
        <w:t xml:space="preserve"> </w:t>
      </w:r>
      <w:r w:rsidRPr="00CC3E2C">
        <w:rPr>
          <w:rFonts w:ascii="Arial" w:eastAsia="Times New Roman" w:hAnsi="Arial" w:cs="Akhbar MT" w:hint="cs"/>
          <w:sz w:val="36"/>
          <w:szCs w:val="36"/>
          <w:rtl/>
        </w:rPr>
        <w:t>رحمه الله -قال</w:t>
      </w:r>
      <w:r w:rsidRPr="00CC3E2C">
        <w:rPr>
          <w:rFonts w:ascii="Arial" w:eastAsia="Times New Roman" w:hAnsi="Arial" w:cs="Akhbar MT"/>
          <w:sz w:val="36"/>
          <w:szCs w:val="36"/>
          <w:rtl/>
        </w:rPr>
        <w:t xml:space="preserve"> المهلب: فيه أنه قد يترك شيئًا من الأمر بالمعروف إذا </w:t>
      </w:r>
      <w:r w:rsidRPr="00CC3E2C">
        <w:rPr>
          <w:rFonts w:ascii="Arial" w:eastAsia="Times New Roman" w:hAnsi="Arial" w:cs="Akhbar MT" w:hint="cs"/>
          <w:sz w:val="36"/>
          <w:szCs w:val="36"/>
          <w:rtl/>
        </w:rPr>
        <w:t>خشي</w:t>
      </w:r>
      <w:r w:rsidRPr="00CC3E2C">
        <w:rPr>
          <w:rFonts w:ascii="Arial" w:eastAsia="Times New Roman" w:hAnsi="Arial" w:cs="Akhbar MT"/>
          <w:sz w:val="36"/>
          <w:szCs w:val="36"/>
          <w:rtl/>
        </w:rPr>
        <w:t xml:space="preserve"> منه أن يكون سببًا لفتنة قوم ينكرونه ويسرعون إلى خلافه واستبشاعه.</w:t>
      </w:r>
    </w:p>
    <w:p w:rsidR="00242367" w:rsidRPr="00CC3E2C" w:rsidRDefault="00242367" w:rsidP="00FD68D4">
      <w:pPr>
        <w:spacing w:after="0" w:line="20" w:lineRule="atLeast"/>
        <w:rPr>
          <w:rFonts w:ascii="Arial" w:eastAsia="Times New Roman" w:hAnsi="Arial" w:cs="Akhbar MT"/>
          <w:sz w:val="36"/>
          <w:szCs w:val="36"/>
          <w:rtl/>
        </w:rPr>
      </w:pPr>
      <w:r w:rsidRPr="00CC3E2C">
        <w:rPr>
          <w:rFonts w:ascii="Arial" w:eastAsia="Times New Roman" w:hAnsi="Arial" w:cs="Akhbar MT"/>
          <w:sz w:val="36"/>
          <w:szCs w:val="36"/>
          <w:rtl/>
        </w:rPr>
        <w:t xml:space="preserve">وفيه: أن النفوس تحب أن تساس بما تأنس إليه </w:t>
      </w:r>
      <w:r w:rsidRPr="00CC3E2C">
        <w:rPr>
          <w:rFonts w:ascii="Arial" w:eastAsia="Times New Roman" w:hAnsi="Arial" w:cs="Akhbar MT" w:hint="cs"/>
          <w:sz w:val="36"/>
          <w:szCs w:val="36"/>
          <w:rtl/>
        </w:rPr>
        <w:t>في</w:t>
      </w:r>
      <w:r w:rsidRPr="00CC3E2C">
        <w:rPr>
          <w:rFonts w:ascii="Arial" w:eastAsia="Times New Roman" w:hAnsi="Arial" w:cs="Akhbar MT"/>
          <w:sz w:val="36"/>
          <w:szCs w:val="36"/>
          <w:rtl/>
        </w:rPr>
        <w:t xml:space="preserve"> دين الله من غير الفرائض، بأن يترك ويرفع عن الناس ما ينكرون منها.</w:t>
      </w:r>
    </w:p>
    <w:p w:rsidR="00242367" w:rsidRPr="00CC3E2C" w:rsidRDefault="00242367" w:rsidP="00FD68D4">
      <w:pPr>
        <w:spacing w:after="0" w:line="20" w:lineRule="atLeast"/>
        <w:rPr>
          <w:rFonts w:ascii="Arial" w:eastAsia="Times New Roman" w:hAnsi="Arial" w:cs="Akhbar MT"/>
          <w:sz w:val="36"/>
          <w:szCs w:val="36"/>
          <w:rtl/>
        </w:rPr>
      </w:pPr>
      <w:r w:rsidRPr="00CC3E2C">
        <w:rPr>
          <w:rFonts w:ascii="Arial" w:eastAsia="Times New Roman" w:hAnsi="Arial" w:cs="Akhbar MT"/>
          <w:sz w:val="36"/>
          <w:szCs w:val="36"/>
          <w:rtl/>
        </w:rPr>
        <w:t xml:space="preserve">قال أبو الزناد: إنما </w:t>
      </w:r>
      <w:r w:rsidRPr="00CC3E2C">
        <w:rPr>
          <w:rFonts w:ascii="Arial" w:eastAsia="Times New Roman" w:hAnsi="Arial" w:cs="Akhbar MT" w:hint="cs"/>
          <w:sz w:val="36"/>
          <w:szCs w:val="36"/>
          <w:rtl/>
        </w:rPr>
        <w:t>خشي</w:t>
      </w:r>
      <w:r w:rsidRPr="00CC3E2C">
        <w:rPr>
          <w:rFonts w:ascii="Arial" w:eastAsia="Times New Roman" w:hAnsi="Arial" w:cs="Akhbar MT"/>
          <w:sz w:val="36"/>
          <w:szCs w:val="36"/>
          <w:rtl/>
        </w:rPr>
        <w:t xml:space="preserve"> أن تنكره قلوب الناس لقرب عهدهم بالكفر، ويظنون أنما يفعل ذلك لينفرد بالفخر دونهم.</w:t>
      </w:r>
    </w:p>
    <w:p w:rsidR="00242367" w:rsidRPr="00CC3E2C" w:rsidRDefault="00D96F58" w:rsidP="00FD68D4">
      <w:pPr>
        <w:spacing w:after="0" w:line="20" w:lineRule="atLeast"/>
        <w:rPr>
          <w:rFonts w:ascii="Arial" w:eastAsia="Times New Roman" w:hAnsi="Arial" w:cs="Akhbar MT"/>
          <w:sz w:val="36"/>
          <w:szCs w:val="36"/>
          <w:rtl/>
        </w:rPr>
      </w:pPr>
      <w:r w:rsidRPr="00CC3E2C">
        <w:rPr>
          <w:rFonts w:ascii="Arial" w:eastAsia="Times New Roman" w:hAnsi="Arial" w:cs="Akhbar MT" w:hint="cs"/>
          <w:b/>
          <w:bCs/>
          <w:color w:val="FF0000"/>
          <w:sz w:val="36"/>
          <w:szCs w:val="36"/>
          <w:rtl/>
        </w:rPr>
        <w:t>المثال الثاني</w:t>
      </w:r>
      <w:r w:rsidR="00242367" w:rsidRPr="00CC3E2C">
        <w:rPr>
          <w:rFonts w:ascii="Arial" w:eastAsia="Times New Roman" w:hAnsi="Arial" w:cs="Akhbar MT" w:hint="cs"/>
          <w:b/>
          <w:bCs/>
          <w:color w:val="FF0000"/>
          <w:sz w:val="36"/>
          <w:szCs w:val="36"/>
          <w:rtl/>
        </w:rPr>
        <w:t>-قتل المنافقين فقتلهم مصلحة لتصفية الصفوف من مكرهم:</w:t>
      </w:r>
      <w:r w:rsidR="00242367" w:rsidRPr="00CC3E2C">
        <w:rPr>
          <w:rFonts w:ascii="Arial" w:eastAsia="Times New Roman" w:hAnsi="Arial" w:cs="Akhbar MT" w:hint="cs"/>
          <w:sz w:val="36"/>
          <w:szCs w:val="36"/>
          <w:rtl/>
        </w:rPr>
        <w:t xml:space="preserve"> ولكن هناك مفسدة أعظم منها حديث الناس أن محمدا </w:t>
      </w:r>
      <w:r w:rsidR="00242367" w:rsidRPr="00CC3E2C">
        <w:rPr>
          <w:rFonts w:ascii="Arial" w:eastAsia="Times New Roman" w:hAnsi="Arial" w:cs="Akhbar MT"/>
          <w:sz w:val="36"/>
          <w:szCs w:val="36"/>
          <w:rtl/>
        </w:rPr>
        <w:t>–</w:t>
      </w:r>
      <w:r w:rsidR="00242367" w:rsidRPr="00CC3E2C">
        <w:rPr>
          <w:rFonts w:ascii="Arial" w:eastAsia="Times New Roman" w:hAnsi="Arial" w:cs="Akhbar MT" w:hint="cs"/>
          <w:sz w:val="36"/>
          <w:szCs w:val="36"/>
          <w:rtl/>
        </w:rPr>
        <w:t xml:space="preserve"> صلى الله عليه وسلم -يقتل أصحابه </w:t>
      </w:r>
    </w:p>
    <w:p w:rsidR="00242367" w:rsidRPr="00CC3E2C" w:rsidRDefault="00695239" w:rsidP="00FD68D4">
      <w:pPr>
        <w:spacing w:after="0" w:line="20" w:lineRule="atLeast"/>
        <w:rPr>
          <w:rFonts w:ascii="Arial" w:eastAsia="Times New Roman" w:hAnsi="Arial" w:cs="Akhbar MT"/>
          <w:sz w:val="36"/>
          <w:szCs w:val="36"/>
          <w:rtl/>
        </w:rPr>
      </w:pPr>
      <w:r w:rsidRPr="00CC3E2C">
        <w:rPr>
          <w:rFonts w:ascii="Arial" w:eastAsia="Times New Roman" w:hAnsi="Arial" w:cs="Akhbar MT" w:hint="cs"/>
          <w:sz w:val="36"/>
          <w:szCs w:val="36"/>
          <w:rtl/>
        </w:rPr>
        <w:t>ف</w:t>
      </w:r>
      <w:r w:rsidR="00242367" w:rsidRPr="00CC3E2C">
        <w:rPr>
          <w:rFonts w:ascii="Arial" w:eastAsia="Times New Roman" w:hAnsi="Arial" w:cs="Akhbar MT" w:hint="cs"/>
          <w:sz w:val="36"/>
          <w:szCs w:val="36"/>
          <w:rtl/>
        </w:rPr>
        <w:t xml:space="preserve">عن </w:t>
      </w:r>
      <w:r w:rsidR="00242367" w:rsidRPr="00CC3E2C">
        <w:rPr>
          <w:rFonts w:ascii="Arial" w:eastAsia="Times New Roman" w:hAnsi="Arial" w:cs="Akhbar MT" w:hint="eastAsia"/>
          <w:sz w:val="36"/>
          <w:szCs w:val="36"/>
          <w:rtl/>
        </w:rPr>
        <w:t>عمرو</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بن</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دينار</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أنه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سمع</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جابرا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cs"/>
          <w:sz w:val="36"/>
          <w:szCs w:val="36"/>
          <w:rtl/>
        </w:rPr>
        <w:t>-</w:t>
      </w:r>
      <w:r w:rsidR="00242367" w:rsidRPr="00CC3E2C">
        <w:rPr>
          <w:rFonts w:ascii="Arial" w:eastAsia="Times New Roman" w:hAnsi="Arial" w:cs="Akhbar MT" w:hint="eastAsia"/>
          <w:sz w:val="36"/>
          <w:szCs w:val="36"/>
          <w:rtl/>
        </w:rPr>
        <w:t>رضي</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الله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عنه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يقول</w:t>
      </w:r>
      <w:r w:rsidR="00242367" w:rsidRPr="00CC3E2C">
        <w:rPr>
          <w:rFonts w:ascii="Arial" w:eastAsia="Times New Roman" w:hAnsi="Arial" w:cs="Akhbar MT" w:hint="cs"/>
          <w:sz w:val="36"/>
          <w:szCs w:val="36"/>
          <w:rtl/>
        </w:rPr>
        <w:t xml:space="preserve"> </w:t>
      </w:r>
      <w:r w:rsidR="00242367" w:rsidRPr="00CC3E2C">
        <w:rPr>
          <w:rFonts w:ascii="Arial" w:eastAsia="Times New Roman" w:hAnsi="Arial" w:cs="Akhbar MT" w:hint="eastAsia"/>
          <w:sz w:val="36"/>
          <w:szCs w:val="36"/>
          <w:rtl/>
        </w:rPr>
        <w:t>غزونا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مع</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النبي</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صلى</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الله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عليه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وسلم</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وقد</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ثاب</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معه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ناس</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من</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المهاجرين</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حتى</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كثروا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وكان</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من</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المهاجرين</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رجل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لعاب</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فكسع</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أنصاريا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فغضب</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الأنصاري</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غضبا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شديدا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حتى</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تداعوا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وقال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الأنصاري</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يا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للأنصار</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وقال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المهاجري</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يا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للمهاجرين</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فخرج</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النبي</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صلى</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الله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عليه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وسلم</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فقال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ما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بال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دعوى</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أهل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الجاهلية</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ثم</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قال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ما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شأنهم</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فأخبر</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بكسعة</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المهاجري</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الأنصاري</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قال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فقال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النبي</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صلى</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الله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عليه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وسلم</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دعوها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فإنها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خبيثة</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وقال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عبد</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الله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بن</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أبي</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ابن</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سلول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أقد</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تداعوا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علينا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لئن</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رجعنا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إلى</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المدينة</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ليخرجن</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الأعز</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منها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الأذل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فقال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عمر</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ألا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نقتل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يا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رسول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الله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هذا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الخبيث</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لعبد</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الله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فقال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النبي</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صلى</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الله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عليه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وسلم</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لا</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يتحدث</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الناس</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أنه</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كان</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يقتل</w:t>
      </w:r>
      <w:r w:rsidR="00242367" w:rsidRPr="00CC3E2C">
        <w:rPr>
          <w:rFonts w:ascii="Arial" w:eastAsia="Times New Roman" w:hAnsi="Arial" w:cs="Akhbar MT"/>
          <w:sz w:val="36"/>
          <w:szCs w:val="36"/>
          <w:rtl/>
        </w:rPr>
        <w:t xml:space="preserve"> </w:t>
      </w:r>
      <w:r w:rsidR="00242367" w:rsidRPr="00CC3E2C">
        <w:rPr>
          <w:rFonts w:ascii="Arial" w:eastAsia="Times New Roman" w:hAnsi="Arial" w:cs="Akhbar MT" w:hint="eastAsia"/>
          <w:sz w:val="36"/>
          <w:szCs w:val="36"/>
          <w:rtl/>
        </w:rPr>
        <w:t>أصحابه</w:t>
      </w:r>
      <w:r w:rsidR="00242367" w:rsidRPr="00CC3E2C">
        <w:rPr>
          <w:rFonts w:ascii="Arial" w:eastAsia="Times New Roman" w:hAnsi="Arial" w:cs="Akhbar MT" w:hint="cs"/>
          <w:sz w:val="36"/>
          <w:szCs w:val="36"/>
          <w:rtl/>
        </w:rPr>
        <w:t xml:space="preserve"> )(</w:t>
      </w:r>
      <w:r w:rsidR="00242367" w:rsidRPr="00CC3E2C">
        <w:rPr>
          <w:rFonts w:ascii="Arial" w:eastAsia="Times New Roman" w:hAnsi="Arial" w:cs="Akhbar MT"/>
          <w:sz w:val="36"/>
          <w:szCs w:val="36"/>
          <w:vertAlign w:val="superscript"/>
          <w:rtl/>
        </w:rPr>
        <w:footnoteReference w:id="2"/>
      </w:r>
      <w:r w:rsidR="00242367" w:rsidRPr="00CC3E2C">
        <w:rPr>
          <w:rFonts w:ascii="Arial" w:eastAsia="Times New Roman" w:hAnsi="Arial" w:cs="Akhbar MT" w:hint="cs"/>
          <w:sz w:val="36"/>
          <w:szCs w:val="36"/>
          <w:rtl/>
        </w:rPr>
        <w:t>)</w:t>
      </w:r>
    </w:p>
    <w:p w:rsidR="00242367" w:rsidRPr="00CC3E2C" w:rsidRDefault="00242367" w:rsidP="00FD68D4">
      <w:pPr>
        <w:spacing w:after="0" w:line="20" w:lineRule="atLeast"/>
        <w:rPr>
          <w:rFonts w:ascii="Arial" w:eastAsia="Times New Roman" w:hAnsi="Arial" w:cs="Akhbar MT"/>
          <w:sz w:val="36"/>
          <w:szCs w:val="36"/>
          <w:rtl/>
        </w:rPr>
      </w:pPr>
      <w:r w:rsidRPr="00CC3E2C">
        <w:rPr>
          <w:rFonts w:ascii="Arial" w:eastAsia="Times New Roman" w:hAnsi="Arial" w:cs="Akhbar MT" w:hint="cs"/>
          <w:sz w:val="36"/>
          <w:szCs w:val="36"/>
          <w:rtl/>
        </w:rPr>
        <w:t>يقول النووي</w:t>
      </w:r>
      <w:r w:rsidR="00F35B25" w:rsidRPr="00CC3E2C">
        <w:rPr>
          <w:rFonts w:ascii="Arial" w:eastAsia="Times New Roman" w:hAnsi="Arial" w:cs="Akhbar MT" w:hint="cs"/>
          <w:sz w:val="36"/>
          <w:szCs w:val="36"/>
          <w:rtl/>
        </w:rPr>
        <w:t xml:space="preserve"> </w:t>
      </w:r>
      <w:r w:rsidRPr="00CC3E2C">
        <w:rPr>
          <w:rFonts w:ascii="Arial" w:eastAsia="Times New Roman" w:hAnsi="Arial" w:cs="Akhbar MT" w:hint="cs"/>
          <w:sz w:val="36"/>
          <w:szCs w:val="36"/>
          <w:rtl/>
        </w:rPr>
        <w:t>رحمه الله -قوله</w:t>
      </w:r>
      <w:r w:rsidRPr="00CC3E2C">
        <w:rPr>
          <w:rFonts w:ascii="Arial" w:eastAsia="Times New Roman" w:hAnsi="Arial" w:cs="Akhbar MT"/>
          <w:sz w:val="36"/>
          <w:szCs w:val="36"/>
          <w:rtl/>
        </w:rPr>
        <w:t xml:space="preserve"> صلى الله عليه </w:t>
      </w:r>
      <w:r w:rsidR="00207637" w:rsidRPr="00CC3E2C">
        <w:rPr>
          <w:rFonts w:ascii="Arial" w:eastAsia="Times New Roman" w:hAnsi="Arial" w:cs="Akhbar MT" w:hint="cs"/>
          <w:sz w:val="36"/>
          <w:szCs w:val="36"/>
          <w:rtl/>
        </w:rPr>
        <w:t>وسلم:</w:t>
      </w:r>
      <w:r w:rsidRPr="00CC3E2C">
        <w:rPr>
          <w:rFonts w:ascii="Arial" w:eastAsia="Times New Roman" w:hAnsi="Arial" w:cs="Akhbar MT"/>
          <w:sz w:val="36"/>
          <w:szCs w:val="36"/>
          <w:rtl/>
        </w:rPr>
        <w:t xml:space="preserve"> </w:t>
      </w:r>
      <w:r w:rsidR="00207637" w:rsidRPr="00CC3E2C">
        <w:rPr>
          <w:rFonts w:ascii="Arial" w:eastAsia="Times New Roman" w:hAnsi="Arial" w:cs="Akhbar MT" w:hint="cs"/>
          <w:sz w:val="36"/>
          <w:szCs w:val="36"/>
          <w:rtl/>
        </w:rPr>
        <w:t>(دعه</w:t>
      </w:r>
      <w:r w:rsidRPr="00CC3E2C">
        <w:rPr>
          <w:rFonts w:ascii="Arial" w:eastAsia="Times New Roman" w:hAnsi="Arial" w:cs="Akhbar MT"/>
          <w:sz w:val="36"/>
          <w:szCs w:val="36"/>
          <w:rtl/>
        </w:rPr>
        <w:t xml:space="preserve"> لا يتحدث الناس أن محمدا يقتل </w:t>
      </w:r>
      <w:r w:rsidR="00AE40A7" w:rsidRPr="00CC3E2C">
        <w:rPr>
          <w:rFonts w:ascii="Arial" w:eastAsia="Times New Roman" w:hAnsi="Arial" w:cs="Akhbar MT" w:hint="cs"/>
          <w:sz w:val="36"/>
          <w:szCs w:val="36"/>
          <w:rtl/>
        </w:rPr>
        <w:t>أصحابه)</w:t>
      </w:r>
    </w:p>
    <w:p w:rsidR="00242367" w:rsidRPr="00CC3E2C" w:rsidRDefault="00242367" w:rsidP="00FD68D4">
      <w:pPr>
        <w:spacing w:after="0" w:line="20" w:lineRule="atLeast"/>
        <w:rPr>
          <w:rFonts w:ascii="Arial" w:eastAsia="Times New Roman" w:hAnsi="Arial" w:cs="Akhbar MT"/>
          <w:sz w:val="36"/>
          <w:szCs w:val="36"/>
          <w:rtl/>
        </w:rPr>
      </w:pPr>
      <w:r w:rsidRPr="00CC3E2C">
        <w:rPr>
          <w:rFonts w:ascii="Arial" w:eastAsia="Times New Roman" w:hAnsi="Arial" w:cs="Akhbar MT"/>
          <w:sz w:val="36"/>
          <w:szCs w:val="36"/>
          <w:rtl/>
        </w:rPr>
        <w:t xml:space="preserve">فيه ما كان عليه صلى الله عليه وسلم من </w:t>
      </w:r>
      <w:r w:rsidR="00207637" w:rsidRPr="00CC3E2C">
        <w:rPr>
          <w:rFonts w:ascii="Arial" w:eastAsia="Times New Roman" w:hAnsi="Arial" w:cs="Akhbar MT" w:hint="cs"/>
          <w:sz w:val="36"/>
          <w:szCs w:val="36"/>
          <w:rtl/>
        </w:rPr>
        <w:t>الحلم،</w:t>
      </w:r>
      <w:r w:rsidRPr="00CC3E2C">
        <w:rPr>
          <w:rFonts w:ascii="Arial" w:eastAsia="Times New Roman" w:hAnsi="Arial" w:cs="Akhbar MT"/>
          <w:sz w:val="36"/>
          <w:szCs w:val="36"/>
          <w:rtl/>
        </w:rPr>
        <w:t xml:space="preserve"> وفيه ترك بعض الأمور </w:t>
      </w:r>
      <w:r w:rsidR="00207637" w:rsidRPr="00CC3E2C">
        <w:rPr>
          <w:rFonts w:ascii="Arial" w:eastAsia="Times New Roman" w:hAnsi="Arial" w:cs="Akhbar MT" w:hint="cs"/>
          <w:sz w:val="36"/>
          <w:szCs w:val="36"/>
          <w:rtl/>
        </w:rPr>
        <w:t>المختارة،</w:t>
      </w:r>
      <w:r w:rsidRPr="00CC3E2C">
        <w:rPr>
          <w:rFonts w:ascii="Arial" w:eastAsia="Times New Roman" w:hAnsi="Arial" w:cs="Akhbar MT"/>
          <w:sz w:val="36"/>
          <w:szCs w:val="36"/>
          <w:rtl/>
        </w:rPr>
        <w:t xml:space="preserve"> والصبر على بعض المفاسد خوفا من أن تترتب على ذلك مفسدة أعظم </w:t>
      </w:r>
      <w:r w:rsidR="00207637" w:rsidRPr="00CC3E2C">
        <w:rPr>
          <w:rFonts w:ascii="Arial" w:eastAsia="Times New Roman" w:hAnsi="Arial" w:cs="Akhbar MT" w:hint="cs"/>
          <w:sz w:val="36"/>
          <w:szCs w:val="36"/>
          <w:rtl/>
        </w:rPr>
        <w:t>منه،</w:t>
      </w:r>
      <w:r w:rsidRPr="00CC3E2C">
        <w:rPr>
          <w:rFonts w:ascii="Arial" w:eastAsia="Times New Roman" w:hAnsi="Arial" w:cs="Akhbar MT"/>
          <w:sz w:val="36"/>
          <w:szCs w:val="36"/>
          <w:rtl/>
        </w:rPr>
        <w:t xml:space="preserve"> وكان صلى الله عليه وسلم يتألف </w:t>
      </w:r>
      <w:r w:rsidR="00207637" w:rsidRPr="00CC3E2C">
        <w:rPr>
          <w:rFonts w:ascii="Arial" w:eastAsia="Times New Roman" w:hAnsi="Arial" w:cs="Akhbar MT" w:hint="cs"/>
          <w:sz w:val="36"/>
          <w:szCs w:val="36"/>
          <w:rtl/>
        </w:rPr>
        <w:t>الناس،</w:t>
      </w:r>
      <w:r w:rsidRPr="00CC3E2C">
        <w:rPr>
          <w:rFonts w:ascii="Arial" w:eastAsia="Times New Roman" w:hAnsi="Arial" w:cs="Akhbar MT"/>
          <w:sz w:val="36"/>
          <w:szCs w:val="36"/>
          <w:rtl/>
        </w:rPr>
        <w:t xml:space="preserve"> ويصبر على جفاء الأعراب والمنافقين وغيرهم لتقوى شوكة </w:t>
      </w:r>
      <w:r w:rsidR="00207637" w:rsidRPr="00CC3E2C">
        <w:rPr>
          <w:rFonts w:ascii="Arial" w:eastAsia="Times New Roman" w:hAnsi="Arial" w:cs="Akhbar MT" w:hint="cs"/>
          <w:sz w:val="36"/>
          <w:szCs w:val="36"/>
          <w:rtl/>
        </w:rPr>
        <w:t>المسلمين،</w:t>
      </w:r>
      <w:r w:rsidRPr="00CC3E2C">
        <w:rPr>
          <w:rFonts w:ascii="Arial" w:eastAsia="Times New Roman" w:hAnsi="Arial" w:cs="Akhbar MT"/>
          <w:sz w:val="36"/>
          <w:szCs w:val="36"/>
          <w:rtl/>
        </w:rPr>
        <w:t xml:space="preserve"> وتتم دعوة </w:t>
      </w:r>
      <w:r w:rsidR="00207637" w:rsidRPr="00CC3E2C">
        <w:rPr>
          <w:rFonts w:ascii="Arial" w:eastAsia="Times New Roman" w:hAnsi="Arial" w:cs="Akhbar MT" w:hint="cs"/>
          <w:sz w:val="36"/>
          <w:szCs w:val="36"/>
          <w:rtl/>
        </w:rPr>
        <w:t>الإسلام،</w:t>
      </w:r>
      <w:r w:rsidRPr="00CC3E2C">
        <w:rPr>
          <w:rFonts w:ascii="Arial" w:eastAsia="Times New Roman" w:hAnsi="Arial" w:cs="Akhbar MT"/>
          <w:sz w:val="36"/>
          <w:szCs w:val="36"/>
          <w:rtl/>
        </w:rPr>
        <w:t xml:space="preserve"> ويتمكن الإيمان من قلوب </w:t>
      </w:r>
      <w:r w:rsidR="00207637" w:rsidRPr="00CC3E2C">
        <w:rPr>
          <w:rFonts w:ascii="Arial" w:eastAsia="Times New Roman" w:hAnsi="Arial" w:cs="Akhbar MT" w:hint="cs"/>
          <w:sz w:val="36"/>
          <w:szCs w:val="36"/>
          <w:rtl/>
        </w:rPr>
        <w:t>المؤلفة،</w:t>
      </w:r>
      <w:r w:rsidRPr="00CC3E2C">
        <w:rPr>
          <w:rFonts w:ascii="Arial" w:eastAsia="Times New Roman" w:hAnsi="Arial" w:cs="Akhbar MT"/>
          <w:sz w:val="36"/>
          <w:szCs w:val="36"/>
          <w:rtl/>
        </w:rPr>
        <w:t xml:space="preserve"> ويرغب غيرهم في </w:t>
      </w:r>
      <w:r w:rsidR="00207637" w:rsidRPr="00CC3E2C">
        <w:rPr>
          <w:rFonts w:ascii="Arial" w:eastAsia="Times New Roman" w:hAnsi="Arial" w:cs="Akhbar MT" w:hint="cs"/>
          <w:sz w:val="36"/>
          <w:szCs w:val="36"/>
          <w:rtl/>
        </w:rPr>
        <w:t>الإسلام،</w:t>
      </w:r>
      <w:r w:rsidRPr="00CC3E2C">
        <w:rPr>
          <w:rFonts w:ascii="Arial" w:eastAsia="Times New Roman" w:hAnsi="Arial" w:cs="Akhbar MT"/>
          <w:sz w:val="36"/>
          <w:szCs w:val="36"/>
          <w:rtl/>
        </w:rPr>
        <w:t xml:space="preserve"> وكان يعطيهم الأموال الجزيلة </w:t>
      </w:r>
      <w:r w:rsidR="00207637" w:rsidRPr="00CC3E2C">
        <w:rPr>
          <w:rFonts w:ascii="Arial" w:eastAsia="Times New Roman" w:hAnsi="Arial" w:cs="Akhbar MT" w:hint="cs"/>
          <w:sz w:val="36"/>
          <w:szCs w:val="36"/>
          <w:rtl/>
        </w:rPr>
        <w:t>لذلك،</w:t>
      </w:r>
      <w:r w:rsidRPr="00CC3E2C">
        <w:rPr>
          <w:rFonts w:ascii="Arial" w:eastAsia="Times New Roman" w:hAnsi="Arial" w:cs="Akhbar MT"/>
          <w:sz w:val="36"/>
          <w:szCs w:val="36"/>
          <w:rtl/>
        </w:rPr>
        <w:t xml:space="preserve"> ولم يقتل المنافقين لهذا المعنى </w:t>
      </w:r>
      <w:r w:rsidRPr="00CC3E2C">
        <w:rPr>
          <w:rFonts w:ascii="Arial" w:eastAsia="Times New Roman" w:hAnsi="Arial" w:cs="Akhbar MT" w:hint="cs"/>
          <w:sz w:val="36"/>
          <w:szCs w:val="36"/>
          <w:rtl/>
        </w:rPr>
        <w:t>(</w:t>
      </w:r>
      <w:r w:rsidRPr="00CC3E2C">
        <w:rPr>
          <w:rFonts w:ascii="Arial" w:eastAsia="Times New Roman" w:hAnsi="Arial" w:cs="Akhbar MT"/>
          <w:sz w:val="36"/>
          <w:szCs w:val="36"/>
          <w:vertAlign w:val="superscript"/>
          <w:rtl/>
        </w:rPr>
        <w:footnoteReference w:id="3"/>
      </w:r>
      <w:r w:rsidRPr="00CC3E2C">
        <w:rPr>
          <w:rFonts w:ascii="Arial" w:eastAsia="Times New Roman" w:hAnsi="Arial" w:cs="Akhbar MT" w:hint="cs"/>
          <w:sz w:val="36"/>
          <w:szCs w:val="36"/>
          <w:rtl/>
        </w:rPr>
        <w:t>)</w:t>
      </w:r>
    </w:p>
    <w:p w:rsidR="00513B8C" w:rsidRPr="00CC3E2C" w:rsidRDefault="004E0B7F" w:rsidP="00FD68D4">
      <w:pPr>
        <w:spacing w:after="0" w:line="20" w:lineRule="atLeast"/>
        <w:rPr>
          <w:rFonts w:ascii="Arial" w:eastAsia="Times New Roman" w:hAnsi="Arial" w:cs="Akhbar MT"/>
          <w:b/>
          <w:bCs/>
          <w:color w:val="00B0F0"/>
          <w:sz w:val="36"/>
          <w:szCs w:val="36"/>
          <w:rtl/>
        </w:rPr>
      </w:pPr>
      <w:r w:rsidRPr="00CC3E2C">
        <w:rPr>
          <w:rFonts w:ascii="Arial" w:eastAsia="Times New Roman" w:hAnsi="Arial" w:cs="Akhbar MT" w:hint="cs"/>
          <w:b/>
          <w:bCs/>
          <w:color w:val="FF0000"/>
          <w:sz w:val="36"/>
          <w:szCs w:val="36"/>
          <w:rtl/>
        </w:rPr>
        <w:t xml:space="preserve"> المثال </w:t>
      </w:r>
      <w:r w:rsidR="00207637" w:rsidRPr="00CC3E2C">
        <w:rPr>
          <w:rFonts w:ascii="Arial" w:eastAsia="Times New Roman" w:hAnsi="Arial" w:cs="Akhbar MT" w:hint="cs"/>
          <w:b/>
          <w:bCs/>
          <w:color w:val="FF0000"/>
          <w:sz w:val="36"/>
          <w:szCs w:val="36"/>
          <w:rtl/>
        </w:rPr>
        <w:t>الثالث عدم</w:t>
      </w:r>
      <w:r w:rsidRPr="00CC3E2C">
        <w:rPr>
          <w:rFonts w:ascii="Arial" w:eastAsia="Times New Roman" w:hAnsi="Arial" w:cs="Akhbar MT" w:hint="cs"/>
          <w:b/>
          <w:bCs/>
          <w:color w:val="FF0000"/>
          <w:sz w:val="36"/>
          <w:szCs w:val="36"/>
          <w:rtl/>
        </w:rPr>
        <w:t xml:space="preserve"> سب </w:t>
      </w:r>
      <w:r w:rsidR="00207637" w:rsidRPr="00CC3E2C">
        <w:rPr>
          <w:rFonts w:ascii="Arial" w:eastAsia="Times New Roman" w:hAnsi="Arial" w:cs="Akhbar MT" w:hint="cs"/>
          <w:b/>
          <w:bCs/>
          <w:color w:val="FF0000"/>
          <w:sz w:val="36"/>
          <w:szCs w:val="36"/>
          <w:rtl/>
        </w:rPr>
        <w:t>أ</w:t>
      </w:r>
      <w:r w:rsidRPr="00CC3E2C">
        <w:rPr>
          <w:rFonts w:ascii="Arial" w:eastAsia="Times New Roman" w:hAnsi="Arial" w:cs="Akhbar MT" w:hint="cs"/>
          <w:b/>
          <w:bCs/>
          <w:color w:val="FF0000"/>
          <w:sz w:val="36"/>
          <w:szCs w:val="36"/>
          <w:rtl/>
        </w:rPr>
        <w:t xml:space="preserve">لهة </w:t>
      </w:r>
      <w:r w:rsidR="00207637" w:rsidRPr="00CC3E2C">
        <w:rPr>
          <w:rFonts w:ascii="Arial" w:eastAsia="Times New Roman" w:hAnsi="Arial" w:cs="Akhbar MT" w:hint="cs"/>
          <w:b/>
          <w:bCs/>
          <w:color w:val="FF0000"/>
          <w:sz w:val="36"/>
          <w:szCs w:val="36"/>
          <w:rtl/>
        </w:rPr>
        <w:t>المشركين لما</w:t>
      </w:r>
      <w:r w:rsidRPr="00CC3E2C">
        <w:rPr>
          <w:rFonts w:ascii="Arial" w:eastAsia="Times New Roman" w:hAnsi="Arial" w:cs="Akhbar MT" w:hint="cs"/>
          <w:b/>
          <w:bCs/>
          <w:color w:val="FF0000"/>
          <w:sz w:val="36"/>
          <w:szCs w:val="36"/>
          <w:rtl/>
        </w:rPr>
        <w:t xml:space="preserve"> يترتب عليه من سب</w:t>
      </w:r>
      <w:r w:rsidR="005E7219" w:rsidRPr="00CC3E2C">
        <w:rPr>
          <w:rFonts w:ascii="Arial" w:eastAsia="Times New Roman" w:hAnsi="Arial" w:cs="Akhbar MT" w:hint="cs"/>
          <w:b/>
          <w:bCs/>
          <w:color w:val="FF0000"/>
          <w:sz w:val="36"/>
          <w:szCs w:val="36"/>
          <w:rtl/>
        </w:rPr>
        <w:t xml:space="preserve">هم الله </w:t>
      </w:r>
      <w:r w:rsidRPr="00CC3E2C">
        <w:rPr>
          <w:rFonts w:ascii="Arial" w:eastAsia="Times New Roman" w:hAnsi="Arial" w:cs="Akhbar MT" w:hint="cs"/>
          <w:b/>
          <w:bCs/>
          <w:color w:val="FF0000"/>
          <w:sz w:val="36"/>
          <w:szCs w:val="36"/>
          <w:rtl/>
        </w:rPr>
        <w:t>و رسوله</w:t>
      </w:r>
      <w:r w:rsidRPr="00CC3E2C">
        <w:rPr>
          <w:rFonts w:ascii="Arial" w:eastAsia="Times New Roman" w:hAnsi="Arial" w:cs="Akhbar MT" w:hint="cs"/>
          <w:color w:val="FF0000"/>
          <w:sz w:val="36"/>
          <w:szCs w:val="36"/>
          <w:rtl/>
        </w:rPr>
        <w:t xml:space="preserve"> </w:t>
      </w:r>
      <w:r w:rsidRPr="00CC3E2C">
        <w:rPr>
          <w:rFonts w:ascii="Arial" w:eastAsia="Times New Roman" w:hAnsi="Arial" w:cs="Akhbar MT" w:hint="cs"/>
          <w:sz w:val="36"/>
          <w:szCs w:val="36"/>
          <w:rtl/>
        </w:rPr>
        <w:t>و تلك مفسدة كبرى قال الله تعالى</w:t>
      </w:r>
      <w:r w:rsidR="005E7219" w:rsidRPr="00CC3E2C">
        <w:rPr>
          <w:rFonts w:ascii="Arial" w:eastAsia="Times New Roman" w:hAnsi="Arial" w:cs="Akhbar MT" w:hint="cs"/>
          <w:b/>
          <w:bCs/>
          <w:color w:val="00B0F0"/>
          <w:sz w:val="36"/>
          <w:szCs w:val="36"/>
          <w:rtl/>
        </w:rPr>
        <w:t>:</w:t>
      </w:r>
      <w:r w:rsidR="005E7219" w:rsidRPr="00CC3E2C">
        <w:rPr>
          <w:rFonts w:ascii="Times New Roman" w:eastAsia="Times New Roman" w:hAnsi="Times New Roman" w:cs="Times New Roman" w:hint="cs"/>
          <w:b/>
          <w:bCs/>
          <w:color w:val="00B0F0"/>
          <w:sz w:val="36"/>
          <w:szCs w:val="36"/>
          <w:rtl/>
        </w:rPr>
        <w:t>﴿</w:t>
      </w:r>
      <w:r w:rsidR="00513B8C" w:rsidRPr="00CC3E2C">
        <w:rPr>
          <w:rFonts w:ascii="Arial" w:eastAsia="Times New Roman" w:hAnsi="Arial" w:cs="Akhbar MT"/>
          <w:b/>
          <w:bCs/>
          <w:color w:val="00B0F0"/>
          <w:sz w:val="36"/>
          <w:szCs w:val="36"/>
          <w:rtl/>
        </w:rPr>
        <w:t xml:space="preserve"> </w:t>
      </w:r>
      <w:r w:rsidR="00513B8C" w:rsidRPr="00CC3E2C">
        <w:rPr>
          <w:rFonts w:ascii="Arial" w:eastAsia="Times New Roman" w:hAnsi="Arial" w:cs="Akhbar MT" w:hint="cs"/>
          <w:b/>
          <w:bCs/>
          <w:color w:val="00B0F0"/>
          <w:sz w:val="36"/>
          <w:szCs w:val="36"/>
          <w:rtl/>
        </w:rPr>
        <w:t>وَلَا</w:t>
      </w:r>
      <w:r w:rsidR="00513B8C" w:rsidRPr="00CC3E2C">
        <w:rPr>
          <w:rFonts w:ascii="Arial" w:eastAsia="Times New Roman" w:hAnsi="Arial" w:cs="Akhbar MT"/>
          <w:b/>
          <w:bCs/>
          <w:color w:val="00B0F0"/>
          <w:sz w:val="36"/>
          <w:szCs w:val="36"/>
          <w:rtl/>
        </w:rPr>
        <w:t xml:space="preserve"> </w:t>
      </w:r>
      <w:r w:rsidR="00513B8C" w:rsidRPr="00CC3E2C">
        <w:rPr>
          <w:rFonts w:ascii="Arial" w:eastAsia="Times New Roman" w:hAnsi="Arial" w:cs="Akhbar MT" w:hint="cs"/>
          <w:b/>
          <w:bCs/>
          <w:color w:val="00B0F0"/>
          <w:sz w:val="36"/>
          <w:szCs w:val="36"/>
          <w:rtl/>
        </w:rPr>
        <w:t>تَسُب</w:t>
      </w:r>
      <w:r w:rsidR="00513B8C" w:rsidRPr="00CC3E2C">
        <w:rPr>
          <w:rFonts w:ascii="Arial" w:eastAsia="Times New Roman" w:hAnsi="Arial" w:cs="Akhbar MT"/>
          <w:b/>
          <w:bCs/>
          <w:color w:val="00B0F0"/>
          <w:sz w:val="36"/>
          <w:szCs w:val="36"/>
          <w:rtl/>
        </w:rPr>
        <w:t xml:space="preserve">ُّوا الَّذِينَ يَدْعُونَ مِنْ دُونِ اللَّهِ فَيَسُبُّوا اللَّهَ عَدْوًا بِغَيْرِ عِلْمٍ </w:t>
      </w:r>
      <w:proofErr w:type="gramStart"/>
      <w:r w:rsidR="00513B8C" w:rsidRPr="00CC3E2C">
        <w:rPr>
          <w:rFonts w:ascii="Times New Roman" w:eastAsia="Times New Roman" w:hAnsi="Times New Roman" w:cs="Times New Roman" w:hint="cs"/>
          <w:b/>
          <w:bCs/>
          <w:color w:val="00B0F0"/>
          <w:sz w:val="36"/>
          <w:szCs w:val="36"/>
          <w:rtl/>
        </w:rPr>
        <w:t>﴾</w:t>
      </w:r>
      <w:r w:rsidR="00513B8C" w:rsidRPr="00CC3E2C">
        <w:rPr>
          <w:rFonts w:ascii="Arial" w:eastAsia="Times New Roman" w:hAnsi="Arial" w:cs="Akhbar MT"/>
          <w:b/>
          <w:bCs/>
          <w:color w:val="00B0F0"/>
          <w:sz w:val="36"/>
          <w:szCs w:val="36"/>
          <w:rtl/>
        </w:rPr>
        <w:t xml:space="preserve"> [</w:t>
      </w:r>
      <w:proofErr w:type="gramEnd"/>
      <w:r w:rsidR="00513B8C" w:rsidRPr="00CC3E2C">
        <w:rPr>
          <w:rFonts w:ascii="Arial" w:eastAsia="Times New Roman" w:hAnsi="Arial" w:cs="Akhbar MT" w:hint="cs"/>
          <w:b/>
          <w:bCs/>
          <w:color w:val="00B0F0"/>
          <w:sz w:val="36"/>
          <w:szCs w:val="36"/>
          <w:rtl/>
        </w:rPr>
        <w:t>الأنعام</w:t>
      </w:r>
      <w:r w:rsidR="00513B8C" w:rsidRPr="00CC3E2C">
        <w:rPr>
          <w:rFonts w:ascii="Arial" w:eastAsia="Times New Roman" w:hAnsi="Arial" w:cs="Akhbar MT"/>
          <w:b/>
          <w:bCs/>
          <w:color w:val="00B0F0"/>
          <w:sz w:val="36"/>
          <w:szCs w:val="36"/>
          <w:rtl/>
        </w:rPr>
        <w:t>: 108].</w:t>
      </w:r>
    </w:p>
    <w:p w:rsidR="00513B8C" w:rsidRPr="00CC3E2C" w:rsidRDefault="00513B8C" w:rsidP="00FD68D4">
      <w:pPr>
        <w:spacing w:after="0" w:line="20" w:lineRule="atLeast"/>
        <w:rPr>
          <w:rFonts w:ascii="Arial" w:eastAsia="Times New Roman" w:hAnsi="Arial" w:cs="Akhbar MT"/>
          <w:sz w:val="36"/>
          <w:szCs w:val="36"/>
          <w:rtl/>
        </w:rPr>
      </w:pPr>
      <w:r w:rsidRPr="00CC3E2C">
        <w:rPr>
          <w:rFonts w:ascii="Arial" w:eastAsia="Times New Roman" w:hAnsi="Arial" w:cs="Akhbar MT"/>
          <w:sz w:val="36"/>
          <w:szCs w:val="36"/>
          <w:rtl/>
        </w:rPr>
        <w:lastRenderedPageBreak/>
        <w:t>وجه الدلالة: أن الله منَع المسلمين من أن يسبُّوا آلهة المشركين؛ خوفًا من مفس</w:t>
      </w:r>
      <w:r w:rsidR="006B3FA1" w:rsidRPr="00CC3E2C">
        <w:rPr>
          <w:rFonts w:ascii="Arial" w:eastAsia="Times New Roman" w:hAnsi="Arial" w:cs="Akhbar MT"/>
          <w:sz w:val="36"/>
          <w:szCs w:val="36"/>
          <w:rtl/>
        </w:rPr>
        <w:t>دةِ سبِّ المشركين لله تعالى</w:t>
      </w:r>
    </w:p>
    <w:p w:rsidR="00513B8C" w:rsidRPr="00CC3E2C" w:rsidRDefault="00513B8C" w:rsidP="00FD68D4">
      <w:pPr>
        <w:spacing w:after="0" w:line="20" w:lineRule="atLeast"/>
        <w:rPr>
          <w:rFonts w:ascii="Arial" w:eastAsia="Times New Roman" w:hAnsi="Arial" w:cs="Akhbar MT"/>
          <w:sz w:val="36"/>
          <w:szCs w:val="36"/>
          <w:rtl/>
        </w:rPr>
      </w:pPr>
      <w:r w:rsidRPr="00CC3E2C">
        <w:rPr>
          <w:rFonts w:ascii="Arial" w:eastAsia="Times New Roman" w:hAnsi="Arial" w:cs="Akhbar MT"/>
          <w:sz w:val="36"/>
          <w:szCs w:val="36"/>
          <w:rtl/>
        </w:rPr>
        <w:t xml:space="preserve">ويُثاب المرء </w:t>
      </w:r>
      <w:r w:rsidR="006B3FA1" w:rsidRPr="00CC3E2C">
        <w:rPr>
          <w:rFonts w:ascii="Arial" w:eastAsia="Times New Roman" w:hAnsi="Arial" w:cs="Akhbar MT"/>
          <w:sz w:val="36"/>
          <w:szCs w:val="36"/>
          <w:rtl/>
        </w:rPr>
        <w:t>إذا التزم بهذه الآية الكريمة</w:t>
      </w:r>
      <w:r w:rsidRPr="00CC3E2C">
        <w:rPr>
          <w:rFonts w:ascii="Arial" w:eastAsia="Times New Roman" w:hAnsi="Arial" w:cs="Akhbar MT"/>
          <w:sz w:val="36"/>
          <w:szCs w:val="36"/>
          <w:rtl/>
        </w:rPr>
        <w:t>؛ فقد نَهى الإسلام عن سب آلهة المشركين مع ما فيه من المصلحة، ولكن مفاسدها أكبر.</w:t>
      </w:r>
    </w:p>
    <w:p w:rsidR="00845E29" w:rsidRPr="00CC3E2C" w:rsidRDefault="00DD4020" w:rsidP="00FD68D4">
      <w:pPr>
        <w:spacing w:after="0" w:line="20" w:lineRule="atLeast"/>
        <w:rPr>
          <w:rFonts w:ascii="Arial" w:eastAsia="Times New Roman" w:hAnsi="Arial" w:cs="Akhbar MT"/>
          <w:b/>
          <w:bCs/>
          <w:color w:val="FF0000"/>
          <w:sz w:val="36"/>
          <w:szCs w:val="36"/>
          <w:rtl/>
        </w:rPr>
      </w:pPr>
      <w:r w:rsidRPr="00CC3E2C">
        <w:rPr>
          <w:rFonts w:ascii="Arial" w:eastAsia="Times New Roman" w:hAnsi="Arial" w:cs="Akhbar MT" w:hint="cs"/>
          <w:b/>
          <w:bCs/>
          <w:color w:val="FF0000"/>
          <w:sz w:val="36"/>
          <w:szCs w:val="36"/>
          <w:rtl/>
        </w:rPr>
        <w:t>المثال الرابع: رد</w:t>
      </w:r>
      <w:r w:rsidR="00845E29" w:rsidRPr="00CC3E2C">
        <w:rPr>
          <w:rFonts w:ascii="Arial" w:eastAsia="Times New Roman" w:hAnsi="Arial" w:cs="Akhbar MT" w:hint="cs"/>
          <w:b/>
          <w:bCs/>
          <w:color w:val="FF0000"/>
          <w:sz w:val="36"/>
          <w:szCs w:val="36"/>
          <w:rtl/>
        </w:rPr>
        <w:t xml:space="preserve"> النبي </w:t>
      </w:r>
      <w:r w:rsidR="00845E29" w:rsidRPr="00CC3E2C">
        <w:rPr>
          <w:rFonts w:ascii="Arial" w:eastAsia="Times New Roman" w:hAnsi="Arial" w:cs="Akhbar MT"/>
          <w:b/>
          <w:bCs/>
          <w:color w:val="FF0000"/>
          <w:sz w:val="36"/>
          <w:szCs w:val="36"/>
          <w:rtl/>
        </w:rPr>
        <w:t>–</w:t>
      </w:r>
      <w:r w:rsidR="00926F41" w:rsidRPr="00CC3E2C">
        <w:rPr>
          <w:rFonts w:ascii="Arial" w:eastAsia="Times New Roman" w:hAnsi="Arial" w:cs="Akhbar MT" w:hint="cs"/>
          <w:b/>
          <w:bCs/>
          <w:color w:val="FF0000"/>
          <w:sz w:val="36"/>
          <w:szCs w:val="36"/>
          <w:rtl/>
        </w:rPr>
        <w:t>ص</w:t>
      </w:r>
      <w:r w:rsidR="00845E29" w:rsidRPr="00CC3E2C">
        <w:rPr>
          <w:rFonts w:ascii="Arial" w:eastAsia="Times New Roman" w:hAnsi="Arial" w:cs="Akhbar MT" w:hint="cs"/>
          <w:b/>
          <w:bCs/>
          <w:color w:val="FF0000"/>
          <w:sz w:val="36"/>
          <w:szCs w:val="36"/>
          <w:rtl/>
        </w:rPr>
        <w:t xml:space="preserve">لى الله عليه وسلم التبتل </w:t>
      </w:r>
      <w:r w:rsidR="003A3938" w:rsidRPr="00CC3E2C">
        <w:rPr>
          <w:rFonts w:ascii="Arial" w:eastAsia="Times New Roman" w:hAnsi="Arial" w:cs="Akhbar MT" w:hint="cs"/>
          <w:b/>
          <w:bCs/>
          <w:color w:val="FF0000"/>
          <w:sz w:val="36"/>
          <w:szCs w:val="36"/>
          <w:rtl/>
        </w:rPr>
        <w:t xml:space="preserve">على عثمان بن مظعون </w:t>
      </w:r>
      <w:r w:rsidR="003A3938" w:rsidRPr="00CC3E2C">
        <w:rPr>
          <w:rFonts w:ascii="Arial" w:eastAsia="Times New Roman" w:hAnsi="Arial" w:cs="Akhbar MT"/>
          <w:b/>
          <w:bCs/>
          <w:color w:val="FF0000"/>
          <w:sz w:val="36"/>
          <w:szCs w:val="36"/>
          <w:rtl/>
        </w:rPr>
        <w:t>–</w:t>
      </w:r>
      <w:r w:rsidR="003A3938" w:rsidRPr="00CC3E2C">
        <w:rPr>
          <w:rFonts w:ascii="Arial" w:eastAsia="Times New Roman" w:hAnsi="Arial" w:cs="Akhbar MT" w:hint="cs"/>
          <w:b/>
          <w:bCs/>
          <w:color w:val="FF0000"/>
          <w:sz w:val="36"/>
          <w:szCs w:val="36"/>
          <w:rtl/>
        </w:rPr>
        <w:t>رضي الله عنه-</w:t>
      </w:r>
    </w:p>
    <w:p w:rsidR="00845E29" w:rsidRPr="00CC3E2C" w:rsidRDefault="00845E29" w:rsidP="00FD68D4">
      <w:pPr>
        <w:spacing w:after="0" w:line="20" w:lineRule="atLeast"/>
        <w:rPr>
          <w:rFonts w:ascii="Arial" w:eastAsia="Times New Roman" w:hAnsi="Arial" w:cs="Akhbar MT"/>
          <w:sz w:val="36"/>
          <w:szCs w:val="36"/>
          <w:rtl/>
        </w:rPr>
      </w:pPr>
      <w:r w:rsidRPr="00CC3E2C">
        <w:rPr>
          <w:rFonts w:ascii="Arial" w:eastAsia="Times New Roman" w:hAnsi="Arial" w:cs="Akhbar MT"/>
          <w:sz w:val="36"/>
          <w:szCs w:val="36"/>
          <w:rtl/>
        </w:rPr>
        <w:t xml:space="preserve">عَن سعد بن أبي وَقاص قَالَ: رد رَسُول الله صَلَّى اللَّهُ عَلَيْهِ وَسَلَّم َ عَلَى عُثْمَان بن مَظْعُون التبتل، وَلَو أذن لَهُ </w:t>
      </w:r>
      <w:proofErr w:type="gramStart"/>
      <w:r w:rsidRPr="00CC3E2C">
        <w:rPr>
          <w:rFonts w:ascii="Arial" w:eastAsia="Times New Roman" w:hAnsi="Arial" w:cs="Akhbar MT"/>
          <w:sz w:val="36"/>
          <w:szCs w:val="36"/>
          <w:rtl/>
        </w:rPr>
        <w:t>لاختصينا.</w:t>
      </w:r>
      <w:r w:rsidR="003A3938" w:rsidRPr="00CC3E2C">
        <w:rPr>
          <w:rFonts w:ascii="Arial" w:eastAsia="Times New Roman" w:hAnsi="Arial" w:cs="Akhbar MT" w:hint="cs"/>
          <w:sz w:val="36"/>
          <w:szCs w:val="36"/>
          <w:rtl/>
        </w:rPr>
        <w:t>(</w:t>
      </w:r>
      <w:proofErr w:type="gramEnd"/>
      <w:r w:rsidR="003A3938" w:rsidRPr="00CC3E2C">
        <w:rPr>
          <w:rStyle w:val="a4"/>
          <w:rFonts w:ascii="Arial" w:eastAsia="Times New Roman" w:hAnsi="Arial" w:cs="Akhbar MT"/>
          <w:sz w:val="36"/>
          <w:szCs w:val="36"/>
          <w:rtl/>
        </w:rPr>
        <w:footnoteReference w:id="4"/>
      </w:r>
      <w:r w:rsidR="003A3938" w:rsidRPr="00CC3E2C">
        <w:rPr>
          <w:rFonts w:ascii="Arial" w:eastAsia="Times New Roman" w:hAnsi="Arial" w:cs="Akhbar MT" w:hint="cs"/>
          <w:sz w:val="36"/>
          <w:szCs w:val="36"/>
          <w:rtl/>
        </w:rPr>
        <w:t>)</w:t>
      </w:r>
    </w:p>
    <w:p w:rsidR="00845E29" w:rsidRPr="00CC3E2C" w:rsidRDefault="00845E29" w:rsidP="00FD68D4">
      <w:pPr>
        <w:spacing w:after="0" w:line="20" w:lineRule="atLeast"/>
        <w:rPr>
          <w:rFonts w:ascii="Arial" w:eastAsia="Times New Roman" w:hAnsi="Arial" w:cs="Akhbar MT"/>
          <w:sz w:val="36"/>
          <w:szCs w:val="36"/>
          <w:rtl/>
        </w:rPr>
      </w:pPr>
      <w:r w:rsidRPr="00CC3E2C">
        <w:rPr>
          <w:rFonts w:ascii="Arial" w:eastAsia="Times New Roman" w:hAnsi="Arial" w:cs="Akhbar MT" w:hint="cs"/>
          <w:sz w:val="36"/>
          <w:szCs w:val="36"/>
          <w:rtl/>
        </w:rPr>
        <w:t xml:space="preserve">فالاختصاء </w:t>
      </w:r>
      <w:r w:rsidR="00482AF9" w:rsidRPr="00CC3E2C">
        <w:rPr>
          <w:rFonts w:ascii="Arial" w:eastAsia="Times New Roman" w:hAnsi="Arial" w:cs="Akhbar MT" w:hint="cs"/>
          <w:sz w:val="36"/>
          <w:szCs w:val="36"/>
          <w:rtl/>
        </w:rPr>
        <w:t xml:space="preserve">فيه منعه </w:t>
      </w:r>
      <w:r w:rsidR="00CD4AA9" w:rsidRPr="00CC3E2C">
        <w:rPr>
          <w:rFonts w:ascii="Arial" w:eastAsia="Times New Roman" w:hAnsi="Arial" w:cs="Akhbar MT" w:hint="cs"/>
          <w:sz w:val="36"/>
          <w:szCs w:val="36"/>
          <w:rtl/>
        </w:rPr>
        <w:t>وهي الانقطاع</w:t>
      </w:r>
      <w:r w:rsidR="00482AF9" w:rsidRPr="00CC3E2C">
        <w:rPr>
          <w:rFonts w:ascii="Arial" w:eastAsia="Times New Roman" w:hAnsi="Arial" w:cs="Akhbar MT" w:hint="cs"/>
          <w:sz w:val="36"/>
          <w:szCs w:val="36"/>
          <w:rtl/>
        </w:rPr>
        <w:t xml:space="preserve"> للعبادة </w:t>
      </w:r>
      <w:r w:rsidR="00CD4AA9" w:rsidRPr="00CC3E2C">
        <w:rPr>
          <w:rFonts w:ascii="Arial" w:eastAsia="Times New Roman" w:hAnsi="Arial" w:cs="Akhbar MT" w:hint="cs"/>
          <w:sz w:val="36"/>
          <w:szCs w:val="36"/>
          <w:rtl/>
        </w:rPr>
        <w:t>وتفريغ القلب</w:t>
      </w:r>
      <w:r w:rsidR="00482AF9" w:rsidRPr="00CC3E2C">
        <w:rPr>
          <w:rFonts w:ascii="Arial" w:eastAsia="Times New Roman" w:hAnsi="Arial" w:cs="Akhbar MT" w:hint="cs"/>
          <w:sz w:val="36"/>
          <w:szCs w:val="36"/>
          <w:rtl/>
        </w:rPr>
        <w:t xml:space="preserve"> من شواغ</w:t>
      </w:r>
      <w:r w:rsidR="00B46079" w:rsidRPr="00CC3E2C">
        <w:rPr>
          <w:rFonts w:ascii="Arial" w:eastAsia="Times New Roman" w:hAnsi="Arial" w:cs="Akhbar MT" w:hint="cs"/>
          <w:sz w:val="36"/>
          <w:szCs w:val="36"/>
          <w:rtl/>
        </w:rPr>
        <w:t>ل</w:t>
      </w:r>
      <w:r w:rsidR="00482AF9" w:rsidRPr="00CC3E2C">
        <w:rPr>
          <w:rFonts w:ascii="Arial" w:eastAsia="Times New Roman" w:hAnsi="Arial" w:cs="Akhbar MT" w:hint="cs"/>
          <w:sz w:val="36"/>
          <w:szCs w:val="36"/>
          <w:rtl/>
        </w:rPr>
        <w:t xml:space="preserve"> الشهوة </w:t>
      </w:r>
      <w:r w:rsidR="00CD4AA9" w:rsidRPr="00CC3E2C">
        <w:rPr>
          <w:rFonts w:ascii="Arial" w:eastAsia="Times New Roman" w:hAnsi="Arial" w:cs="Akhbar MT" w:hint="cs"/>
          <w:sz w:val="36"/>
          <w:szCs w:val="36"/>
          <w:rtl/>
        </w:rPr>
        <w:t>ولكن فيه</w:t>
      </w:r>
      <w:r w:rsidR="00482AF9" w:rsidRPr="00CC3E2C">
        <w:rPr>
          <w:rFonts w:ascii="Arial" w:eastAsia="Times New Roman" w:hAnsi="Arial" w:cs="Akhbar MT" w:hint="cs"/>
          <w:sz w:val="36"/>
          <w:szCs w:val="36"/>
          <w:rtl/>
        </w:rPr>
        <w:t xml:space="preserve"> مفسدة كبرى </w:t>
      </w:r>
      <w:r w:rsidR="00CD4AA9" w:rsidRPr="00CC3E2C">
        <w:rPr>
          <w:rFonts w:ascii="Arial" w:eastAsia="Times New Roman" w:hAnsi="Arial" w:cs="Akhbar MT" w:hint="cs"/>
          <w:sz w:val="36"/>
          <w:szCs w:val="36"/>
          <w:rtl/>
        </w:rPr>
        <w:t>وهي انقطاع</w:t>
      </w:r>
      <w:r w:rsidR="00482AF9" w:rsidRPr="00CC3E2C">
        <w:rPr>
          <w:rFonts w:ascii="Arial" w:eastAsia="Times New Roman" w:hAnsi="Arial" w:cs="Akhbar MT" w:hint="cs"/>
          <w:sz w:val="36"/>
          <w:szCs w:val="36"/>
          <w:rtl/>
        </w:rPr>
        <w:t xml:space="preserve"> نسل </w:t>
      </w:r>
      <w:r w:rsidR="003A3938" w:rsidRPr="00CC3E2C">
        <w:rPr>
          <w:rFonts w:ascii="Arial" w:eastAsia="Times New Roman" w:hAnsi="Arial" w:cs="Akhbar MT" w:hint="cs"/>
          <w:sz w:val="36"/>
          <w:szCs w:val="36"/>
          <w:rtl/>
        </w:rPr>
        <w:t>المسلمين فيقل</w:t>
      </w:r>
      <w:r w:rsidR="00482AF9" w:rsidRPr="00CC3E2C">
        <w:rPr>
          <w:rFonts w:ascii="Arial" w:eastAsia="Times New Roman" w:hAnsi="Arial" w:cs="Akhbar MT" w:hint="cs"/>
          <w:sz w:val="36"/>
          <w:szCs w:val="36"/>
          <w:rtl/>
        </w:rPr>
        <w:t xml:space="preserve"> عدد المسلمين </w:t>
      </w:r>
      <w:r w:rsidR="00CD4AA9" w:rsidRPr="00CC3E2C">
        <w:rPr>
          <w:rFonts w:ascii="Arial" w:eastAsia="Times New Roman" w:hAnsi="Arial" w:cs="Akhbar MT" w:hint="cs"/>
          <w:sz w:val="36"/>
          <w:szCs w:val="36"/>
          <w:rtl/>
        </w:rPr>
        <w:t>ويكثر عدد</w:t>
      </w:r>
      <w:r w:rsidR="00482AF9" w:rsidRPr="00CC3E2C">
        <w:rPr>
          <w:rFonts w:ascii="Arial" w:eastAsia="Times New Roman" w:hAnsi="Arial" w:cs="Akhbar MT" w:hint="cs"/>
          <w:sz w:val="36"/>
          <w:szCs w:val="36"/>
          <w:rtl/>
        </w:rPr>
        <w:t xml:space="preserve"> </w:t>
      </w:r>
      <w:r w:rsidR="003A3938" w:rsidRPr="00CC3E2C">
        <w:rPr>
          <w:rFonts w:ascii="Arial" w:eastAsia="Times New Roman" w:hAnsi="Arial" w:cs="Akhbar MT" w:hint="cs"/>
          <w:sz w:val="36"/>
          <w:szCs w:val="36"/>
          <w:rtl/>
        </w:rPr>
        <w:t>الكفار وهو</w:t>
      </w:r>
      <w:r w:rsidR="00482AF9" w:rsidRPr="00CC3E2C">
        <w:rPr>
          <w:rFonts w:ascii="Arial" w:eastAsia="Times New Roman" w:hAnsi="Arial" w:cs="Akhbar MT" w:hint="cs"/>
          <w:sz w:val="36"/>
          <w:szCs w:val="36"/>
          <w:rtl/>
        </w:rPr>
        <w:t xml:space="preserve"> خلاف المقصود من البعثة المحمدية </w:t>
      </w:r>
    </w:p>
    <w:p w:rsidR="00BB396A" w:rsidRPr="00CC3E2C" w:rsidRDefault="00BB396A" w:rsidP="00FD68D4">
      <w:pPr>
        <w:spacing w:line="20" w:lineRule="atLeast"/>
        <w:rPr>
          <w:rFonts w:cs="Rateb lotusb22"/>
          <w:color w:val="000000" w:themeColor="text1"/>
          <w:sz w:val="36"/>
          <w:szCs w:val="36"/>
          <w:rtl/>
          <w:lang w:bidi="ar-EG"/>
        </w:rPr>
      </w:pPr>
      <w:r w:rsidRPr="00CC3E2C">
        <w:rPr>
          <w:rFonts w:cs="Rateb lotusb22"/>
          <w:color w:val="000000" w:themeColor="text1"/>
          <w:sz w:val="36"/>
          <w:szCs w:val="36"/>
          <w:rtl/>
          <w:lang w:bidi="ar-EG"/>
        </w:rPr>
        <w:t xml:space="preserve">نسأل الله أن يرزقنا الفقه في الدين، وأن يهدينا إلى صراطه </w:t>
      </w:r>
      <w:r w:rsidR="003A3938" w:rsidRPr="00CC3E2C">
        <w:rPr>
          <w:rFonts w:cs="Rateb lotusb22" w:hint="cs"/>
          <w:color w:val="000000" w:themeColor="text1"/>
          <w:sz w:val="36"/>
          <w:szCs w:val="36"/>
          <w:rtl/>
          <w:lang w:bidi="ar-EG"/>
        </w:rPr>
        <w:t>المستقيم</w:t>
      </w:r>
      <w:r w:rsidR="001C373B" w:rsidRPr="00CC3E2C">
        <w:rPr>
          <w:rFonts w:cs="Rateb lotusb22" w:hint="cs"/>
          <w:color w:val="000000" w:themeColor="text1"/>
          <w:sz w:val="36"/>
          <w:szCs w:val="36"/>
          <w:rtl/>
          <w:lang w:bidi="ar-EG"/>
        </w:rPr>
        <w:t>....</w:t>
      </w:r>
      <w:r w:rsidRPr="00CC3E2C">
        <w:rPr>
          <w:rFonts w:cs="Rateb lotusb22"/>
          <w:color w:val="000000" w:themeColor="text1"/>
          <w:sz w:val="36"/>
          <w:szCs w:val="36"/>
          <w:rtl/>
          <w:lang w:bidi="ar-EG"/>
        </w:rPr>
        <w:t xml:space="preserve"> أقول قولي هذا وأستغفر الله لي ولكم من كل </w:t>
      </w:r>
      <w:r w:rsidR="003A3938" w:rsidRPr="00CC3E2C">
        <w:rPr>
          <w:rFonts w:cs="Rateb lotusb22" w:hint="cs"/>
          <w:color w:val="000000" w:themeColor="text1"/>
          <w:sz w:val="36"/>
          <w:szCs w:val="36"/>
          <w:rtl/>
          <w:lang w:bidi="ar-EG"/>
        </w:rPr>
        <w:t>ذنب.</w:t>
      </w:r>
    </w:p>
    <w:p w:rsidR="00BB396A" w:rsidRPr="00CC3E2C" w:rsidRDefault="00BB396A" w:rsidP="00FD68D4">
      <w:pPr>
        <w:spacing w:line="20" w:lineRule="atLeast"/>
        <w:jc w:val="center"/>
        <w:rPr>
          <w:rFonts w:cs="Rateb lotusb22"/>
          <w:b/>
          <w:bCs/>
          <w:color w:val="FF0000"/>
          <w:sz w:val="36"/>
          <w:szCs w:val="36"/>
          <w:rtl/>
          <w:lang w:bidi="ar-EG"/>
        </w:rPr>
      </w:pPr>
      <w:r w:rsidRPr="00CC3E2C">
        <w:rPr>
          <w:rFonts w:cs="Rateb lotusb22"/>
          <w:b/>
          <w:bCs/>
          <w:color w:val="FF0000"/>
          <w:sz w:val="36"/>
          <w:szCs w:val="36"/>
          <w:rtl/>
          <w:lang w:bidi="ar-EG"/>
        </w:rPr>
        <w:t>الخطبة الثانية</w:t>
      </w:r>
    </w:p>
    <w:p w:rsidR="00BB396A" w:rsidRPr="00CC3E2C" w:rsidRDefault="00BB396A" w:rsidP="00FD68D4">
      <w:pPr>
        <w:spacing w:line="20" w:lineRule="atLeast"/>
        <w:rPr>
          <w:rFonts w:cs="Rateb lotusb22"/>
          <w:color w:val="000000" w:themeColor="text1"/>
          <w:sz w:val="36"/>
          <w:szCs w:val="36"/>
          <w:rtl/>
          <w:lang w:bidi="ar-EG"/>
        </w:rPr>
      </w:pPr>
      <w:r w:rsidRPr="00CC3E2C">
        <w:rPr>
          <w:rFonts w:cs="Rateb lotusb22"/>
          <w:color w:val="000000" w:themeColor="text1"/>
          <w:sz w:val="36"/>
          <w:szCs w:val="36"/>
          <w:rtl/>
          <w:lang w:bidi="ar-EG"/>
        </w:rPr>
        <w:t xml:space="preserve">الحمد لله وحده، والصلاة والسلام على من لا نبي بعده، </w:t>
      </w:r>
      <w:proofErr w:type="spellStart"/>
      <w:r w:rsidRPr="00CC3E2C">
        <w:rPr>
          <w:rFonts w:cs="Rateb lotusb22"/>
          <w:color w:val="000000" w:themeColor="text1"/>
          <w:sz w:val="36"/>
          <w:szCs w:val="36"/>
          <w:rtl/>
          <w:lang w:bidi="ar-EG"/>
        </w:rPr>
        <w:t>وآله</w:t>
      </w:r>
      <w:proofErr w:type="spellEnd"/>
      <w:r w:rsidRPr="00CC3E2C">
        <w:rPr>
          <w:rFonts w:cs="Rateb lotusb22"/>
          <w:color w:val="000000" w:themeColor="text1"/>
          <w:sz w:val="36"/>
          <w:szCs w:val="36"/>
          <w:rtl/>
          <w:lang w:bidi="ar-EG"/>
        </w:rPr>
        <w:t xml:space="preserve"> وصحبه ومن تبعهم بإحسان إلى يوم </w:t>
      </w:r>
      <w:r w:rsidR="00C40405" w:rsidRPr="00CC3E2C">
        <w:rPr>
          <w:rFonts w:cs="Rateb lotusb22" w:hint="cs"/>
          <w:color w:val="000000" w:themeColor="text1"/>
          <w:sz w:val="36"/>
          <w:szCs w:val="36"/>
          <w:rtl/>
          <w:lang w:bidi="ar-EG"/>
        </w:rPr>
        <w:t>الدين.</w:t>
      </w:r>
      <w:r w:rsidRPr="00CC3E2C">
        <w:rPr>
          <w:rFonts w:cs="Rateb lotusb22"/>
          <w:color w:val="000000" w:themeColor="text1"/>
          <w:sz w:val="36"/>
          <w:szCs w:val="36"/>
          <w:rtl/>
          <w:lang w:bidi="ar-EG"/>
        </w:rPr>
        <w:t xml:space="preserve"> أما بعد.</w:t>
      </w:r>
    </w:p>
    <w:p w:rsidR="00B848E0" w:rsidRPr="00CC3E2C" w:rsidRDefault="00BB396A" w:rsidP="00FD68D4">
      <w:pPr>
        <w:spacing w:line="20" w:lineRule="atLeast"/>
        <w:rPr>
          <w:rFonts w:cs="Rateb lotusb22"/>
          <w:b/>
          <w:bCs/>
          <w:color w:val="FF0000"/>
          <w:sz w:val="36"/>
          <w:szCs w:val="36"/>
          <w:rtl/>
          <w:lang w:bidi="ar-EG"/>
        </w:rPr>
      </w:pPr>
      <w:r w:rsidRPr="00CC3E2C">
        <w:rPr>
          <w:rFonts w:cs="Rateb lotusb22" w:hint="cs"/>
          <w:b/>
          <w:bCs/>
          <w:color w:val="FF0000"/>
          <w:sz w:val="36"/>
          <w:szCs w:val="36"/>
          <w:rtl/>
          <w:lang w:bidi="ar-EG"/>
        </w:rPr>
        <w:t>ثالثا</w:t>
      </w:r>
      <w:r w:rsidR="00B46079" w:rsidRPr="00CC3E2C">
        <w:rPr>
          <w:rFonts w:cs="Rateb lotusb22" w:hint="cs"/>
          <w:b/>
          <w:bCs/>
          <w:color w:val="FF0000"/>
          <w:sz w:val="36"/>
          <w:szCs w:val="36"/>
          <w:rtl/>
          <w:lang w:bidi="ar-EG"/>
        </w:rPr>
        <w:t>:</w:t>
      </w:r>
      <w:r w:rsidR="00D541B7" w:rsidRPr="00CC3E2C">
        <w:rPr>
          <w:rFonts w:cs="Rateb lotusb22" w:hint="cs"/>
          <w:b/>
          <w:bCs/>
          <w:color w:val="FF0000"/>
          <w:sz w:val="36"/>
          <w:szCs w:val="36"/>
          <w:rtl/>
          <w:lang w:bidi="ar-EG"/>
        </w:rPr>
        <w:t xml:space="preserve"> أمثلتها</w:t>
      </w:r>
      <w:r w:rsidR="00B848E0" w:rsidRPr="00CC3E2C">
        <w:rPr>
          <w:rFonts w:cs="Rateb lotusb22" w:hint="cs"/>
          <w:b/>
          <w:bCs/>
          <w:color w:val="FF0000"/>
          <w:sz w:val="36"/>
          <w:szCs w:val="36"/>
          <w:rtl/>
          <w:lang w:bidi="ar-EG"/>
        </w:rPr>
        <w:t xml:space="preserve"> في الواقع </w:t>
      </w:r>
      <w:r w:rsidR="000E4208" w:rsidRPr="00CC3E2C">
        <w:rPr>
          <w:rFonts w:cs="Rateb lotusb22" w:hint="cs"/>
          <w:b/>
          <w:bCs/>
          <w:color w:val="FF0000"/>
          <w:sz w:val="36"/>
          <w:szCs w:val="36"/>
          <w:rtl/>
          <w:lang w:bidi="ar-EG"/>
        </w:rPr>
        <w:t>المعاصر:</w:t>
      </w:r>
      <w:r w:rsidR="00486B99">
        <w:rPr>
          <w:rFonts w:cs="Rateb lotusb22" w:hint="cs"/>
          <w:b/>
          <w:bCs/>
          <w:color w:val="FF0000"/>
          <w:sz w:val="36"/>
          <w:szCs w:val="36"/>
          <w:rtl/>
          <w:lang w:bidi="ar-EG"/>
        </w:rPr>
        <w:t xml:space="preserve"> </w:t>
      </w:r>
    </w:p>
    <w:p w:rsidR="007A50D9" w:rsidRPr="00CC3E2C" w:rsidRDefault="007A50D9" w:rsidP="00FD68D4">
      <w:pPr>
        <w:spacing w:line="20" w:lineRule="atLeast"/>
        <w:rPr>
          <w:rFonts w:cs="Rateb lotusb22"/>
          <w:sz w:val="36"/>
          <w:szCs w:val="36"/>
          <w:rtl/>
          <w:lang w:bidi="ar-EG"/>
        </w:rPr>
      </w:pPr>
      <w:r w:rsidRPr="00CC3E2C">
        <w:rPr>
          <w:rFonts w:cs="Rateb lotusb22" w:hint="cs"/>
          <w:sz w:val="36"/>
          <w:szCs w:val="36"/>
          <w:rtl/>
          <w:lang w:bidi="ar-EG"/>
        </w:rPr>
        <w:t>إخوة الإسلام</w:t>
      </w:r>
      <w:r w:rsidR="001C373B" w:rsidRPr="00CC3E2C">
        <w:rPr>
          <w:rFonts w:cs="Rateb lotusb22" w:hint="cs"/>
          <w:sz w:val="36"/>
          <w:szCs w:val="36"/>
          <w:rtl/>
          <w:lang w:bidi="ar-EG"/>
        </w:rPr>
        <w:t>:</w:t>
      </w:r>
      <w:r w:rsidRPr="00CC3E2C">
        <w:rPr>
          <w:rFonts w:cs="Rateb lotusb22" w:hint="cs"/>
          <w:sz w:val="36"/>
          <w:szCs w:val="36"/>
          <w:rtl/>
          <w:lang w:bidi="ar-EG"/>
        </w:rPr>
        <w:t xml:space="preserve"> </w:t>
      </w:r>
      <w:r w:rsidR="00B57828" w:rsidRPr="00CC3E2C">
        <w:rPr>
          <w:rFonts w:cs="Rateb lotusb22" w:hint="cs"/>
          <w:sz w:val="36"/>
          <w:szCs w:val="36"/>
          <w:rtl/>
          <w:lang w:bidi="ar-EG"/>
        </w:rPr>
        <w:t>إن</w:t>
      </w:r>
      <w:r w:rsidRPr="00CC3E2C">
        <w:rPr>
          <w:rFonts w:cs="Rateb lotusb22" w:hint="cs"/>
          <w:sz w:val="36"/>
          <w:szCs w:val="36"/>
          <w:rtl/>
          <w:lang w:bidi="ar-EG"/>
        </w:rPr>
        <w:t xml:space="preserve"> من تطبيقات تلك القاعدة في الواقع </w:t>
      </w:r>
      <w:r w:rsidR="00B46079" w:rsidRPr="00CC3E2C">
        <w:rPr>
          <w:rFonts w:cs="Rateb lotusb22" w:hint="cs"/>
          <w:sz w:val="36"/>
          <w:szCs w:val="36"/>
          <w:rtl/>
          <w:lang w:bidi="ar-EG"/>
        </w:rPr>
        <w:t>المعاصر: نازلة</w:t>
      </w:r>
      <w:r w:rsidRPr="00CC3E2C">
        <w:rPr>
          <w:rFonts w:cs="Rateb lotusb22" w:hint="cs"/>
          <w:sz w:val="36"/>
          <w:szCs w:val="36"/>
          <w:rtl/>
          <w:lang w:bidi="ar-EG"/>
        </w:rPr>
        <w:t xml:space="preserve"> كورونا التي ضربت العالم فشلت حركته </w:t>
      </w:r>
      <w:r w:rsidR="00B46079" w:rsidRPr="00CC3E2C">
        <w:rPr>
          <w:rFonts w:cs="Rateb lotusb22" w:hint="cs"/>
          <w:sz w:val="36"/>
          <w:szCs w:val="36"/>
          <w:rtl/>
          <w:lang w:bidi="ar-EG"/>
        </w:rPr>
        <w:t>وأوقفت مسيرته</w:t>
      </w:r>
      <w:r w:rsidRPr="00CC3E2C">
        <w:rPr>
          <w:rFonts w:cs="Rateb lotusb22" w:hint="cs"/>
          <w:sz w:val="36"/>
          <w:szCs w:val="36"/>
          <w:rtl/>
          <w:lang w:bidi="ar-EG"/>
        </w:rPr>
        <w:t xml:space="preserve"> </w:t>
      </w:r>
      <w:r w:rsidR="00F15C10" w:rsidRPr="00CC3E2C">
        <w:rPr>
          <w:rFonts w:cs="Rateb lotusb22" w:hint="cs"/>
          <w:sz w:val="36"/>
          <w:szCs w:val="36"/>
          <w:rtl/>
          <w:lang w:bidi="ar-EG"/>
        </w:rPr>
        <w:t xml:space="preserve">وأغلقت الدول حدودها </w:t>
      </w:r>
      <w:r w:rsidR="00194F13" w:rsidRPr="00CC3E2C">
        <w:rPr>
          <w:rFonts w:cs="Rateb lotusb22" w:hint="cs"/>
          <w:sz w:val="36"/>
          <w:szCs w:val="36"/>
          <w:rtl/>
          <w:lang w:bidi="ar-EG"/>
        </w:rPr>
        <w:t>خوفا من ذلك الفيروس ....</w:t>
      </w:r>
    </w:p>
    <w:p w:rsidR="007A50D9" w:rsidRPr="00CC3E2C" w:rsidRDefault="007A50D9" w:rsidP="00FD68D4">
      <w:pPr>
        <w:spacing w:line="20" w:lineRule="atLeast"/>
        <w:rPr>
          <w:rFonts w:cs="Rateb lotusb22"/>
          <w:sz w:val="36"/>
          <w:szCs w:val="36"/>
          <w:rtl/>
          <w:lang w:bidi="ar-EG"/>
        </w:rPr>
      </w:pPr>
      <w:r w:rsidRPr="00CC3E2C">
        <w:rPr>
          <w:rFonts w:cs="Rateb lotusb22" w:hint="cs"/>
          <w:sz w:val="36"/>
          <w:szCs w:val="36"/>
          <w:rtl/>
          <w:lang w:bidi="ar-EG"/>
        </w:rPr>
        <w:t xml:space="preserve">فقد تم </w:t>
      </w:r>
      <w:r w:rsidR="00B57828" w:rsidRPr="00CC3E2C">
        <w:rPr>
          <w:rFonts w:cs="Rateb lotusb22" w:hint="cs"/>
          <w:sz w:val="36"/>
          <w:szCs w:val="36"/>
          <w:rtl/>
          <w:lang w:bidi="ar-EG"/>
        </w:rPr>
        <w:t>إغلاق</w:t>
      </w:r>
      <w:r w:rsidRPr="00CC3E2C">
        <w:rPr>
          <w:rFonts w:cs="Rateb lotusb22" w:hint="cs"/>
          <w:sz w:val="36"/>
          <w:szCs w:val="36"/>
          <w:rtl/>
          <w:lang w:bidi="ar-EG"/>
        </w:rPr>
        <w:t xml:space="preserve"> المساجد في تلك </w:t>
      </w:r>
      <w:r w:rsidR="00194F13" w:rsidRPr="00CC3E2C">
        <w:rPr>
          <w:rFonts w:cs="Rateb lotusb22" w:hint="cs"/>
          <w:sz w:val="36"/>
          <w:szCs w:val="36"/>
          <w:rtl/>
          <w:lang w:bidi="ar-EG"/>
        </w:rPr>
        <w:t xml:space="preserve">الفترة </w:t>
      </w:r>
      <w:r w:rsidR="00E36504" w:rsidRPr="00CC3E2C">
        <w:rPr>
          <w:rFonts w:cs="Rateb lotusb22" w:hint="cs"/>
          <w:sz w:val="36"/>
          <w:szCs w:val="36"/>
          <w:rtl/>
          <w:lang w:bidi="ar-EG"/>
        </w:rPr>
        <w:t>ونحن نعلم</w:t>
      </w:r>
      <w:r w:rsidR="00194F13" w:rsidRPr="00CC3E2C">
        <w:rPr>
          <w:rFonts w:cs="Rateb lotusb22" w:hint="cs"/>
          <w:sz w:val="36"/>
          <w:szCs w:val="36"/>
          <w:rtl/>
          <w:lang w:bidi="ar-EG"/>
        </w:rPr>
        <w:t xml:space="preserve"> أن </w:t>
      </w:r>
      <w:r w:rsidR="00B46079" w:rsidRPr="00CC3E2C">
        <w:rPr>
          <w:rFonts w:cs="Rateb lotusb22" w:hint="cs"/>
          <w:sz w:val="36"/>
          <w:szCs w:val="36"/>
          <w:rtl/>
          <w:lang w:bidi="ar-EG"/>
        </w:rPr>
        <w:t>فتح</w:t>
      </w:r>
      <w:r w:rsidRPr="00CC3E2C">
        <w:rPr>
          <w:rFonts w:cs="Rateb lotusb22" w:hint="cs"/>
          <w:sz w:val="36"/>
          <w:szCs w:val="36"/>
          <w:rtl/>
          <w:lang w:bidi="ar-EG"/>
        </w:rPr>
        <w:t xml:space="preserve"> المساجد فيه مصلحة للعباد في دينهم </w:t>
      </w:r>
      <w:proofErr w:type="gramStart"/>
      <w:r w:rsidRPr="00CC3E2C">
        <w:rPr>
          <w:rFonts w:cs="Rateb lotusb22" w:hint="cs"/>
          <w:sz w:val="36"/>
          <w:szCs w:val="36"/>
          <w:rtl/>
          <w:lang w:bidi="ar-EG"/>
        </w:rPr>
        <w:t>و ديناهم</w:t>
      </w:r>
      <w:proofErr w:type="gramEnd"/>
      <w:r w:rsidRPr="00CC3E2C">
        <w:rPr>
          <w:rFonts w:cs="Rateb lotusb22" w:hint="cs"/>
          <w:sz w:val="36"/>
          <w:szCs w:val="36"/>
          <w:rtl/>
          <w:lang w:bidi="ar-EG"/>
        </w:rPr>
        <w:t xml:space="preserve"> و لكن سيترتب </w:t>
      </w:r>
      <w:r w:rsidR="00BF2876" w:rsidRPr="00CC3E2C">
        <w:rPr>
          <w:rFonts w:cs="Rateb lotusb22" w:hint="cs"/>
          <w:sz w:val="36"/>
          <w:szCs w:val="36"/>
          <w:rtl/>
          <w:lang w:bidi="ar-EG"/>
        </w:rPr>
        <w:t>ع</w:t>
      </w:r>
      <w:r w:rsidRPr="00CC3E2C">
        <w:rPr>
          <w:rFonts w:cs="Rateb lotusb22" w:hint="cs"/>
          <w:sz w:val="36"/>
          <w:szCs w:val="36"/>
          <w:rtl/>
          <w:lang w:bidi="ar-EG"/>
        </w:rPr>
        <w:t xml:space="preserve">لى ذلك مفاسد </w:t>
      </w:r>
      <w:r w:rsidR="00B46079" w:rsidRPr="00CC3E2C">
        <w:rPr>
          <w:rFonts w:cs="Rateb lotusb22" w:hint="cs"/>
          <w:sz w:val="36"/>
          <w:szCs w:val="36"/>
          <w:rtl/>
          <w:lang w:bidi="ar-EG"/>
        </w:rPr>
        <w:t>كبرى وهي</w:t>
      </w:r>
      <w:r w:rsidR="00BF2876" w:rsidRPr="00CC3E2C">
        <w:rPr>
          <w:rFonts w:cs="Rateb lotusb22" w:hint="cs"/>
          <w:sz w:val="36"/>
          <w:szCs w:val="36"/>
          <w:rtl/>
          <w:lang w:bidi="ar-EG"/>
        </w:rPr>
        <w:t xml:space="preserve"> </w:t>
      </w:r>
      <w:r w:rsidRPr="00CC3E2C">
        <w:rPr>
          <w:rFonts w:cs="Rateb lotusb22" w:hint="cs"/>
          <w:sz w:val="36"/>
          <w:szCs w:val="36"/>
          <w:rtl/>
          <w:lang w:bidi="ar-EG"/>
        </w:rPr>
        <w:t>ان</w:t>
      </w:r>
      <w:r w:rsidR="00BF2876" w:rsidRPr="00CC3E2C">
        <w:rPr>
          <w:rFonts w:cs="Rateb lotusb22" w:hint="cs"/>
          <w:sz w:val="36"/>
          <w:szCs w:val="36"/>
          <w:rtl/>
          <w:lang w:bidi="ar-EG"/>
        </w:rPr>
        <w:t>ت</w:t>
      </w:r>
      <w:r w:rsidRPr="00CC3E2C">
        <w:rPr>
          <w:rFonts w:cs="Rateb lotusb22" w:hint="cs"/>
          <w:sz w:val="36"/>
          <w:szCs w:val="36"/>
          <w:rtl/>
          <w:lang w:bidi="ar-EG"/>
        </w:rPr>
        <w:t xml:space="preserve">شار تلك </w:t>
      </w:r>
      <w:r w:rsidR="00BF2876" w:rsidRPr="00CC3E2C">
        <w:rPr>
          <w:rFonts w:cs="Rateb lotusb22" w:hint="cs"/>
          <w:sz w:val="36"/>
          <w:szCs w:val="36"/>
          <w:rtl/>
          <w:lang w:bidi="ar-EG"/>
        </w:rPr>
        <w:t>الأوبئة</w:t>
      </w:r>
      <w:r w:rsidRPr="00CC3E2C">
        <w:rPr>
          <w:rFonts w:cs="Rateb lotusb22" w:hint="cs"/>
          <w:sz w:val="36"/>
          <w:szCs w:val="36"/>
          <w:rtl/>
          <w:lang w:bidi="ar-EG"/>
        </w:rPr>
        <w:t xml:space="preserve"> مما يؤدي </w:t>
      </w:r>
      <w:r w:rsidR="00BF2876" w:rsidRPr="00CC3E2C">
        <w:rPr>
          <w:rFonts w:cs="Rateb lotusb22" w:hint="cs"/>
          <w:sz w:val="36"/>
          <w:szCs w:val="36"/>
          <w:rtl/>
          <w:lang w:bidi="ar-EG"/>
        </w:rPr>
        <w:t>إلى</w:t>
      </w:r>
      <w:r w:rsidRPr="00CC3E2C">
        <w:rPr>
          <w:rFonts w:cs="Rateb lotusb22" w:hint="cs"/>
          <w:sz w:val="36"/>
          <w:szCs w:val="36"/>
          <w:rtl/>
          <w:lang w:bidi="ar-EG"/>
        </w:rPr>
        <w:t xml:space="preserve"> الوفاة </w:t>
      </w:r>
      <w:r w:rsidR="00BF2876" w:rsidRPr="00CC3E2C">
        <w:rPr>
          <w:rFonts w:cs="Rateb lotusb22" w:hint="cs"/>
          <w:sz w:val="36"/>
          <w:szCs w:val="36"/>
          <w:rtl/>
          <w:lang w:bidi="ar-EG"/>
        </w:rPr>
        <w:t xml:space="preserve">و الشريعة الإسلامية الغراء </w:t>
      </w:r>
      <w:r w:rsidR="00A958B5" w:rsidRPr="00CC3E2C">
        <w:rPr>
          <w:rFonts w:cs="Rateb lotusb22" w:hint="cs"/>
          <w:sz w:val="36"/>
          <w:szCs w:val="36"/>
          <w:rtl/>
          <w:lang w:bidi="ar-EG"/>
        </w:rPr>
        <w:t>إن</w:t>
      </w:r>
      <w:r w:rsidR="00BF2876" w:rsidRPr="00CC3E2C">
        <w:rPr>
          <w:rFonts w:cs="Rateb lotusb22" w:hint="cs"/>
          <w:sz w:val="36"/>
          <w:szCs w:val="36"/>
          <w:rtl/>
          <w:lang w:bidi="ar-EG"/>
        </w:rPr>
        <w:t xml:space="preserve">ما جاءت من </w:t>
      </w:r>
      <w:r w:rsidR="00A958B5" w:rsidRPr="00CC3E2C">
        <w:rPr>
          <w:rFonts w:cs="Rateb lotusb22" w:hint="cs"/>
          <w:sz w:val="36"/>
          <w:szCs w:val="36"/>
          <w:rtl/>
          <w:lang w:bidi="ar-EG"/>
        </w:rPr>
        <w:t>أ</w:t>
      </w:r>
      <w:r w:rsidR="00BF2876" w:rsidRPr="00CC3E2C">
        <w:rPr>
          <w:rFonts w:cs="Rateb lotusb22" w:hint="cs"/>
          <w:sz w:val="36"/>
          <w:szCs w:val="36"/>
          <w:rtl/>
          <w:lang w:bidi="ar-EG"/>
        </w:rPr>
        <w:t xml:space="preserve">جل الحفاظ على </w:t>
      </w:r>
      <w:r w:rsidR="00995716" w:rsidRPr="00CC3E2C">
        <w:rPr>
          <w:rFonts w:cs="Rateb lotusb22" w:hint="cs"/>
          <w:sz w:val="36"/>
          <w:szCs w:val="36"/>
          <w:rtl/>
          <w:lang w:bidi="ar-EG"/>
        </w:rPr>
        <w:t>الأروح</w:t>
      </w:r>
      <w:r w:rsidR="00BF2876" w:rsidRPr="00CC3E2C">
        <w:rPr>
          <w:rFonts w:cs="Rateb lotusb22" w:hint="cs"/>
          <w:sz w:val="36"/>
          <w:szCs w:val="36"/>
          <w:rtl/>
          <w:lang w:bidi="ar-EG"/>
        </w:rPr>
        <w:t xml:space="preserve"> من الهلكة كما في قوله تعالى </w:t>
      </w:r>
      <w:r w:rsidR="00995716" w:rsidRPr="00CC3E2C">
        <w:rPr>
          <w:rFonts w:ascii="Arial" w:eastAsia="Times New Roman" w:hAnsi="Arial" w:cs="Akhbar MT"/>
          <w:b/>
          <w:bCs/>
          <w:color w:val="00B0F0"/>
          <w:sz w:val="36"/>
          <w:szCs w:val="36"/>
          <w:rtl/>
        </w:rPr>
        <w:t xml:space="preserve">{وَلَا تُلْقُوا بِأَيْدِيكُمْ إِلَى </w:t>
      </w:r>
      <w:r w:rsidR="00AE40A7" w:rsidRPr="00CC3E2C">
        <w:rPr>
          <w:rFonts w:ascii="Arial" w:eastAsia="Times New Roman" w:hAnsi="Arial" w:cs="Akhbar MT" w:hint="cs"/>
          <w:b/>
          <w:bCs/>
          <w:color w:val="00B0F0"/>
          <w:sz w:val="36"/>
          <w:szCs w:val="36"/>
          <w:rtl/>
        </w:rPr>
        <w:t>التَّهْلُكَةِ}</w:t>
      </w:r>
      <w:r w:rsidR="00995716" w:rsidRPr="00CC3E2C">
        <w:rPr>
          <w:rFonts w:ascii="Arial" w:eastAsia="Times New Roman" w:hAnsi="Arial" w:cs="Akhbar MT"/>
          <w:b/>
          <w:bCs/>
          <w:color w:val="00B0F0"/>
          <w:sz w:val="36"/>
          <w:szCs w:val="36"/>
          <w:rtl/>
        </w:rPr>
        <w:t xml:space="preserve"> [البقرة: 195]</w:t>
      </w:r>
    </w:p>
    <w:p w:rsidR="00D2610E" w:rsidRPr="00CC3E2C" w:rsidRDefault="00D2610E" w:rsidP="00FD68D4">
      <w:pPr>
        <w:spacing w:line="20" w:lineRule="atLeast"/>
        <w:rPr>
          <w:rFonts w:cs="Rateb lotusb22"/>
          <w:sz w:val="36"/>
          <w:szCs w:val="36"/>
          <w:rtl/>
          <w:lang w:bidi="ar-EG"/>
        </w:rPr>
      </w:pPr>
      <w:r w:rsidRPr="00CC3E2C">
        <w:rPr>
          <w:rFonts w:cs="Rateb lotusb22"/>
          <w:sz w:val="36"/>
          <w:szCs w:val="36"/>
          <w:rtl/>
          <w:lang w:bidi="ar-EG"/>
        </w:rPr>
        <w:t xml:space="preserve">فالمقصد العام من تشريع الأحكام الشرعية هو تحقيق مصالح الناس في العاجل والآجل معًا، فإذا كان حضور الجُمع والجماعات من شعائر الإسلام الظاهرة، فإن تحقيق مصالح الناس ودفع المفاسد عنهم هو أساس إرسال الرسل وتشريع الأحكام التي أرسلوا بها ما يعني أنها مُقدمة على </w:t>
      </w:r>
      <w:r w:rsidRPr="00CC3E2C">
        <w:rPr>
          <w:rFonts w:cs="Rateb lotusb22"/>
          <w:sz w:val="36"/>
          <w:szCs w:val="36"/>
          <w:rtl/>
          <w:lang w:bidi="ar-EG"/>
        </w:rPr>
        <w:lastRenderedPageBreak/>
        <w:t>تلك الشعائر. فبرغم كون الجمعة فرضًا من الفروض وصلاة الجماعة سنة مؤكدة على القول الراجح، إلا أنه هناك أعذار تمنع من حضورهما دفعا للضرر الناشئ عن التجمع عن قرب في مكان واحد ومن هذه الأعذار، المرض.</w:t>
      </w:r>
    </w:p>
    <w:p w:rsidR="007A50D9" w:rsidRPr="00CC3E2C" w:rsidRDefault="00995716" w:rsidP="00FD68D4">
      <w:pPr>
        <w:spacing w:line="20" w:lineRule="atLeast"/>
        <w:rPr>
          <w:rFonts w:cs="Rateb lotusb22"/>
          <w:sz w:val="36"/>
          <w:szCs w:val="36"/>
          <w:rtl/>
          <w:lang w:bidi="ar-EG"/>
        </w:rPr>
      </w:pPr>
      <w:r w:rsidRPr="00CC3E2C">
        <w:rPr>
          <w:rFonts w:cs="Rateb lotusb22" w:hint="cs"/>
          <w:sz w:val="36"/>
          <w:szCs w:val="36"/>
          <w:rtl/>
          <w:lang w:bidi="ar-EG"/>
        </w:rPr>
        <w:t>وكذلك تم</w:t>
      </w:r>
      <w:r w:rsidR="007A50D9" w:rsidRPr="00CC3E2C">
        <w:rPr>
          <w:rFonts w:cs="Rateb lotusb22" w:hint="cs"/>
          <w:sz w:val="36"/>
          <w:szCs w:val="36"/>
          <w:rtl/>
          <w:lang w:bidi="ar-EG"/>
        </w:rPr>
        <w:t xml:space="preserve"> تعليق الحج </w:t>
      </w:r>
      <w:r w:rsidRPr="00CC3E2C">
        <w:rPr>
          <w:rFonts w:cs="Rateb lotusb22" w:hint="cs"/>
          <w:sz w:val="36"/>
          <w:szCs w:val="36"/>
          <w:rtl/>
          <w:lang w:bidi="ar-EG"/>
        </w:rPr>
        <w:t>والعمرة</w:t>
      </w:r>
      <w:r w:rsidR="00D2610E" w:rsidRPr="00CC3E2C">
        <w:rPr>
          <w:rFonts w:cs="Rateb lotusb22" w:hint="cs"/>
          <w:sz w:val="36"/>
          <w:szCs w:val="36"/>
          <w:rtl/>
          <w:lang w:bidi="ar-EG"/>
        </w:rPr>
        <w:t xml:space="preserve"> وفيهما مصالح</w:t>
      </w:r>
      <w:r w:rsidR="007A50D9" w:rsidRPr="00CC3E2C">
        <w:rPr>
          <w:rFonts w:cs="Rateb lotusb22" w:hint="cs"/>
          <w:sz w:val="36"/>
          <w:szCs w:val="36"/>
          <w:rtl/>
          <w:lang w:bidi="ar-EG"/>
        </w:rPr>
        <w:t xml:space="preserve"> دينية </w:t>
      </w:r>
      <w:r w:rsidR="00B46079" w:rsidRPr="00CC3E2C">
        <w:rPr>
          <w:rFonts w:cs="Rateb lotusb22" w:hint="cs"/>
          <w:sz w:val="36"/>
          <w:szCs w:val="36"/>
          <w:rtl/>
          <w:lang w:bidi="ar-EG"/>
        </w:rPr>
        <w:t xml:space="preserve">ودنيوية </w:t>
      </w:r>
      <w:r w:rsidR="00D2610E" w:rsidRPr="00CC3E2C">
        <w:rPr>
          <w:rFonts w:cs="Rateb lotusb22" w:hint="cs"/>
          <w:sz w:val="36"/>
          <w:szCs w:val="36"/>
          <w:rtl/>
          <w:lang w:bidi="ar-EG"/>
        </w:rPr>
        <w:t>ولكن أيها</w:t>
      </w:r>
      <w:r w:rsidR="007A50D9" w:rsidRPr="00CC3E2C">
        <w:rPr>
          <w:rFonts w:cs="Rateb lotusb22" w:hint="cs"/>
          <w:sz w:val="36"/>
          <w:szCs w:val="36"/>
          <w:rtl/>
          <w:lang w:bidi="ar-EG"/>
        </w:rPr>
        <w:t xml:space="preserve"> </w:t>
      </w:r>
      <w:r w:rsidRPr="00CC3E2C">
        <w:rPr>
          <w:rFonts w:cs="Rateb lotusb22" w:hint="cs"/>
          <w:sz w:val="36"/>
          <w:szCs w:val="36"/>
          <w:rtl/>
          <w:lang w:bidi="ar-EG"/>
        </w:rPr>
        <w:t>الإخوة</w:t>
      </w:r>
      <w:r w:rsidR="007A50D9" w:rsidRPr="00CC3E2C">
        <w:rPr>
          <w:rFonts w:cs="Rateb lotusb22" w:hint="cs"/>
          <w:sz w:val="36"/>
          <w:szCs w:val="36"/>
          <w:rtl/>
          <w:lang w:bidi="ar-EG"/>
        </w:rPr>
        <w:t xml:space="preserve"> المفاسد التي سيترتب عليها </w:t>
      </w:r>
      <w:r w:rsidR="00D2610E" w:rsidRPr="00CC3E2C">
        <w:rPr>
          <w:rFonts w:cs="Rateb lotusb22" w:hint="cs"/>
          <w:sz w:val="36"/>
          <w:szCs w:val="36"/>
          <w:rtl/>
          <w:lang w:bidi="ar-EG"/>
        </w:rPr>
        <w:t>أ</w:t>
      </w:r>
      <w:r w:rsidR="007A50D9" w:rsidRPr="00CC3E2C">
        <w:rPr>
          <w:rFonts w:cs="Rateb lotusb22" w:hint="cs"/>
          <w:sz w:val="36"/>
          <w:szCs w:val="36"/>
          <w:rtl/>
          <w:lang w:bidi="ar-EG"/>
        </w:rPr>
        <w:t xml:space="preserve">كبر بكثير من تلك المصالح لذا صدرت الفتاوى من الهيئات العلمية بوجوب تعليق الحج </w:t>
      </w:r>
      <w:r w:rsidR="00242C39" w:rsidRPr="00CC3E2C">
        <w:rPr>
          <w:rFonts w:cs="Rateb lotusb22" w:hint="cs"/>
          <w:sz w:val="36"/>
          <w:szCs w:val="36"/>
          <w:rtl/>
          <w:lang w:bidi="ar-EG"/>
        </w:rPr>
        <w:t>والعمرة لدرء</w:t>
      </w:r>
      <w:r w:rsidR="007A50D9" w:rsidRPr="00CC3E2C">
        <w:rPr>
          <w:rFonts w:cs="Rateb lotusb22" w:hint="cs"/>
          <w:sz w:val="36"/>
          <w:szCs w:val="36"/>
          <w:rtl/>
          <w:lang w:bidi="ar-EG"/>
        </w:rPr>
        <w:t xml:space="preserve"> مفاسد ذلك الوباء </w:t>
      </w:r>
    </w:p>
    <w:p w:rsidR="007451A0" w:rsidRPr="00CC3E2C" w:rsidRDefault="00242C39" w:rsidP="00FD68D4">
      <w:pPr>
        <w:spacing w:line="20" w:lineRule="atLeast"/>
        <w:rPr>
          <w:rFonts w:cs="Rateb lotusb22"/>
          <w:sz w:val="36"/>
          <w:szCs w:val="36"/>
          <w:rtl/>
          <w:lang w:bidi="ar-EG"/>
        </w:rPr>
      </w:pPr>
      <w:r w:rsidRPr="00CC3E2C">
        <w:rPr>
          <w:rFonts w:cs="Rateb lotusb22" w:hint="cs"/>
          <w:sz w:val="36"/>
          <w:szCs w:val="36"/>
          <w:rtl/>
          <w:lang w:bidi="ar-EG"/>
        </w:rPr>
        <w:t>ولقد روى</w:t>
      </w:r>
      <w:r w:rsidR="007451A0" w:rsidRPr="00CC3E2C">
        <w:rPr>
          <w:rFonts w:cs="Rateb lotusb22"/>
          <w:sz w:val="36"/>
          <w:szCs w:val="36"/>
          <w:rtl/>
          <w:lang w:bidi="ar-EG"/>
        </w:rPr>
        <w:t xml:space="preserve"> إمامنا مالك عن عبد الله بن أبي بكر بن حازم، عن ابن أبي مليكة، أن عمر بن الخطاب – رضي الله عنه – رأى امرأة </w:t>
      </w:r>
      <w:proofErr w:type="spellStart"/>
      <w:r w:rsidR="007451A0" w:rsidRPr="00CC3E2C">
        <w:rPr>
          <w:rFonts w:cs="Rateb lotusb22"/>
          <w:sz w:val="36"/>
          <w:szCs w:val="36"/>
          <w:rtl/>
          <w:lang w:bidi="ar-EG"/>
        </w:rPr>
        <w:t>مجذومة</w:t>
      </w:r>
      <w:proofErr w:type="spellEnd"/>
      <w:r w:rsidR="007451A0" w:rsidRPr="00CC3E2C">
        <w:rPr>
          <w:rFonts w:cs="Rateb lotusb22"/>
          <w:sz w:val="36"/>
          <w:szCs w:val="36"/>
          <w:rtl/>
          <w:lang w:bidi="ar-EG"/>
        </w:rPr>
        <w:t xml:space="preserve"> تطوف بالبيت، فقال لها: </w:t>
      </w:r>
      <w:r w:rsidR="007451A0" w:rsidRPr="00CC3E2C">
        <w:rPr>
          <w:rFonts w:cs="Rateb lotusb22"/>
          <w:b/>
          <w:bCs/>
          <w:sz w:val="36"/>
          <w:szCs w:val="36"/>
          <w:rtl/>
          <w:lang w:bidi="ar-EG"/>
        </w:rPr>
        <w:t xml:space="preserve">” يا أمة الله لا تؤذي الناس، لو جلست في بيتك، فجلست، فمر بها رجل بعد ذلك، فقال لها: إن الذي كان قد نهاك قد مات فاخرجي، </w:t>
      </w:r>
      <w:r w:rsidR="00F86ED7" w:rsidRPr="00CC3E2C">
        <w:rPr>
          <w:rFonts w:cs="Rateb lotusb22" w:hint="cs"/>
          <w:b/>
          <w:bCs/>
          <w:sz w:val="36"/>
          <w:szCs w:val="36"/>
          <w:rtl/>
          <w:lang w:bidi="ar-EG"/>
        </w:rPr>
        <w:t>فقالت: ما</w:t>
      </w:r>
      <w:r w:rsidR="007451A0" w:rsidRPr="00CC3E2C">
        <w:rPr>
          <w:rFonts w:cs="Rateb lotusb22"/>
          <w:b/>
          <w:bCs/>
          <w:sz w:val="36"/>
          <w:szCs w:val="36"/>
          <w:rtl/>
          <w:lang w:bidi="ar-EG"/>
        </w:rPr>
        <w:t xml:space="preserve"> كنت لأطيعه حيا </w:t>
      </w:r>
      <w:r w:rsidR="00C40405" w:rsidRPr="00CC3E2C">
        <w:rPr>
          <w:rFonts w:cs="Rateb lotusb22" w:hint="cs"/>
          <w:b/>
          <w:bCs/>
          <w:sz w:val="36"/>
          <w:szCs w:val="36"/>
          <w:rtl/>
          <w:lang w:bidi="ar-EG"/>
        </w:rPr>
        <w:t>وأعصيه ميتا</w:t>
      </w:r>
      <w:r w:rsidR="007451A0" w:rsidRPr="00CC3E2C">
        <w:rPr>
          <w:rFonts w:cs="Rateb lotusb22"/>
          <w:b/>
          <w:bCs/>
          <w:sz w:val="36"/>
          <w:szCs w:val="36"/>
          <w:rtl/>
          <w:lang w:bidi="ar-EG"/>
        </w:rPr>
        <w:t xml:space="preserve"> ” </w:t>
      </w:r>
      <w:r w:rsidR="0079090E" w:rsidRPr="00CC3E2C">
        <w:rPr>
          <w:rFonts w:cs="Rateb lotusb22" w:hint="cs"/>
          <w:b/>
          <w:bCs/>
          <w:sz w:val="36"/>
          <w:szCs w:val="36"/>
          <w:rtl/>
          <w:lang w:bidi="ar-EG"/>
        </w:rPr>
        <w:t>(</w:t>
      </w:r>
      <w:r w:rsidR="0079090E" w:rsidRPr="00CC3E2C">
        <w:rPr>
          <w:rStyle w:val="a4"/>
          <w:rFonts w:cs="Rateb lotusb22"/>
          <w:b/>
          <w:bCs/>
          <w:sz w:val="36"/>
          <w:szCs w:val="36"/>
          <w:rtl/>
          <w:lang w:bidi="ar-EG"/>
        </w:rPr>
        <w:footnoteReference w:id="5"/>
      </w:r>
      <w:r w:rsidR="0079090E" w:rsidRPr="00CC3E2C">
        <w:rPr>
          <w:rFonts w:cs="Rateb lotusb22" w:hint="cs"/>
          <w:b/>
          <w:bCs/>
          <w:sz w:val="36"/>
          <w:szCs w:val="36"/>
          <w:rtl/>
          <w:lang w:bidi="ar-EG"/>
        </w:rPr>
        <w:t>)</w:t>
      </w:r>
    </w:p>
    <w:p w:rsidR="00533002" w:rsidRPr="00CC3E2C" w:rsidRDefault="007451A0" w:rsidP="00FD68D4">
      <w:pPr>
        <w:spacing w:line="20" w:lineRule="atLeast"/>
        <w:rPr>
          <w:rFonts w:cs="Rateb lotusb22"/>
          <w:sz w:val="36"/>
          <w:szCs w:val="36"/>
          <w:rtl/>
          <w:lang w:bidi="ar-EG"/>
        </w:rPr>
      </w:pPr>
      <w:r w:rsidRPr="00CC3E2C">
        <w:rPr>
          <w:rFonts w:cs="Rateb lotusb22"/>
          <w:sz w:val="36"/>
          <w:szCs w:val="36"/>
          <w:rtl/>
          <w:lang w:bidi="ar-EG"/>
        </w:rPr>
        <w:t xml:space="preserve">قال أبو عمر: فيه أنه يحال بين المجذوم، </w:t>
      </w:r>
      <w:r w:rsidR="0079090E" w:rsidRPr="00CC3E2C">
        <w:rPr>
          <w:rFonts w:cs="Rateb lotusb22" w:hint="cs"/>
          <w:sz w:val="36"/>
          <w:szCs w:val="36"/>
          <w:rtl/>
          <w:lang w:bidi="ar-EG"/>
        </w:rPr>
        <w:t>ومخالطة الناس</w:t>
      </w:r>
      <w:r w:rsidRPr="00CC3E2C">
        <w:rPr>
          <w:rFonts w:cs="Rateb lotusb22"/>
          <w:sz w:val="36"/>
          <w:szCs w:val="36"/>
          <w:rtl/>
          <w:lang w:bidi="ar-EG"/>
        </w:rPr>
        <w:t xml:space="preserve"> لما فيه من الأذى، </w:t>
      </w:r>
      <w:r w:rsidR="00F86ED7" w:rsidRPr="00CC3E2C">
        <w:rPr>
          <w:rFonts w:cs="Rateb lotusb22" w:hint="cs"/>
          <w:sz w:val="36"/>
          <w:szCs w:val="36"/>
          <w:rtl/>
          <w:lang w:bidi="ar-EG"/>
        </w:rPr>
        <w:t>وهو لا</w:t>
      </w:r>
      <w:r w:rsidRPr="00CC3E2C">
        <w:rPr>
          <w:rFonts w:cs="Rateb lotusb22"/>
          <w:sz w:val="36"/>
          <w:szCs w:val="36"/>
          <w:rtl/>
          <w:lang w:bidi="ar-EG"/>
        </w:rPr>
        <w:t xml:space="preserve"> يجوز، </w:t>
      </w:r>
      <w:r w:rsidR="00F86ED7" w:rsidRPr="00CC3E2C">
        <w:rPr>
          <w:rFonts w:cs="Rateb lotusb22" w:hint="cs"/>
          <w:sz w:val="36"/>
          <w:szCs w:val="36"/>
          <w:rtl/>
          <w:lang w:bidi="ar-EG"/>
        </w:rPr>
        <w:t>وإذا منع</w:t>
      </w:r>
      <w:r w:rsidRPr="00CC3E2C">
        <w:rPr>
          <w:rFonts w:cs="Rateb lotusb22"/>
          <w:sz w:val="36"/>
          <w:szCs w:val="36"/>
          <w:rtl/>
          <w:lang w:bidi="ar-EG"/>
        </w:rPr>
        <w:t xml:space="preserve"> أكل الثوم من المسجد، </w:t>
      </w:r>
      <w:r w:rsidR="00242C39" w:rsidRPr="00CC3E2C">
        <w:rPr>
          <w:rFonts w:cs="Rateb lotusb22" w:hint="cs"/>
          <w:sz w:val="36"/>
          <w:szCs w:val="36"/>
          <w:rtl/>
          <w:lang w:bidi="ar-EG"/>
        </w:rPr>
        <w:t>وكان ربما</w:t>
      </w:r>
      <w:r w:rsidRPr="00CC3E2C">
        <w:rPr>
          <w:rFonts w:cs="Rateb lotusb22"/>
          <w:sz w:val="36"/>
          <w:szCs w:val="36"/>
          <w:rtl/>
          <w:lang w:bidi="ar-EG"/>
        </w:rPr>
        <w:t xml:space="preserve"> أخرج إلى البقيع في العهد النبوي، فما ظنك بالجذام، </w:t>
      </w:r>
      <w:r w:rsidR="00242C39" w:rsidRPr="00CC3E2C">
        <w:rPr>
          <w:rFonts w:cs="Rateb lotusb22" w:hint="cs"/>
          <w:sz w:val="36"/>
          <w:szCs w:val="36"/>
          <w:rtl/>
          <w:lang w:bidi="ar-EG"/>
        </w:rPr>
        <w:t>وهو عند</w:t>
      </w:r>
      <w:r w:rsidRPr="00CC3E2C">
        <w:rPr>
          <w:rFonts w:cs="Rateb lotusb22"/>
          <w:sz w:val="36"/>
          <w:szCs w:val="36"/>
          <w:rtl/>
          <w:lang w:bidi="ar-EG"/>
        </w:rPr>
        <w:t xml:space="preserve"> بع</w:t>
      </w:r>
      <w:r w:rsidR="00B40E96" w:rsidRPr="00CC3E2C">
        <w:rPr>
          <w:rFonts w:cs="Rateb lotusb22"/>
          <w:sz w:val="36"/>
          <w:szCs w:val="36"/>
          <w:rtl/>
          <w:lang w:bidi="ar-EG"/>
        </w:rPr>
        <w:t xml:space="preserve">ض الناس يعدي، </w:t>
      </w:r>
      <w:r w:rsidR="00C40405" w:rsidRPr="00CC3E2C">
        <w:rPr>
          <w:rFonts w:cs="Rateb lotusb22" w:hint="cs"/>
          <w:sz w:val="36"/>
          <w:szCs w:val="36"/>
          <w:rtl/>
          <w:lang w:bidi="ar-EG"/>
        </w:rPr>
        <w:t>وعند جميعهم</w:t>
      </w:r>
      <w:r w:rsidR="00B40E96" w:rsidRPr="00CC3E2C">
        <w:rPr>
          <w:rFonts w:cs="Rateb lotusb22"/>
          <w:sz w:val="36"/>
          <w:szCs w:val="36"/>
          <w:rtl/>
          <w:lang w:bidi="ar-EG"/>
        </w:rPr>
        <w:t xml:space="preserve"> يؤذي</w:t>
      </w:r>
    </w:p>
    <w:p w:rsidR="00B40E96" w:rsidRPr="00CC3E2C" w:rsidRDefault="00F86ED7" w:rsidP="00FD68D4">
      <w:pPr>
        <w:spacing w:line="20" w:lineRule="atLeast"/>
        <w:rPr>
          <w:rFonts w:cs="Rateb lotusb22"/>
          <w:b/>
          <w:bCs/>
          <w:color w:val="FF0000"/>
          <w:sz w:val="36"/>
          <w:szCs w:val="36"/>
          <w:rtl/>
          <w:lang w:bidi="ar-EG"/>
        </w:rPr>
      </w:pPr>
      <w:r w:rsidRPr="00CC3E2C">
        <w:rPr>
          <w:rFonts w:cs="Rateb lotusb22" w:hint="cs"/>
          <w:b/>
          <w:bCs/>
          <w:color w:val="FF0000"/>
          <w:sz w:val="36"/>
          <w:szCs w:val="36"/>
          <w:rtl/>
          <w:lang w:bidi="ar-EG"/>
        </w:rPr>
        <w:t>رابعا: قاعدة</w:t>
      </w:r>
      <w:r w:rsidR="00B40E96" w:rsidRPr="00CC3E2C">
        <w:rPr>
          <w:rFonts w:cs="Rateb lotusb22" w:hint="cs"/>
          <w:b/>
          <w:bCs/>
          <w:color w:val="FF0000"/>
          <w:sz w:val="36"/>
          <w:szCs w:val="36"/>
          <w:rtl/>
          <w:lang w:bidi="ar-EG"/>
        </w:rPr>
        <w:t xml:space="preserve"> درء المفسدة مقدم على جلب المصلحة بعد عودة فتح المساجد</w:t>
      </w:r>
      <w:r w:rsidRPr="00CC3E2C">
        <w:rPr>
          <w:rFonts w:cs="Rateb lotusb22" w:hint="cs"/>
          <w:b/>
          <w:bCs/>
          <w:color w:val="FF0000"/>
          <w:sz w:val="36"/>
          <w:szCs w:val="36"/>
          <w:rtl/>
          <w:lang w:bidi="ar-EG"/>
        </w:rPr>
        <w:t>:</w:t>
      </w:r>
      <w:r w:rsidR="00B40E96" w:rsidRPr="00CC3E2C">
        <w:rPr>
          <w:rFonts w:cs="Rateb lotusb22" w:hint="cs"/>
          <w:b/>
          <w:bCs/>
          <w:color w:val="FF0000"/>
          <w:sz w:val="36"/>
          <w:szCs w:val="36"/>
          <w:rtl/>
          <w:lang w:bidi="ar-EG"/>
        </w:rPr>
        <w:t xml:space="preserve"> </w:t>
      </w:r>
    </w:p>
    <w:p w:rsidR="00B40E96" w:rsidRPr="00CC3E2C" w:rsidRDefault="00B40E96" w:rsidP="00FD68D4">
      <w:pPr>
        <w:spacing w:line="20" w:lineRule="atLeast"/>
        <w:rPr>
          <w:rFonts w:cs="Rateb lotusb22"/>
          <w:sz w:val="36"/>
          <w:szCs w:val="36"/>
          <w:rtl/>
          <w:lang w:bidi="ar-EG"/>
        </w:rPr>
      </w:pPr>
      <w:r w:rsidRPr="00CC3E2C">
        <w:rPr>
          <w:rFonts w:cs="Rateb lotusb22" w:hint="cs"/>
          <w:sz w:val="36"/>
          <w:szCs w:val="36"/>
          <w:rtl/>
          <w:lang w:bidi="ar-EG"/>
        </w:rPr>
        <w:t xml:space="preserve">أيها </w:t>
      </w:r>
      <w:r w:rsidR="00AD190E" w:rsidRPr="00CC3E2C">
        <w:rPr>
          <w:rFonts w:cs="Rateb lotusb22" w:hint="cs"/>
          <w:sz w:val="36"/>
          <w:szCs w:val="36"/>
          <w:rtl/>
          <w:lang w:bidi="ar-EG"/>
        </w:rPr>
        <w:t>الإخوة</w:t>
      </w:r>
      <w:r w:rsidRPr="00CC3E2C">
        <w:rPr>
          <w:rFonts w:cs="Rateb lotusb22" w:hint="cs"/>
          <w:sz w:val="36"/>
          <w:szCs w:val="36"/>
          <w:rtl/>
          <w:lang w:bidi="ar-EG"/>
        </w:rPr>
        <w:t xml:space="preserve"> و لقد من الله تعالى علينا و خف ذلك </w:t>
      </w:r>
      <w:r w:rsidR="00AD190E" w:rsidRPr="00CC3E2C">
        <w:rPr>
          <w:rFonts w:cs="Rateb lotusb22" w:hint="cs"/>
          <w:sz w:val="36"/>
          <w:szCs w:val="36"/>
          <w:rtl/>
          <w:lang w:bidi="ar-EG"/>
        </w:rPr>
        <w:t>الوباء و</w:t>
      </w:r>
      <w:r w:rsidR="00C94B6C" w:rsidRPr="00CC3E2C">
        <w:rPr>
          <w:rFonts w:cs="Rateb lotusb22" w:hint="cs"/>
          <w:sz w:val="36"/>
          <w:szCs w:val="36"/>
          <w:rtl/>
          <w:lang w:bidi="ar-EG"/>
        </w:rPr>
        <w:t xml:space="preserve"> عادة المساجد بعودة المساجد جمعا و جماعات لذا </w:t>
      </w:r>
      <w:r w:rsidR="00AD190E" w:rsidRPr="00CC3E2C">
        <w:rPr>
          <w:rFonts w:cs="Rateb lotusb22" w:hint="cs"/>
          <w:sz w:val="36"/>
          <w:szCs w:val="36"/>
          <w:rtl/>
          <w:lang w:bidi="ar-EG"/>
        </w:rPr>
        <w:t>أيها</w:t>
      </w:r>
      <w:r w:rsidR="00C94B6C" w:rsidRPr="00CC3E2C">
        <w:rPr>
          <w:rFonts w:cs="Rateb lotusb22" w:hint="cs"/>
          <w:sz w:val="36"/>
          <w:szCs w:val="36"/>
          <w:rtl/>
          <w:lang w:bidi="ar-EG"/>
        </w:rPr>
        <w:t xml:space="preserve"> </w:t>
      </w:r>
      <w:r w:rsidR="00AD190E" w:rsidRPr="00CC3E2C">
        <w:rPr>
          <w:rFonts w:cs="Rateb lotusb22" w:hint="cs"/>
          <w:sz w:val="36"/>
          <w:szCs w:val="36"/>
          <w:rtl/>
          <w:lang w:bidi="ar-EG"/>
        </w:rPr>
        <w:t>الإخوة</w:t>
      </w:r>
      <w:r w:rsidR="00C94B6C" w:rsidRPr="00CC3E2C">
        <w:rPr>
          <w:rFonts w:cs="Rateb lotusb22" w:hint="cs"/>
          <w:sz w:val="36"/>
          <w:szCs w:val="36"/>
          <w:rtl/>
          <w:lang w:bidi="ar-EG"/>
        </w:rPr>
        <w:t xml:space="preserve"> ينبغي علينا </w:t>
      </w:r>
      <w:r w:rsidR="00AD190E" w:rsidRPr="00CC3E2C">
        <w:rPr>
          <w:rFonts w:cs="Rateb lotusb22" w:hint="cs"/>
          <w:sz w:val="36"/>
          <w:szCs w:val="36"/>
          <w:rtl/>
          <w:lang w:bidi="ar-EG"/>
        </w:rPr>
        <w:t>أ</w:t>
      </w:r>
      <w:r w:rsidR="00C94B6C" w:rsidRPr="00CC3E2C">
        <w:rPr>
          <w:rFonts w:cs="Rateb lotusb22" w:hint="cs"/>
          <w:sz w:val="36"/>
          <w:szCs w:val="36"/>
          <w:rtl/>
          <w:lang w:bidi="ar-EG"/>
        </w:rPr>
        <w:t xml:space="preserve">ن </w:t>
      </w:r>
      <w:r w:rsidR="000E4208" w:rsidRPr="00CC3E2C">
        <w:rPr>
          <w:rFonts w:cs="Rateb lotusb22" w:hint="cs"/>
          <w:sz w:val="36"/>
          <w:szCs w:val="36"/>
          <w:rtl/>
          <w:lang w:bidi="ar-EG"/>
        </w:rPr>
        <w:t>نأخذ بالحذر</w:t>
      </w:r>
      <w:r w:rsidR="00C94B6C" w:rsidRPr="00CC3E2C">
        <w:rPr>
          <w:rFonts w:cs="Rateb lotusb22" w:hint="cs"/>
          <w:sz w:val="36"/>
          <w:szCs w:val="36"/>
          <w:rtl/>
          <w:lang w:bidi="ar-EG"/>
        </w:rPr>
        <w:t xml:space="preserve"> و الحيطة و </w:t>
      </w:r>
      <w:r w:rsidR="00AD190E" w:rsidRPr="00CC3E2C">
        <w:rPr>
          <w:rFonts w:cs="Rateb lotusb22" w:hint="cs"/>
          <w:sz w:val="36"/>
          <w:szCs w:val="36"/>
          <w:rtl/>
          <w:lang w:bidi="ar-EG"/>
        </w:rPr>
        <w:t>إ</w:t>
      </w:r>
      <w:r w:rsidR="00C94B6C" w:rsidRPr="00CC3E2C">
        <w:rPr>
          <w:rFonts w:cs="Rateb lotusb22" w:hint="cs"/>
          <w:sz w:val="36"/>
          <w:szCs w:val="36"/>
          <w:rtl/>
          <w:lang w:bidi="ar-EG"/>
        </w:rPr>
        <w:t xml:space="preserve">ذا مرض </w:t>
      </w:r>
      <w:r w:rsidR="00AD190E" w:rsidRPr="00CC3E2C">
        <w:rPr>
          <w:rFonts w:cs="Rateb lotusb22" w:hint="cs"/>
          <w:sz w:val="36"/>
          <w:szCs w:val="36"/>
          <w:rtl/>
          <w:lang w:bidi="ar-EG"/>
        </w:rPr>
        <w:t>إنسان</w:t>
      </w:r>
      <w:r w:rsidR="00C94B6C" w:rsidRPr="00CC3E2C">
        <w:rPr>
          <w:rFonts w:cs="Rateb lotusb22" w:hint="cs"/>
          <w:sz w:val="36"/>
          <w:szCs w:val="36"/>
          <w:rtl/>
          <w:lang w:bidi="ar-EG"/>
        </w:rPr>
        <w:t xml:space="preserve"> </w:t>
      </w:r>
      <w:r w:rsidR="00AD190E" w:rsidRPr="00CC3E2C">
        <w:rPr>
          <w:rFonts w:cs="Rateb lotusb22" w:hint="cs"/>
          <w:sz w:val="36"/>
          <w:szCs w:val="36"/>
          <w:rtl/>
          <w:lang w:bidi="ar-EG"/>
        </w:rPr>
        <w:t>أو</w:t>
      </w:r>
      <w:r w:rsidR="00C94B6C" w:rsidRPr="00CC3E2C">
        <w:rPr>
          <w:rFonts w:cs="Rateb lotusb22" w:hint="cs"/>
          <w:sz w:val="36"/>
          <w:szCs w:val="36"/>
          <w:rtl/>
          <w:lang w:bidi="ar-EG"/>
        </w:rPr>
        <w:t xml:space="preserve"> </w:t>
      </w:r>
      <w:r w:rsidR="00AD190E" w:rsidRPr="00CC3E2C">
        <w:rPr>
          <w:rFonts w:cs="Rateb lotusb22" w:hint="cs"/>
          <w:sz w:val="36"/>
          <w:szCs w:val="36"/>
          <w:rtl/>
          <w:lang w:bidi="ar-EG"/>
        </w:rPr>
        <w:t>أ</w:t>
      </w:r>
      <w:r w:rsidR="00C94B6C" w:rsidRPr="00CC3E2C">
        <w:rPr>
          <w:rFonts w:cs="Rateb lotusb22" w:hint="cs"/>
          <w:sz w:val="36"/>
          <w:szCs w:val="36"/>
          <w:rtl/>
          <w:lang w:bidi="ar-EG"/>
        </w:rPr>
        <w:t>حس ب</w:t>
      </w:r>
      <w:r w:rsidR="00AD190E" w:rsidRPr="00CC3E2C">
        <w:rPr>
          <w:rFonts w:cs="Rateb lotusb22" w:hint="cs"/>
          <w:sz w:val="36"/>
          <w:szCs w:val="36"/>
          <w:rtl/>
          <w:lang w:bidi="ar-EG"/>
        </w:rPr>
        <w:t>أ</w:t>
      </w:r>
      <w:r w:rsidR="00C94B6C" w:rsidRPr="00CC3E2C">
        <w:rPr>
          <w:rFonts w:cs="Rateb lotusb22" w:hint="cs"/>
          <w:sz w:val="36"/>
          <w:szCs w:val="36"/>
          <w:rtl/>
          <w:lang w:bidi="ar-EG"/>
        </w:rPr>
        <w:t xml:space="preserve">ي عرض من </w:t>
      </w:r>
      <w:r w:rsidR="00AD190E" w:rsidRPr="00CC3E2C">
        <w:rPr>
          <w:rFonts w:cs="Rateb lotusb22" w:hint="cs"/>
          <w:sz w:val="36"/>
          <w:szCs w:val="36"/>
          <w:rtl/>
          <w:lang w:bidi="ar-EG"/>
        </w:rPr>
        <w:t>أعراض</w:t>
      </w:r>
      <w:r w:rsidR="00C94B6C" w:rsidRPr="00CC3E2C">
        <w:rPr>
          <w:rFonts w:cs="Rateb lotusb22" w:hint="cs"/>
          <w:sz w:val="36"/>
          <w:szCs w:val="36"/>
          <w:rtl/>
          <w:lang w:bidi="ar-EG"/>
        </w:rPr>
        <w:t xml:space="preserve"> ذلك الوباء ف</w:t>
      </w:r>
      <w:r w:rsidR="00AD190E" w:rsidRPr="00CC3E2C">
        <w:rPr>
          <w:rFonts w:cs="Rateb lotusb22" w:hint="cs"/>
          <w:sz w:val="36"/>
          <w:szCs w:val="36"/>
          <w:rtl/>
          <w:lang w:bidi="ar-EG"/>
        </w:rPr>
        <w:t>إ</w:t>
      </w:r>
      <w:r w:rsidR="00C94B6C" w:rsidRPr="00CC3E2C">
        <w:rPr>
          <w:rFonts w:cs="Rateb lotusb22" w:hint="cs"/>
          <w:sz w:val="36"/>
          <w:szCs w:val="36"/>
          <w:rtl/>
          <w:lang w:bidi="ar-EG"/>
        </w:rPr>
        <w:t xml:space="preserve">نه يجب عليه شرعا </w:t>
      </w:r>
      <w:r w:rsidR="00AD190E" w:rsidRPr="00CC3E2C">
        <w:rPr>
          <w:rFonts w:cs="Rateb lotusb22" w:hint="cs"/>
          <w:sz w:val="36"/>
          <w:szCs w:val="36"/>
          <w:rtl/>
          <w:lang w:bidi="ar-EG"/>
        </w:rPr>
        <w:t>أن</w:t>
      </w:r>
      <w:r w:rsidR="00F86ED7" w:rsidRPr="00CC3E2C">
        <w:rPr>
          <w:rFonts w:cs="Rateb lotusb22" w:hint="cs"/>
          <w:sz w:val="36"/>
          <w:szCs w:val="36"/>
          <w:rtl/>
          <w:lang w:bidi="ar-EG"/>
        </w:rPr>
        <w:t xml:space="preserve"> يل</w:t>
      </w:r>
      <w:r w:rsidR="00C94B6C" w:rsidRPr="00CC3E2C">
        <w:rPr>
          <w:rFonts w:cs="Rateb lotusb22" w:hint="cs"/>
          <w:sz w:val="36"/>
          <w:szCs w:val="36"/>
          <w:rtl/>
          <w:lang w:bidi="ar-EG"/>
        </w:rPr>
        <w:t xml:space="preserve">زم بيته و </w:t>
      </w:r>
      <w:r w:rsidR="00F86ED7" w:rsidRPr="00CC3E2C">
        <w:rPr>
          <w:rFonts w:cs="Rateb lotusb22" w:hint="cs"/>
          <w:sz w:val="36"/>
          <w:szCs w:val="36"/>
          <w:rtl/>
          <w:lang w:bidi="ar-EG"/>
        </w:rPr>
        <w:t>أن</w:t>
      </w:r>
      <w:r w:rsidR="00C94B6C" w:rsidRPr="00CC3E2C">
        <w:rPr>
          <w:rFonts w:cs="Rateb lotusb22" w:hint="cs"/>
          <w:sz w:val="36"/>
          <w:szCs w:val="36"/>
          <w:rtl/>
          <w:lang w:bidi="ar-EG"/>
        </w:rPr>
        <w:t xml:space="preserve"> يعزل نفسه و</w:t>
      </w:r>
      <w:r w:rsidR="00F86ED7" w:rsidRPr="00CC3E2C">
        <w:rPr>
          <w:rFonts w:cs="Rateb lotusb22" w:hint="cs"/>
          <w:sz w:val="36"/>
          <w:szCs w:val="36"/>
          <w:rtl/>
          <w:lang w:bidi="ar-EG"/>
        </w:rPr>
        <w:t>أ</w:t>
      </w:r>
      <w:r w:rsidR="00C94B6C" w:rsidRPr="00CC3E2C">
        <w:rPr>
          <w:rFonts w:cs="Rateb lotusb22" w:hint="cs"/>
          <w:sz w:val="36"/>
          <w:szCs w:val="36"/>
          <w:rtl/>
          <w:lang w:bidi="ar-EG"/>
        </w:rPr>
        <w:t xml:space="preserve">لا يأتي </w:t>
      </w:r>
      <w:r w:rsidR="00F86ED7" w:rsidRPr="00CC3E2C">
        <w:rPr>
          <w:rFonts w:cs="Rateb lotusb22" w:hint="cs"/>
          <w:sz w:val="36"/>
          <w:szCs w:val="36"/>
          <w:rtl/>
          <w:lang w:bidi="ar-EG"/>
        </w:rPr>
        <w:t>إلى</w:t>
      </w:r>
      <w:r w:rsidR="00C94B6C" w:rsidRPr="00CC3E2C">
        <w:rPr>
          <w:rFonts w:cs="Rateb lotusb22" w:hint="cs"/>
          <w:sz w:val="36"/>
          <w:szCs w:val="36"/>
          <w:rtl/>
          <w:lang w:bidi="ar-EG"/>
        </w:rPr>
        <w:t xml:space="preserve"> المسجد</w:t>
      </w:r>
      <w:r w:rsidR="00F86ED7" w:rsidRPr="00CC3E2C">
        <w:rPr>
          <w:rFonts w:cs="Rateb lotusb22" w:hint="cs"/>
          <w:sz w:val="36"/>
          <w:szCs w:val="36"/>
          <w:rtl/>
          <w:lang w:bidi="ar-EG"/>
        </w:rPr>
        <w:t xml:space="preserve"> لشهود الجمعة أو </w:t>
      </w:r>
      <w:r w:rsidR="000E4208" w:rsidRPr="00CC3E2C">
        <w:rPr>
          <w:rFonts w:cs="Rateb lotusb22" w:hint="cs"/>
          <w:sz w:val="36"/>
          <w:szCs w:val="36"/>
          <w:rtl/>
          <w:lang w:bidi="ar-EG"/>
        </w:rPr>
        <w:t>الجماعة حتى</w:t>
      </w:r>
      <w:r w:rsidR="00C94B6C" w:rsidRPr="00CC3E2C">
        <w:rPr>
          <w:rFonts w:cs="Rateb lotusb22" w:hint="cs"/>
          <w:sz w:val="36"/>
          <w:szCs w:val="36"/>
          <w:rtl/>
          <w:lang w:bidi="ar-EG"/>
        </w:rPr>
        <w:t xml:space="preserve"> لا يضر غيره و نبينا صلى الله عليه وسلم </w:t>
      </w:r>
      <w:r w:rsidR="000E4208" w:rsidRPr="00CC3E2C">
        <w:rPr>
          <w:rFonts w:cs="Rateb lotusb22" w:hint="cs"/>
          <w:sz w:val="36"/>
          <w:szCs w:val="36"/>
          <w:rtl/>
          <w:lang w:bidi="ar-EG"/>
        </w:rPr>
        <w:t>علمنا ذلك</w:t>
      </w:r>
      <w:r w:rsidR="00C94B6C" w:rsidRPr="00CC3E2C">
        <w:rPr>
          <w:rFonts w:cs="Rateb lotusb22" w:hint="cs"/>
          <w:sz w:val="36"/>
          <w:szCs w:val="36"/>
          <w:rtl/>
          <w:lang w:bidi="ar-EG"/>
        </w:rPr>
        <w:t xml:space="preserve"> كما في </w:t>
      </w:r>
      <w:r w:rsidR="004D55F5" w:rsidRPr="00CC3E2C">
        <w:rPr>
          <w:rFonts w:cs="Rateb lotusb22" w:hint="cs"/>
          <w:sz w:val="36"/>
          <w:szCs w:val="36"/>
          <w:rtl/>
          <w:lang w:bidi="ar-EG"/>
        </w:rPr>
        <w:t>ال</w:t>
      </w:r>
      <w:r w:rsidR="00C94B6C" w:rsidRPr="00CC3E2C">
        <w:rPr>
          <w:rFonts w:cs="Rateb lotusb22" w:hint="cs"/>
          <w:sz w:val="36"/>
          <w:szCs w:val="36"/>
          <w:rtl/>
          <w:lang w:bidi="ar-EG"/>
        </w:rPr>
        <w:t xml:space="preserve">حديث </w:t>
      </w:r>
      <w:r w:rsidR="00A9470D" w:rsidRPr="00CC3E2C">
        <w:rPr>
          <w:rFonts w:cs="Rateb lotusb22"/>
          <w:sz w:val="36"/>
          <w:szCs w:val="36"/>
          <w:rtl/>
          <w:lang w:bidi="ar-EG"/>
        </w:rPr>
        <w:t xml:space="preserve">عَن ابْن عَبَّاس </w:t>
      </w:r>
      <w:r w:rsidR="000E4208" w:rsidRPr="00CC3E2C">
        <w:rPr>
          <w:rFonts w:cs="Rateb lotusb22" w:hint="cs"/>
          <w:sz w:val="36"/>
          <w:szCs w:val="36"/>
          <w:rtl/>
          <w:lang w:bidi="ar-EG"/>
        </w:rPr>
        <w:t>قَالَ،</w:t>
      </w:r>
      <w:r w:rsidR="00A9470D" w:rsidRPr="00CC3E2C">
        <w:rPr>
          <w:rFonts w:cs="Rateb lotusb22"/>
          <w:sz w:val="36"/>
          <w:szCs w:val="36"/>
          <w:rtl/>
          <w:lang w:bidi="ar-EG"/>
        </w:rPr>
        <w:t xml:space="preserve"> قَالَ رَسُول الله صَلَّى اللَّهُ عَلَيْهِ وَسَلَّم </w:t>
      </w:r>
      <w:r w:rsidR="000E4208" w:rsidRPr="00CC3E2C">
        <w:rPr>
          <w:rFonts w:cs="Rateb lotusb22" w:hint="cs"/>
          <w:sz w:val="36"/>
          <w:szCs w:val="36"/>
          <w:rtl/>
          <w:lang w:bidi="ar-EG"/>
        </w:rPr>
        <w:t>َ:</w:t>
      </w:r>
      <w:r w:rsidR="00A9470D" w:rsidRPr="00CC3E2C">
        <w:rPr>
          <w:rFonts w:cs="Rateb lotusb22"/>
          <w:sz w:val="36"/>
          <w:szCs w:val="36"/>
          <w:rtl/>
          <w:lang w:bidi="ar-EG"/>
        </w:rPr>
        <w:t xml:space="preserve"> لَا ضَرَر وَلَا </w:t>
      </w:r>
      <w:proofErr w:type="gramStart"/>
      <w:r w:rsidR="00A9470D" w:rsidRPr="00CC3E2C">
        <w:rPr>
          <w:rFonts w:cs="Rateb lotusb22"/>
          <w:sz w:val="36"/>
          <w:szCs w:val="36"/>
          <w:rtl/>
          <w:lang w:bidi="ar-EG"/>
        </w:rPr>
        <w:t>إِضْرَار</w:t>
      </w:r>
      <w:r w:rsidR="004D55F5" w:rsidRPr="00CC3E2C">
        <w:rPr>
          <w:rFonts w:cs="Rateb lotusb22" w:hint="cs"/>
          <w:sz w:val="36"/>
          <w:szCs w:val="36"/>
          <w:rtl/>
          <w:lang w:bidi="ar-EG"/>
        </w:rPr>
        <w:t>(</w:t>
      </w:r>
      <w:proofErr w:type="gramEnd"/>
      <w:r w:rsidR="004D55F5" w:rsidRPr="00CC3E2C">
        <w:rPr>
          <w:rStyle w:val="a4"/>
          <w:rFonts w:cs="Rateb lotusb22"/>
          <w:sz w:val="36"/>
          <w:szCs w:val="36"/>
          <w:rtl/>
          <w:lang w:bidi="ar-EG"/>
        </w:rPr>
        <w:footnoteReference w:id="6"/>
      </w:r>
      <w:r w:rsidR="004D55F5" w:rsidRPr="00CC3E2C">
        <w:rPr>
          <w:rFonts w:cs="Rateb lotusb22" w:hint="cs"/>
          <w:sz w:val="36"/>
          <w:szCs w:val="36"/>
          <w:rtl/>
          <w:lang w:bidi="ar-EG"/>
        </w:rPr>
        <w:t>)</w:t>
      </w:r>
    </w:p>
    <w:p w:rsidR="00CA4CBF" w:rsidRPr="00CC3E2C" w:rsidRDefault="00CA4CBF" w:rsidP="00FD68D4">
      <w:pPr>
        <w:spacing w:line="20" w:lineRule="atLeast"/>
        <w:rPr>
          <w:rFonts w:cs="Rateb lotusb22"/>
          <w:b/>
          <w:bCs/>
          <w:color w:val="FF0000"/>
          <w:sz w:val="36"/>
          <w:szCs w:val="36"/>
          <w:rtl/>
          <w:lang w:bidi="ar-EG"/>
        </w:rPr>
      </w:pPr>
      <w:bookmarkStart w:id="0" w:name="_GoBack"/>
      <w:r w:rsidRPr="00CC3E2C">
        <w:rPr>
          <w:rFonts w:cs="Rateb lotusb22" w:hint="cs"/>
          <w:b/>
          <w:bCs/>
          <w:color w:val="FF0000"/>
          <w:sz w:val="36"/>
          <w:szCs w:val="36"/>
          <w:rtl/>
          <w:lang w:bidi="ar-EG"/>
        </w:rPr>
        <w:t xml:space="preserve">خامسا تجريم التعدي على الأراضي الزراعية بالبناء </w:t>
      </w:r>
    </w:p>
    <w:bookmarkEnd w:id="0"/>
    <w:p w:rsidR="008C56C1" w:rsidRPr="00CC3E2C" w:rsidRDefault="00CA4CBF" w:rsidP="00FD68D4">
      <w:pPr>
        <w:spacing w:line="20" w:lineRule="atLeast"/>
        <w:rPr>
          <w:rFonts w:cs="Rateb lotusb22"/>
          <w:b/>
          <w:bCs/>
          <w:sz w:val="36"/>
          <w:szCs w:val="36"/>
          <w:rtl/>
          <w:lang w:bidi="ar-EG"/>
        </w:rPr>
      </w:pPr>
      <w:r w:rsidRPr="00CC3E2C">
        <w:rPr>
          <w:rFonts w:cs="Rateb lotusb22" w:hint="cs"/>
          <w:sz w:val="36"/>
          <w:szCs w:val="36"/>
          <w:rtl/>
          <w:lang w:bidi="ar-EG"/>
        </w:rPr>
        <w:lastRenderedPageBreak/>
        <w:t xml:space="preserve"> فمعلوم </w:t>
      </w:r>
      <w:r w:rsidR="00035220" w:rsidRPr="00CC3E2C">
        <w:rPr>
          <w:rFonts w:cs="Rateb lotusb22" w:hint="cs"/>
          <w:sz w:val="36"/>
          <w:szCs w:val="36"/>
          <w:rtl/>
          <w:lang w:bidi="ar-EG"/>
        </w:rPr>
        <w:t>أن</w:t>
      </w:r>
      <w:r w:rsidRPr="00CC3E2C">
        <w:rPr>
          <w:rFonts w:cs="Rateb lotusb22" w:hint="cs"/>
          <w:sz w:val="36"/>
          <w:szCs w:val="36"/>
          <w:rtl/>
          <w:lang w:bidi="ar-EG"/>
        </w:rPr>
        <w:t xml:space="preserve"> البناء فيه مصلحة للباني </w:t>
      </w:r>
      <w:r w:rsidR="00035220" w:rsidRPr="00CC3E2C">
        <w:rPr>
          <w:rFonts w:cs="Rateb lotusb22" w:hint="cs"/>
          <w:sz w:val="36"/>
          <w:szCs w:val="36"/>
          <w:rtl/>
          <w:lang w:bidi="ar-EG"/>
        </w:rPr>
        <w:t>ولكن المفسدة</w:t>
      </w:r>
      <w:r w:rsidRPr="00CC3E2C">
        <w:rPr>
          <w:rFonts w:cs="Rateb lotusb22" w:hint="cs"/>
          <w:sz w:val="36"/>
          <w:szCs w:val="36"/>
          <w:rtl/>
          <w:lang w:bidi="ar-EG"/>
        </w:rPr>
        <w:t xml:space="preserve"> المترتبة على ذلك البناء </w:t>
      </w:r>
      <w:r w:rsidR="00035220" w:rsidRPr="00CC3E2C">
        <w:rPr>
          <w:rFonts w:cs="Rateb lotusb22" w:hint="cs"/>
          <w:sz w:val="36"/>
          <w:szCs w:val="36"/>
          <w:rtl/>
          <w:lang w:bidi="ar-EG"/>
        </w:rPr>
        <w:t>أكبر</w:t>
      </w:r>
      <w:r w:rsidRPr="00CC3E2C">
        <w:rPr>
          <w:rFonts w:cs="Rateb lotusb22" w:hint="cs"/>
          <w:sz w:val="36"/>
          <w:szCs w:val="36"/>
          <w:rtl/>
          <w:lang w:bidi="ar-EG"/>
        </w:rPr>
        <w:t xml:space="preserve"> </w:t>
      </w:r>
      <w:r w:rsidR="00035220" w:rsidRPr="00CC3E2C">
        <w:rPr>
          <w:rFonts w:cs="Rateb lotusb22" w:hint="cs"/>
          <w:sz w:val="36"/>
          <w:szCs w:val="36"/>
          <w:rtl/>
          <w:lang w:bidi="ar-EG"/>
        </w:rPr>
        <w:t>وأكثر حيث</w:t>
      </w:r>
      <w:r w:rsidRPr="00CC3E2C">
        <w:rPr>
          <w:rFonts w:cs="Rateb lotusb22" w:hint="cs"/>
          <w:sz w:val="36"/>
          <w:szCs w:val="36"/>
          <w:rtl/>
          <w:lang w:bidi="ar-EG"/>
        </w:rPr>
        <w:t xml:space="preserve"> تتقلص الرقعة </w:t>
      </w:r>
      <w:r w:rsidR="005C3C9F" w:rsidRPr="00CC3E2C">
        <w:rPr>
          <w:rFonts w:cs="Rateb lotusb22" w:hint="cs"/>
          <w:sz w:val="36"/>
          <w:szCs w:val="36"/>
          <w:rtl/>
          <w:lang w:bidi="ar-EG"/>
        </w:rPr>
        <w:t>الزراعية</w:t>
      </w:r>
      <w:r w:rsidRPr="00CC3E2C">
        <w:rPr>
          <w:rFonts w:cs="Rateb lotusb22" w:hint="cs"/>
          <w:sz w:val="36"/>
          <w:szCs w:val="36"/>
          <w:rtl/>
          <w:lang w:bidi="ar-EG"/>
        </w:rPr>
        <w:t xml:space="preserve"> </w:t>
      </w:r>
      <w:r w:rsidR="003F6BDE" w:rsidRPr="00CC3E2C">
        <w:rPr>
          <w:rFonts w:cs="Rateb lotusb22" w:hint="cs"/>
          <w:sz w:val="36"/>
          <w:szCs w:val="36"/>
          <w:rtl/>
          <w:lang w:bidi="ar-EG"/>
        </w:rPr>
        <w:t xml:space="preserve">ويقل الإنتاج الزراعية </w:t>
      </w:r>
      <w:r w:rsidR="008C56C1" w:rsidRPr="00CC3E2C">
        <w:rPr>
          <w:rFonts w:cs="Rateb lotusb22" w:hint="cs"/>
          <w:sz w:val="36"/>
          <w:szCs w:val="36"/>
          <w:rtl/>
          <w:lang w:bidi="ar-EG"/>
        </w:rPr>
        <w:t>وفي ذلك</w:t>
      </w:r>
      <w:r w:rsidR="003F6BDE" w:rsidRPr="00CC3E2C">
        <w:rPr>
          <w:rFonts w:cs="Rateb lotusb22" w:hint="cs"/>
          <w:sz w:val="36"/>
          <w:szCs w:val="36"/>
          <w:rtl/>
          <w:lang w:bidi="ar-EG"/>
        </w:rPr>
        <w:t xml:space="preserve"> تهديد كبير للأمن الغذائ</w:t>
      </w:r>
      <w:r w:rsidR="003F6BDE" w:rsidRPr="00CC3E2C">
        <w:rPr>
          <w:rFonts w:cs="Rateb lotusb22" w:hint="eastAsia"/>
          <w:sz w:val="36"/>
          <w:szCs w:val="36"/>
          <w:rtl/>
          <w:lang w:bidi="ar-EG"/>
        </w:rPr>
        <w:t>ي</w:t>
      </w:r>
      <w:r w:rsidR="008C56C1" w:rsidRPr="00CC3E2C">
        <w:rPr>
          <w:rFonts w:cs="Rateb lotusb22" w:hint="cs"/>
          <w:sz w:val="36"/>
          <w:szCs w:val="36"/>
          <w:rtl/>
          <w:lang w:bidi="ar-EG"/>
        </w:rPr>
        <w:t xml:space="preserve"> و في هذا ضرر </w:t>
      </w:r>
      <w:r w:rsidR="00284968" w:rsidRPr="00CC3E2C">
        <w:rPr>
          <w:rFonts w:cs="Rateb lotusb22" w:hint="cs"/>
          <w:sz w:val="36"/>
          <w:szCs w:val="36"/>
          <w:rtl/>
          <w:lang w:bidi="ar-EG"/>
        </w:rPr>
        <w:t xml:space="preserve">بالمجتمع </w:t>
      </w:r>
      <w:r w:rsidR="00284968" w:rsidRPr="00CC3E2C">
        <w:rPr>
          <w:rFonts w:cs="Rateb lotusb22" w:hint="cs"/>
          <w:b/>
          <w:bCs/>
          <w:sz w:val="36"/>
          <w:szCs w:val="36"/>
          <w:rtl/>
          <w:lang w:bidi="ar-EG"/>
        </w:rPr>
        <w:t>عَن</w:t>
      </w:r>
      <w:r w:rsidR="008C56C1" w:rsidRPr="00CC3E2C">
        <w:rPr>
          <w:rFonts w:cs="Rateb lotusb22"/>
          <w:b/>
          <w:bCs/>
          <w:sz w:val="36"/>
          <w:szCs w:val="36"/>
          <w:rtl/>
          <w:lang w:bidi="ar-EG"/>
        </w:rPr>
        <w:t xml:space="preserve"> ابْن عَبَّاس </w:t>
      </w:r>
      <w:r w:rsidR="008C56C1" w:rsidRPr="00CC3E2C">
        <w:rPr>
          <w:rFonts w:cs="Rateb lotusb22" w:hint="cs"/>
          <w:b/>
          <w:bCs/>
          <w:sz w:val="36"/>
          <w:szCs w:val="36"/>
          <w:rtl/>
          <w:lang w:bidi="ar-EG"/>
        </w:rPr>
        <w:t>قَالَ،</w:t>
      </w:r>
      <w:r w:rsidR="008C56C1" w:rsidRPr="00CC3E2C">
        <w:rPr>
          <w:rFonts w:cs="Rateb lotusb22"/>
          <w:b/>
          <w:bCs/>
          <w:sz w:val="36"/>
          <w:szCs w:val="36"/>
          <w:rtl/>
          <w:lang w:bidi="ar-EG"/>
        </w:rPr>
        <w:t xml:space="preserve"> قَالَ رَسُول الله صَلَّى اللَّهُ عَلَيْهِ وَسَلَّم </w:t>
      </w:r>
      <w:r w:rsidR="008C56C1" w:rsidRPr="00CC3E2C">
        <w:rPr>
          <w:rFonts w:cs="Rateb lotusb22" w:hint="cs"/>
          <w:b/>
          <w:bCs/>
          <w:sz w:val="36"/>
          <w:szCs w:val="36"/>
          <w:rtl/>
          <w:lang w:bidi="ar-EG"/>
        </w:rPr>
        <w:t>َ:</w:t>
      </w:r>
      <w:r w:rsidR="008C56C1" w:rsidRPr="00CC3E2C">
        <w:rPr>
          <w:rFonts w:cs="Rateb lotusb22"/>
          <w:b/>
          <w:bCs/>
          <w:sz w:val="36"/>
          <w:szCs w:val="36"/>
          <w:rtl/>
          <w:lang w:bidi="ar-EG"/>
        </w:rPr>
        <w:t xml:space="preserve"> لَا ضَرَر وَلَا </w:t>
      </w:r>
      <w:proofErr w:type="gramStart"/>
      <w:r w:rsidR="008C56C1" w:rsidRPr="00CC3E2C">
        <w:rPr>
          <w:rFonts w:cs="Rateb lotusb22"/>
          <w:b/>
          <w:bCs/>
          <w:sz w:val="36"/>
          <w:szCs w:val="36"/>
          <w:rtl/>
          <w:lang w:bidi="ar-EG"/>
        </w:rPr>
        <w:t>إِضْرَار</w:t>
      </w:r>
      <w:r w:rsidR="008C56C1" w:rsidRPr="00CC3E2C">
        <w:rPr>
          <w:rFonts w:cs="Rateb lotusb22" w:hint="cs"/>
          <w:b/>
          <w:bCs/>
          <w:sz w:val="36"/>
          <w:szCs w:val="36"/>
          <w:rtl/>
          <w:lang w:bidi="ar-EG"/>
        </w:rPr>
        <w:t>(</w:t>
      </w:r>
      <w:proofErr w:type="gramEnd"/>
      <w:r w:rsidR="008C56C1" w:rsidRPr="00CC3E2C">
        <w:rPr>
          <w:rStyle w:val="a4"/>
          <w:rFonts w:cs="Rateb lotusb22"/>
          <w:b/>
          <w:bCs/>
          <w:sz w:val="36"/>
          <w:szCs w:val="36"/>
          <w:rtl/>
          <w:lang w:bidi="ar-EG"/>
        </w:rPr>
        <w:footnoteReference w:id="7"/>
      </w:r>
      <w:r w:rsidR="008C56C1" w:rsidRPr="00CC3E2C">
        <w:rPr>
          <w:rFonts w:cs="Rateb lotusb22" w:hint="cs"/>
          <w:b/>
          <w:bCs/>
          <w:sz w:val="36"/>
          <w:szCs w:val="36"/>
          <w:rtl/>
          <w:lang w:bidi="ar-EG"/>
        </w:rPr>
        <w:t>)</w:t>
      </w:r>
    </w:p>
    <w:p w:rsidR="00CA4CBF" w:rsidRPr="00CC3E2C" w:rsidRDefault="008D27A4" w:rsidP="00FD68D4">
      <w:pPr>
        <w:spacing w:line="20" w:lineRule="atLeast"/>
        <w:rPr>
          <w:rFonts w:cs="Rateb lotusb22"/>
          <w:b/>
          <w:bCs/>
          <w:sz w:val="36"/>
          <w:szCs w:val="36"/>
          <w:rtl/>
          <w:lang w:bidi="ar-EG"/>
        </w:rPr>
      </w:pPr>
      <w:r w:rsidRPr="00CC3E2C">
        <w:rPr>
          <w:rFonts w:cs="Rateb lotusb22" w:hint="cs"/>
          <w:sz w:val="36"/>
          <w:szCs w:val="36"/>
          <w:rtl/>
          <w:lang w:bidi="ar-EG"/>
        </w:rPr>
        <w:t>و</w:t>
      </w:r>
      <w:r w:rsidRPr="00CC3E2C">
        <w:rPr>
          <w:rFonts w:cs="Rateb lotusb22"/>
          <w:sz w:val="36"/>
          <w:szCs w:val="36"/>
          <w:rtl/>
          <w:lang w:bidi="ar-EG"/>
        </w:rPr>
        <w:t xml:space="preserve">التعدي على الأراضي الزراعية هو عكس مراد الشرع الذي حث على الزرع والغرس، ففي الصحيحين عَنْ أَنَسِ بْنِ مَالِكٍ رَضِيَ اللهُ عَنْهُ، قَالَ: قَالَ رَسُولُ اللهِ صَلَّى اللهُ عَلَيْهِ وَسَلَّمَ: </w:t>
      </w:r>
      <w:r w:rsidRPr="00CC3E2C">
        <w:rPr>
          <w:rFonts w:cs="Rateb lotusb22"/>
          <w:b/>
          <w:bCs/>
          <w:sz w:val="36"/>
          <w:szCs w:val="36"/>
          <w:rtl/>
          <w:lang w:bidi="ar-EG"/>
        </w:rPr>
        <w:t xml:space="preserve">(مَا مِنْ مُسْلِمٍ يَغْرِسُ غَرْسًا، أَوْ يَزْرَعُ زَرْعًا، فَيَأْكُلُ مِنْهُ طَيْرٌ أَوْ إِنْسَانٌ أَوْ بَهِيمَةٌ، إِلَّا كَانَ لَهُ بِهِ </w:t>
      </w:r>
      <w:proofErr w:type="gramStart"/>
      <w:r w:rsidRPr="00CC3E2C">
        <w:rPr>
          <w:rFonts w:cs="Rateb lotusb22"/>
          <w:b/>
          <w:bCs/>
          <w:sz w:val="36"/>
          <w:szCs w:val="36"/>
          <w:rtl/>
          <w:lang w:bidi="ar-EG"/>
        </w:rPr>
        <w:t>صَدَقَةٌ)</w:t>
      </w:r>
      <w:r w:rsidR="00923205" w:rsidRPr="00CC3E2C">
        <w:rPr>
          <w:rFonts w:cs="Rateb lotusb22" w:hint="cs"/>
          <w:b/>
          <w:bCs/>
          <w:sz w:val="36"/>
          <w:szCs w:val="36"/>
          <w:rtl/>
          <w:lang w:bidi="ar-EG"/>
        </w:rPr>
        <w:t>(</w:t>
      </w:r>
      <w:proofErr w:type="gramEnd"/>
      <w:r w:rsidR="00923205" w:rsidRPr="00CC3E2C">
        <w:rPr>
          <w:rStyle w:val="a4"/>
          <w:rFonts w:cs="Rateb lotusb22"/>
          <w:b/>
          <w:bCs/>
          <w:sz w:val="36"/>
          <w:szCs w:val="36"/>
          <w:rtl/>
          <w:lang w:bidi="ar-EG"/>
        </w:rPr>
        <w:footnoteReference w:id="8"/>
      </w:r>
      <w:r w:rsidR="00923205" w:rsidRPr="00CC3E2C">
        <w:rPr>
          <w:rFonts w:cs="Rateb lotusb22" w:hint="cs"/>
          <w:b/>
          <w:bCs/>
          <w:sz w:val="36"/>
          <w:szCs w:val="36"/>
          <w:rtl/>
          <w:lang w:bidi="ar-EG"/>
        </w:rPr>
        <w:t>)</w:t>
      </w:r>
      <w:r w:rsidRPr="00CC3E2C">
        <w:rPr>
          <w:rFonts w:cs="Rateb lotusb22"/>
          <w:b/>
          <w:bCs/>
          <w:sz w:val="36"/>
          <w:szCs w:val="36"/>
          <w:rtl/>
          <w:lang w:bidi="ar-EG"/>
        </w:rPr>
        <w:t xml:space="preserve">. وقوله: (إِنْ قَامَتْ عَلَى أَحَدِكُمُ الْقِيَامَةُ، وَفِي يَدِهِ فَسِيلَةٌ </w:t>
      </w:r>
      <w:proofErr w:type="gramStart"/>
      <w:r w:rsidRPr="00CC3E2C">
        <w:rPr>
          <w:rFonts w:cs="Rateb lotusb22"/>
          <w:b/>
          <w:bCs/>
          <w:sz w:val="36"/>
          <w:szCs w:val="36"/>
          <w:rtl/>
          <w:lang w:bidi="ar-EG"/>
        </w:rPr>
        <w:t>فَلْيَغْرِسْهَا)</w:t>
      </w:r>
      <w:r w:rsidR="007B6075" w:rsidRPr="00CC3E2C">
        <w:rPr>
          <w:rFonts w:cs="Rateb lotusb22" w:hint="cs"/>
          <w:b/>
          <w:bCs/>
          <w:sz w:val="36"/>
          <w:szCs w:val="36"/>
          <w:rtl/>
          <w:lang w:bidi="ar-EG"/>
        </w:rPr>
        <w:t>(</w:t>
      </w:r>
      <w:proofErr w:type="gramEnd"/>
      <w:r w:rsidR="00923205" w:rsidRPr="00CC3E2C">
        <w:rPr>
          <w:rStyle w:val="a4"/>
          <w:rFonts w:cs="Rateb lotusb22"/>
          <w:b/>
          <w:bCs/>
          <w:sz w:val="36"/>
          <w:szCs w:val="36"/>
          <w:rtl/>
          <w:lang w:bidi="ar-EG"/>
        </w:rPr>
        <w:footnoteReference w:id="9"/>
      </w:r>
      <w:r w:rsidR="007B6075" w:rsidRPr="00CC3E2C">
        <w:rPr>
          <w:rFonts w:cs="Rateb lotusb22" w:hint="cs"/>
          <w:b/>
          <w:bCs/>
          <w:sz w:val="36"/>
          <w:szCs w:val="36"/>
          <w:rtl/>
          <w:lang w:bidi="ar-EG"/>
        </w:rPr>
        <w:t>)</w:t>
      </w:r>
    </w:p>
    <w:p w:rsidR="008D27A4" w:rsidRPr="00CC3E2C" w:rsidRDefault="008D27A4" w:rsidP="00FD68D4">
      <w:pPr>
        <w:spacing w:line="20" w:lineRule="atLeast"/>
        <w:rPr>
          <w:rFonts w:cs="Rateb lotusb22"/>
          <w:sz w:val="36"/>
          <w:szCs w:val="36"/>
          <w:rtl/>
          <w:lang w:bidi="ar-EG"/>
        </w:rPr>
      </w:pPr>
      <w:r w:rsidRPr="00CC3E2C">
        <w:rPr>
          <w:rFonts w:cs="Rateb lotusb22" w:hint="cs"/>
          <w:sz w:val="36"/>
          <w:szCs w:val="36"/>
          <w:rtl/>
          <w:lang w:bidi="ar-EG"/>
        </w:rPr>
        <w:t>و</w:t>
      </w:r>
      <w:r w:rsidRPr="00CC3E2C">
        <w:rPr>
          <w:rFonts w:cs="Rateb lotusb22"/>
          <w:sz w:val="36"/>
          <w:szCs w:val="36"/>
          <w:rtl/>
          <w:lang w:bidi="ar-EG"/>
        </w:rPr>
        <w:t xml:space="preserve">للحاكم تقييد المباح للضرورة العامة، فإذا منع ولي الأمر البناء على الأراضي الزراعية فله ذلك، لما جاء في الحديث أن الصحابة الكرام قالوا للنبي صلى الله عليه </w:t>
      </w:r>
      <w:proofErr w:type="spellStart"/>
      <w:r w:rsidRPr="00CC3E2C">
        <w:rPr>
          <w:rFonts w:cs="Rateb lotusb22"/>
          <w:sz w:val="36"/>
          <w:szCs w:val="36"/>
          <w:rtl/>
          <w:lang w:bidi="ar-EG"/>
        </w:rPr>
        <w:t>وآله</w:t>
      </w:r>
      <w:proofErr w:type="spellEnd"/>
      <w:r w:rsidRPr="00CC3E2C">
        <w:rPr>
          <w:rFonts w:cs="Rateb lotusb22"/>
          <w:sz w:val="36"/>
          <w:szCs w:val="36"/>
          <w:rtl/>
          <w:lang w:bidi="ar-EG"/>
        </w:rPr>
        <w:t xml:space="preserve"> وسلم: </w:t>
      </w:r>
      <w:r w:rsidRPr="00CC3E2C">
        <w:rPr>
          <w:rFonts w:cs="Rateb lotusb22"/>
          <w:b/>
          <w:bCs/>
          <w:sz w:val="36"/>
          <w:szCs w:val="36"/>
          <w:rtl/>
          <w:lang w:bidi="ar-EG"/>
        </w:rPr>
        <w:t>(يَا رَسُولَ اللهِ نَهَيْتَ عَنْ إِمْسَاكِ لُحُومِ الضَّحَايَا بَعْدَ ثَلَاثٍ؟ فَقَالَ رَسُولُ اللهِ صَلَّى اللهُ عَلَيْهِ وَسَلَّمَ: إِنَّمَا نَهَيْتُكُمْ مِنْ أَجْلِ الدَّافَّةِ الَّتِي دَفَّتْ عَلَيْكُمْ، فَكُلُوا وَتَصَدَّقُوا وَادَّخِرُوا)</w:t>
      </w:r>
      <w:r w:rsidR="00BE3EA5" w:rsidRPr="00CC3E2C">
        <w:rPr>
          <w:rFonts w:cs="Rateb lotusb22" w:hint="cs"/>
          <w:b/>
          <w:bCs/>
          <w:sz w:val="36"/>
          <w:szCs w:val="36"/>
          <w:rtl/>
          <w:lang w:bidi="ar-EG"/>
        </w:rPr>
        <w:t xml:space="preserve"> </w:t>
      </w:r>
      <w:r w:rsidR="00C850B5" w:rsidRPr="00CC3E2C">
        <w:rPr>
          <w:rFonts w:cs="Rateb lotusb22" w:hint="cs"/>
          <w:b/>
          <w:bCs/>
          <w:sz w:val="36"/>
          <w:szCs w:val="36"/>
          <w:rtl/>
          <w:lang w:bidi="ar-EG"/>
        </w:rPr>
        <w:t>(</w:t>
      </w:r>
      <w:r w:rsidR="007B6075" w:rsidRPr="00CC3E2C">
        <w:rPr>
          <w:rStyle w:val="a4"/>
          <w:rFonts w:cs="Rateb lotusb22"/>
          <w:b/>
          <w:bCs/>
          <w:sz w:val="36"/>
          <w:szCs w:val="36"/>
          <w:rtl/>
          <w:lang w:bidi="ar-EG"/>
        </w:rPr>
        <w:footnoteReference w:id="10"/>
      </w:r>
      <w:r w:rsidR="00C850B5" w:rsidRPr="00CC3E2C">
        <w:rPr>
          <w:rFonts w:cs="Rateb lotusb22" w:hint="cs"/>
          <w:b/>
          <w:bCs/>
          <w:sz w:val="36"/>
          <w:szCs w:val="36"/>
          <w:rtl/>
          <w:lang w:bidi="ar-EG"/>
        </w:rPr>
        <w:t>)</w:t>
      </w:r>
      <w:r w:rsidR="005E3A58" w:rsidRPr="00CC3E2C">
        <w:rPr>
          <w:rFonts w:cs="Rateb lotusb22" w:hint="cs"/>
          <w:sz w:val="36"/>
          <w:szCs w:val="36"/>
          <w:rtl/>
          <w:lang w:bidi="ar-EG"/>
        </w:rPr>
        <w:t xml:space="preserve"> </w:t>
      </w:r>
      <w:r w:rsidRPr="00CC3E2C">
        <w:rPr>
          <w:rFonts w:cs="Rateb lotusb22"/>
          <w:sz w:val="36"/>
          <w:szCs w:val="36"/>
          <w:rtl/>
          <w:lang w:bidi="ar-EG"/>
        </w:rPr>
        <w:t>.</w:t>
      </w:r>
      <w:r w:rsidR="005E3A58" w:rsidRPr="00CC3E2C">
        <w:rPr>
          <w:rFonts w:cs="Rateb lotusb22" w:hint="cs"/>
          <w:sz w:val="36"/>
          <w:szCs w:val="36"/>
          <w:rtl/>
          <w:lang w:bidi="ar-EG"/>
        </w:rPr>
        <w:t>..</w:t>
      </w:r>
      <w:r w:rsidRPr="00CC3E2C">
        <w:rPr>
          <w:rFonts w:cs="Rateb lotusb22"/>
          <w:sz w:val="36"/>
          <w:szCs w:val="36"/>
          <w:rtl/>
          <w:lang w:bidi="ar-EG"/>
        </w:rPr>
        <w:t>. فإذا منع ولي الأمر مثل هذا كان هناك معنى زائد في المنع؛ إذ ولي الأمر منوط به أن يتصرف بما فيه مصلحة الرعية.</w:t>
      </w:r>
    </w:p>
    <w:p w:rsidR="00BE3EA5" w:rsidRPr="00CC3E2C" w:rsidRDefault="00BE3EA5" w:rsidP="00FD68D4">
      <w:pPr>
        <w:spacing w:line="20" w:lineRule="atLeast"/>
        <w:rPr>
          <w:rFonts w:cs="Rateb lotusb22"/>
          <w:sz w:val="36"/>
          <w:szCs w:val="36"/>
          <w:lang w:bidi="ar-EG"/>
        </w:rPr>
      </w:pPr>
      <w:r w:rsidRPr="00CC3E2C">
        <w:rPr>
          <w:rFonts w:cs="Rateb lotusb22" w:hint="cs"/>
          <w:sz w:val="36"/>
          <w:szCs w:val="36"/>
          <w:rtl/>
          <w:lang w:bidi="ar-EG"/>
        </w:rPr>
        <w:t>الدعاء .........................................................</w:t>
      </w:r>
    </w:p>
    <w:sectPr w:rsidR="00BE3EA5" w:rsidRPr="00CC3E2C" w:rsidSect="000E4208">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5EB" w:rsidRDefault="000335EB" w:rsidP="00242367">
      <w:pPr>
        <w:spacing w:after="0" w:line="240" w:lineRule="auto"/>
      </w:pPr>
      <w:r>
        <w:separator/>
      </w:r>
    </w:p>
  </w:endnote>
  <w:endnote w:type="continuationSeparator" w:id="0">
    <w:p w:rsidR="000335EB" w:rsidRDefault="000335EB" w:rsidP="0024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altName w:val="Times New Roman"/>
    <w:panose1 w:val="02020603050405020304"/>
    <w:charset w:val="00"/>
    <w:family w:val="roman"/>
    <w:pitch w:val="variable"/>
    <w:sig w:usb0="00000000" w:usb1="80000000" w:usb2="00000008" w:usb3="00000000" w:csb0="00000041" w:csb1="00000000"/>
  </w:font>
  <w:font w:name="Sakkal Majalla">
    <w:altName w:val="Times New Roman"/>
    <w:panose1 w:val="02000000000000000000"/>
    <w:charset w:val="00"/>
    <w:family w:val="auto"/>
    <w:pitch w:val="variable"/>
    <w:sig w:usb0="00000000" w:usb1="80000000" w:usb2="00000008" w:usb3="00000000" w:csb0="000000D3" w:csb1="00000000"/>
  </w:font>
  <w:font w:name="Rateb lotusb22">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56999219"/>
      <w:docPartObj>
        <w:docPartGallery w:val="Page Numbers (Bottom of Page)"/>
        <w:docPartUnique/>
      </w:docPartObj>
    </w:sdtPr>
    <w:sdtEndPr/>
    <w:sdtContent>
      <w:p w:rsidR="0033270C" w:rsidRDefault="0033270C" w:rsidP="0033270C">
        <w:pPr>
          <w:pStyle w:val="a6"/>
          <w:jc w:val="center"/>
        </w:pPr>
        <w:r>
          <w:fldChar w:fldCharType="begin"/>
        </w:r>
        <w:r>
          <w:instrText>PAGE   \* MERGEFORMAT</w:instrText>
        </w:r>
        <w:r>
          <w:fldChar w:fldCharType="separate"/>
        </w:r>
        <w:r w:rsidR="00CA739A" w:rsidRPr="00CA739A">
          <w:rPr>
            <w:noProof/>
            <w:rtl/>
            <w:lang w:val="ar-SA"/>
          </w:rPr>
          <w:t>5</w:t>
        </w:r>
        <w:r>
          <w:fldChar w:fldCharType="end"/>
        </w:r>
      </w:p>
    </w:sdtContent>
  </w:sdt>
  <w:p w:rsidR="0033270C" w:rsidRDefault="003327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5EB" w:rsidRDefault="000335EB" w:rsidP="00242367">
      <w:pPr>
        <w:spacing w:after="0" w:line="240" w:lineRule="auto"/>
      </w:pPr>
      <w:r>
        <w:separator/>
      </w:r>
    </w:p>
  </w:footnote>
  <w:footnote w:type="continuationSeparator" w:id="0">
    <w:p w:rsidR="000335EB" w:rsidRDefault="000335EB" w:rsidP="00242367">
      <w:pPr>
        <w:spacing w:after="0" w:line="240" w:lineRule="auto"/>
      </w:pPr>
      <w:r>
        <w:continuationSeparator/>
      </w:r>
    </w:p>
  </w:footnote>
  <w:footnote w:id="1">
    <w:p w:rsidR="00EB153E" w:rsidRPr="00E75FCC" w:rsidRDefault="00EB153E" w:rsidP="00695239">
      <w:pPr>
        <w:pStyle w:val="a3"/>
        <w:rPr>
          <w:rFonts w:ascii="Sakkal Majalla" w:hAnsi="Sakkal Majalla" w:cs="Akhbar MT"/>
          <w:sz w:val="24"/>
          <w:szCs w:val="24"/>
        </w:rPr>
      </w:pPr>
      <w:r w:rsidRPr="00E75FCC">
        <w:rPr>
          <w:rStyle w:val="a4"/>
          <w:rFonts w:ascii="Sakkal Majalla" w:hAnsi="Sakkal Majalla" w:cs="Akhbar MT"/>
          <w:sz w:val="24"/>
          <w:szCs w:val="24"/>
        </w:rPr>
        <w:footnoteRef/>
      </w:r>
      <w:r w:rsidRPr="00E75FCC">
        <w:rPr>
          <w:rFonts w:ascii="Sakkal Majalla" w:hAnsi="Sakkal Majalla" w:cs="Akhbar MT"/>
          <w:sz w:val="24"/>
          <w:szCs w:val="24"/>
          <w:rtl/>
        </w:rPr>
        <w:t xml:space="preserve"> </w:t>
      </w:r>
      <w:r w:rsidRPr="00E75FCC">
        <w:rPr>
          <w:rFonts w:ascii="Sakkal Majalla" w:hAnsi="Sakkal Majalla" w:cs="Akhbar MT"/>
          <w:sz w:val="24"/>
          <w:szCs w:val="24"/>
          <w:rtl/>
          <w:lang w:bidi="ar-SA"/>
        </w:rPr>
        <w:t>-</w:t>
      </w:r>
      <w:r w:rsidRPr="00E75FCC">
        <w:rPr>
          <w:rFonts w:ascii="Sakkal Majalla" w:hAnsi="Sakkal Majalla" w:cs="Akhbar MT"/>
          <w:sz w:val="24"/>
          <w:szCs w:val="24"/>
          <w:rtl/>
        </w:rPr>
        <w:t xml:space="preserve"> أخرجه مالك (الموطأ) صفحة (238)، وأحمد (6/176). والبخاري (2/179) ومسلم (4/97والن</w:t>
      </w:r>
      <w:r w:rsidR="00695239">
        <w:rPr>
          <w:rFonts w:ascii="Sakkal Majalla" w:hAnsi="Sakkal Majalla" w:cs="Akhbar MT"/>
          <w:sz w:val="24"/>
          <w:szCs w:val="24"/>
          <w:rtl/>
        </w:rPr>
        <w:t xml:space="preserve">سائى (5/214) وابن خزيمة (2726) </w:t>
      </w:r>
    </w:p>
  </w:footnote>
  <w:footnote w:id="2">
    <w:p w:rsidR="00242367" w:rsidRPr="00E75FCC" w:rsidRDefault="00242367" w:rsidP="00242367">
      <w:pPr>
        <w:pStyle w:val="a3"/>
        <w:rPr>
          <w:rFonts w:ascii="Sakkal Majalla" w:hAnsi="Sakkal Majalla" w:cs="Akhbar MT"/>
          <w:sz w:val="24"/>
          <w:szCs w:val="24"/>
          <w:lang w:bidi="ar-SA"/>
        </w:rPr>
      </w:pPr>
      <w:r w:rsidRPr="00E75FCC">
        <w:rPr>
          <w:rStyle w:val="a4"/>
          <w:rFonts w:ascii="Sakkal Majalla" w:hAnsi="Sakkal Majalla" w:cs="Akhbar MT"/>
          <w:sz w:val="24"/>
          <w:szCs w:val="24"/>
        </w:rPr>
        <w:footnoteRef/>
      </w:r>
      <w:r w:rsidRPr="00E75FCC">
        <w:rPr>
          <w:rFonts w:ascii="Sakkal Majalla" w:hAnsi="Sakkal Majalla" w:cs="Akhbar MT"/>
          <w:sz w:val="24"/>
          <w:szCs w:val="24"/>
          <w:rtl/>
        </w:rPr>
        <w:t xml:space="preserve"> </w:t>
      </w:r>
      <w:r w:rsidRPr="00E75FCC">
        <w:rPr>
          <w:rFonts w:ascii="Sakkal Majalla" w:hAnsi="Sakkal Majalla" w:cs="Akhbar MT"/>
          <w:sz w:val="24"/>
          <w:szCs w:val="24"/>
          <w:rtl/>
          <w:lang w:bidi="ar-SA"/>
        </w:rPr>
        <w:t>- أخرجه احمد ح</w:t>
      </w:r>
      <w:r w:rsidRPr="00E75FCC">
        <w:rPr>
          <w:rFonts w:ascii="Sakkal Majalla" w:hAnsi="Sakkal Majalla" w:cs="Akhbar MT"/>
          <w:sz w:val="24"/>
          <w:szCs w:val="24"/>
          <w:rtl/>
        </w:rPr>
        <w:t xml:space="preserve"> </w:t>
      </w:r>
      <w:r w:rsidRPr="00E75FCC">
        <w:rPr>
          <w:rFonts w:ascii="Sakkal Majalla" w:hAnsi="Sakkal Majalla" w:cs="Akhbar MT"/>
          <w:sz w:val="24"/>
          <w:szCs w:val="24"/>
          <w:rtl/>
          <w:lang w:bidi="ar-SA"/>
        </w:rPr>
        <w:t>12147و   البخاري ح 3257 ومسلم ح 3372</w:t>
      </w:r>
    </w:p>
  </w:footnote>
  <w:footnote w:id="3">
    <w:p w:rsidR="00242367" w:rsidRPr="00E75FCC" w:rsidRDefault="00242367" w:rsidP="00242367">
      <w:pPr>
        <w:pStyle w:val="a3"/>
        <w:rPr>
          <w:rFonts w:ascii="Sakkal Majalla" w:hAnsi="Sakkal Majalla" w:cs="Akhbar MT"/>
          <w:sz w:val="24"/>
          <w:szCs w:val="24"/>
          <w:rtl/>
          <w:lang w:bidi="ar-SA"/>
        </w:rPr>
      </w:pPr>
      <w:r w:rsidRPr="00E75FCC">
        <w:rPr>
          <w:rStyle w:val="a4"/>
          <w:rFonts w:ascii="Sakkal Majalla" w:hAnsi="Sakkal Majalla" w:cs="Akhbar MT"/>
          <w:sz w:val="24"/>
          <w:szCs w:val="24"/>
        </w:rPr>
        <w:footnoteRef/>
      </w:r>
      <w:r w:rsidRPr="00E75FCC">
        <w:rPr>
          <w:rFonts w:ascii="Sakkal Majalla" w:hAnsi="Sakkal Majalla" w:cs="Akhbar MT"/>
          <w:sz w:val="24"/>
          <w:szCs w:val="24"/>
          <w:rtl/>
        </w:rPr>
        <w:t xml:space="preserve"> </w:t>
      </w:r>
      <w:r w:rsidRPr="00E75FCC">
        <w:rPr>
          <w:rFonts w:ascii="Sakkal Majalla" w:hAnsi="Sakkal Majalla" w:cs="Akhbar MT"/>
          <w:sz w:val="24"/>
          <w:szCs w:val="24"/>
          <w:rtl/>
          <w:lang w:bidi="ar-SA"/>
        </w:rPr>
        <w:t>-</w:t>
      </w:r>
      <w:r w:rsidRPr="00E75FCC">
        <w:rPr>
          <w:rFonts w:ascii="Sakkal Majalla" w:hAnsi="Sakkal Majalla" w:cs="Akhbar MT"/>
          <w:sz w:val="24"/>
          <w:szCs w:val="24"/>
          <w:rtl/>
        </w:rPr>
        <w:t xml:space="preserve"> </w:t>
      </w:r>
      <w:r w:rsidRPr="00E75FCC">
        <w:rPr>
          <w:rFonts w:ascii="Sakkal Majalla" w:hAnsi="Sakkal Majalla" w:cs="Akhbar MT"/>
          <w:sz w:val="24"/>
          <w:szCs w:val="24"/>
          <w:rtl/>
          <w:lang w:bidi="ar-SA"/>
        </w:rPr>
        <w:t xml:space="preserve">شرح النووي على مسلم </w:t>
      </w:r>
      <w:proofErr w:type="gramStart"/>
      <w:r w:rsidRPr="00E75FCC">
        <w:rPr>
          <w:rFonts w:ascii="Sakkal Majalla" w:hAnsi="Sakkal Majalla" w:cs="Akhbar MT" w:hint="cs"/>
          <w:sz w:val="24"/>
          <w:szCs w:val="24"/>
          <w:rtl/>
          <w:lang w:bidi="ar-SA"/>
        </w:rPr>
        <w:t>-(</w:t>
      </w:r>
      <w:proofErr w:type="gramEnd"/>
      <w:r w:rsidRPr="00E75FCC">
        <w:rPr>
          <w:rFonts w:ascii="Sakkal Majalla" w:hAnsi="Sakkal Majalla" w:cs="Akhbar MT"/>
          <w:sz w:val="24"/>
          <w:szCs w:val="24"/>
          <w:rtl/>
          <w:lang w:bidi="ar-SA"/>
        </w:rPr>
        <w:t>ج 8 / ص 392)</w:t>
      </w:r>
    </w:p>
  </w:footnote>
  <w:footnote w:id="4">
    <w:p w:rsidR="003A3938" w:rsidRDefault="003A3938">
      <w:pPr>
        <w:pStyle w:val="a3"/>
        <w:rPr>
          <w:rtl/>
        </w:rPr>
      </w:pPr>
      <w:r>
        <w:rPr>
          <w:rStyle w:val="a4"/>
        </w:rPr>
        <w:footnoteRef/>
      </w:r>
      <w:r>
        <w:rPr>
          <w:rtl/>
        </w:rPr>
        <w:t xml:space="preserve"> </w:t>
      </w:r>
      <w:r>
        <w:rPr>
          <w:rFonts w:hint="cs"/>
          <w:rtl/>
        </w:rPr>
        <w:t>-</w:t>
      </w:r>
      <w:r w:rsidRPr="003A3938">
        <w:rPr>
          <w:rtl/>
        </w:rPr>
        <w:t xml:space="preserve"> أخرجه أحمد 1/175(1514) و"البخاري" 7/5(5073)</w:t>
      </w:r>
    </w:p>
  </w:footnote>
  <w:footnote w:id="5">
    <w:p w:rsidR="0079090E" w:rsidRDefault="0079090E">
      <w:pPr>
        <w:pStyle w:val="a3"/>
        <w:rPr>
          <w:rtl/>
        </w:rPr>
      </w:pPr>
      <w:r>
        <w:rPr>
          <w:rStyle w:val="a4"/>
        </w:rPr>
        <w:footnoteRef/>
      </w:r>
      <w:r>
        <w:rPr>
          <w:rtl/>
        </w:rPr>
        <w:t xml:space="preserve"> </w:t>
      </w:r>
      <w:r>
        <w:rPr>
          <w:rFonts w:hint="cs"/>
          <w:rtl/>
        </w:rPr>
        <w:t>-</w:t>
      </w:r>
      <w:r w:rsidRPr="0079090E">
        <w:rPr>
          <w:rtl/>
        </w:rPr>
        <w:t xml:space="preserve"> أخرجه الإمام مالك في الموطأ كتاب العدوى و الطيرة حديث </w:t>
      </w:r>
      <w:proofErr w:type="gramStart"/>
      <w:r w:rsidRPr="0079090E">
        <w:rPr>
          <w:rtl/>
        </w:rPr>
        <w:t>رقم :</w:t>
      </w:r>
      <w:proofErr w:type="gramEnd"/>
      <w:r w:rsidRPr="0079090E">
        <w:rPr>
          <w:rtl/>
        </w:rPr>
        <w:t xml:space="preserve"> 961.</w:t>
      </w:r>
    </w:p>
  </w:footnote>
  <w:footnote w:id="6">
    <w:p w:rsidR="004D55F5" w:rsidRDefault="004D55F5" w:rsidP="00AD190E">
      <w:pPr>
        <w:pStyle w:val="a3"/>
      </w:pPr>
      <w:r>
        <w:rPr>
          <w:rStyle w:val="a4"/>
        </w:rPr>
        <w:footnoteRef/>
      </w:r>
      <w:r>
        <w:rPr>
          <w:rtl/>
        </w:rPr>
        <w:t xml:space="preserve"> </w:t>
      </w:r>
      <w:r>
        <w:rPr>
          <w:rFonts w:hint="cs"/>
          <w:rtl/>
        </w:rPr>
        <w:t>-</w:t>
      </w:r>
      <w:r w:rsidRPr="004D55F5">
        <w:rPr>
          <w:rtl/>
        </w:rPr>
        <w:t xml:space="preserve"> خرجه أحمد (1/225) (2307) وابن ماجة (2337)</w:t>
      </w:r>
    </w:p>
  </w:footnote>
  <w:footnote w:id="7">
    <w:p w:rsidR="008C56C1" w:rsidRDefault="008C56C1" w:rsidP="008C56C1">
      <w:pPr>
        <w:pStyle w:val="a3"/>
      </w:pPr>
      <w:r>
        <w:rPr>
          <w:rStyle w:val="a4"/>
        </w:rPr>
        <w:footnoteRef/>
      </w:r>
      <w:r>
        <w:rPr>
          <w:rtl/>
        </w:rPr>
        <w:t xml:space="preserve"> </w:t>
      </w:r>
      <w:r>
        <w:rPr>
          <w:rFonts w:hint="cs"/>
          <w:rtl/>
        </w:rPr>
        <w:t>-</w:t>
      </w:r>
      <w:r w:rsidRPr="004D55F5">
        <w:rPr>
          <w:rtl/>
        </w:rPr>
        <w:t xml:space="preserve"> خرجه أحمد (1/225) (2307) وابن ماجة (2337)</w:t>
      </w:r>
    </w:p>
  </w:footnote>
  <w:footnote w:id="8">
    <w:p w:rsidR="00923205" w:rsidRDefault="00923205">
      <w:pPr>
        <w:pStyle w:val="a3"/>
        <w:rPr>
          <w:rtl/>
        </w:rPr>
      </w:pPr>
      <w:r>
        <w:rPr>
          <w:rStyle w:val="a4"/>
        </w:rPr>
        <w:footnoteRef/>
      </w:r>
      <w:r>
        <w:rPr>
          <w:rtl/>
        </w:rPr>
        <w:t xml:space="preserve"> </w:t>
      </w:r>
      <w:r>
        <w:rPr>
          <w:rFonts w:hint="cs"/>
          <w:rtl/>
        </w:rPr>
        <w:t>-</w:t>
      </w:r>
      <w:r w:rsidRPr="00923205">
        <w:rPr>
          <w:rtl/>
        </w:rPr>
        <w:t xml:space="preserve"> أخرجه عبد بن حميد (1011) و"مسلم" 5/27(3968)</w:t>
      </w:r>
    </w:p>
  </w:footnote>
  <w:footnote w:id="9">
    <w:p w:rsidR="00923205" w:rsidRDefault="00923205">
      <w:pPr>
        <w:pStyle w:val="a3"/>
      </w:pPr>
      <w:r>
        <w:rPr>
          <w:rStyle w:val="a4"/>
        </w:rPr>
        <w:footnoteRef/>
      </w:r>
      <w:r>
        <w:rPr>
          <w:rtl/>
        </w:rPr>
        <w:t xml:space="preserve"> </w:t>
      </w:r>
      <w:r>
        <w:rPr>
          <w:rFonts w:hint="cs"/>
          <w:rtl/>
        </w:rPr>
        <w:t>-</w:t>
      </w:r>
      <w:r w:rsidR="00BE3EA5" w:rsidRPr="00BE3EA5">
        <w:rPr>
          <w:rtl/>
        </w:rPr>
        <w:t xml:space="preserve"> مسند </w:t>
      </w:r>
      <w:proofErr w:type="gramStart"/>
      <w:r w:rsidR="00BE3EA5" w:rsidRPr="00BE3EA5">
        <w:rPr>
          <w:rtl/>
        </w:rPr>
        <w:t>أحمد:ج</w:t>
      </w:r>
      <w:proofErr w:type="gramEnd"/>
      <w:r w:rsidR="00BE3EA5" w:rsidRPr="00BE3EA5">
        <w:rPr>
          <w:rtl/>
        </w:rPr>
        <w:t>3/ص183 ح12925</w:t>
      </w:r>
    </w:p>
  </w:footnote>
  <w:footnote w:id="10">
    <w:p w:rsidR="007B6075" w:rsidRDefault="007B6075">
      <w:pPr>
        <w:pStyle w:val="a3"/>
        <w:rPr>
          <w:rtl/>
        </w:rPr>
      </w:pPr>
      <w:r>
        <w:rPr>
          <w:rStyle w:val="a4"/>
        </w:rPr>
        <w:footnoteRef/>
      </w:r>
      <w:r>
        <w:rPr>
          <w:rtl/>
        </w:rPr>
        <w:t xml:space="preserve"> </w:t>
      </w:r>
      <w:r>
        <w:rPr>
          <w:rFonts w:hint="cs"/>
          <w:rtl/>
        </w:rPr>
        <w:t>-</w:t>
      </w:r>
      <w:r w:rsidRPr="007B6075">
        <w:rPr>
          <w:rtl/>
        </w:rPr>
        <w:t xml:space="preserve"> أبي داود في سننه ج3/ص100 ح2812 وصحيح سنن أبي داود: 2812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E0"/>
    <w:rsid w:val="00026C10"/>
    <w:rsid w:val="000335EB"/>
    <w:rsid w:val="00035220"/>
    <w:rsid w:val="000550DF"/>
    <w:rsid w:val="000E4208"/>
    <w:rsid w:val="00115E3A"/>
    <w:rsid w:val="00154A44"/>
    <w:rsid w:val="00194F13"/>
    <w:rsid w:val="001C373B"/>
    <w:rsid w:val="00207637"/>
    <w:rsid w:val="002340A3"/>
    <w:rsid w:val="00242367"/>
    <w:rsid w:val="00242C39"/>
    <w:rsid w:val="002761B0"/>
    <w:rsid w:val="00284968"/>
    <w:rsid w:val="002C11D5"/>
    <w:rsid w:val="0031279E"/>
    <w:rsid w:val="00317073"/>
    <w:rsid w:val="0033270C"/>
    <w:rsid w:val="00345D68"/>
    <w:rsid w:val="003A3938"/>
    <w:rsid w:val="003C564C"/>
    <w:rsid w:val="003F6BDE"/>
    <w:rsid w:val="003F6E67"/>
    <w:rsid w:val="004533D4"/>
    <w:rsid w:val="00453D94"/>
    <w:rsid w:val="00460D9D"/>
    <w:rsid w:val="00467211"/>
    <w:rsid w:val="00482AF9"/>
    <w:rsid w:val="00486B99"/>
    <w:rsid w:val="004A6B5B"/>
    <w:rsid w:val="004D55F5"/>
    <w:rsid w:val="004E0B7F"/>
    <w:rsid w:val="00501EBC"/>
    <w:rsid w:val="00513B8C"/>
    <w:rsid w:val="00533002"/>
    <w:rsid w:val="00572371"/>
    <w:rsid w:val="0059009D"/>
    <w:rsid w:val="005C3C9F"/>
    <w:rsid w:val="005C5B80"/>
    <w:rsid w:val="005E3A58"/>
    <w:rsid w:val="005E7219"/>
    <w:rsid w:val="00661871"/>
    <w:rsid w:val="0066249E"/>
    <w:rsid w:val="00695239"/>
    <w:rsid w:val="006B3FA1"/>
    <w:rsid w:val="007451A0"/>
    <w:rsid w:val="0079090E"/>
    <w:rsid w:val="007A50D9"/>
    <w:rsid w:val="007B6075"/>
    <w:rsid w:val="00805A6F"/>
    <w:rsid w:val="00817726"/>
    <w:rsid w:val="00831F04"/>
    <w:rsid w:val="00845E29"/>
    <w:rsid w:val="00886AB0"/>
    <w:rsid w:val="008A1E0A"/>
    <w:rsid w:val="008A5229"/>
    <w:rsid w:val="008C56C1"/>
    <w:rsid w:val="008D27A4"/>
    <w:rsid w:val="00901065"/>
    <w:rsid w:val="00923205"/>
    <w:rsid w:val="00926F41"/>
    <w:rsid w:val="00951496"/>
    <w:rsid w:val="00995716"/>
    <w:rsid w:val="009C6FC9"/>
    <w:rsid w:val="00A4497A"/>
    <w:rsid w:val="00A50D0E"/>
    <w:rsid w:val="00A74B06"/>
    <w:rsid w:val="00A84CB2"/>
    <w:rsid w:val="00A9470D"/>
    <w:rsid w:val="00A958B5"/>
    <w:rsid w:val="00AD190E"/>
    <w:rsid w:val="00AE40A7"/>
    <w:rsid w:val="00B24B45"/>
    <w:rsid w:val="00B40E96"/>
    <w:rsid w:val="00B46079"/>
    <w:rsid w:val="00B57828"/>
    <w:rsid w:val="00B848E0"/>
    <w:rsid w:val="00BA1345"/>
    <w:rsid w:val="00BB396A"/>
    <w:rsid w:val="00BE3EA5"/>
    <w:rsid w:val="00BE5E4E"/>
    <w:rsid w:val="00BF2876"/>
    <w:rsid w:val="00BF2C54"/>
    <w:rsid w:val="00C40405"/>
    <w:rsid w:val="00C850B5"/>
    <w:rsid w:val="00C94B6C"/>
    <w:rsid w:val="00CA4CBF"/>
    <w:rsid w:val="00CA739A"/>
    <w:rsid w:val="00CC3E2C"/>
    <w:rsid w:val="00CD2C4A"/>
    <w:rsid w:val="00CD4319"/>
    <w:rsid w:val="00CD4AA9"/>
    <w:rsid w:val="00D2610E"/>
    <w:rsid w:val="00D541B7"/>
    <w:rsid w:val="00D640BE"/>
    <w:rsid w:val="00D96F58"/>
    <w:rsid w:val="00DD4020"/>
    <w:rsid w:val="00E1022E"/>
    <w:rsid w:val="00E27927"/>
    <w:rsid w:val="00E36504"/>
    <w:rsid w:val="00EB153E"/>
    <w:rsid w:val="00F024BA"/>
    <w:rsid w:val="00F0451B"/>
    <w:rsid w:val="00F15C10"/>
    <w:rsid w:val="00F35B25"/>
    <w:rsid w:val="00F83473"/>
    <w:rsid w:val="00F86ED7"/>
    <w:rsid w:val="00F91720"/>
    <w:rsid w:val="00FD68D4"/>
    <w:rsid w:val="00FF0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4BB65-4FF9-498E-A8A0-0A5CBDB8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242367"/>
    <w:pPr>
      <w:spacing w:after="0" w:line="240" w:lineRule="auto"/>
    </w:pPr>
    <w:rPr>
      <w:rFonts w:ascii="Times New Roman" w:eastAsia="Times New Roman" w:hAnsi="Times New Roman" w:cs="Times New Roman"/>
      <w:sz w:val="20"/>
      <w:szCs w:val="20"/>
      <w:lang w:bidi="ar-EG"/>
    </w:rPr>
  </w:style>
  <w:style w:type="character" w:customStyle="1" w:styleId="Char">
    <w:name w:val="نص حاشية سفلية Char"/>
    <w:basedOn w:val="a0"/>
    <w:link w:val="a3"/>
    <w:semiHidden/>
    <w:rsid w:val="00242367"/>
    <w:rPr>
      <w:rFonts w:ascii="Times New Roman" w:eastAsia="Times New Roman" w:hAnsi="Times New Roman" w:cs="Times New Roman"/>
      <w:sz w:val="20"/>
      <w:szCs w:val="20"/>
      <w:lang w:bidi="ar-EG"/>
    </w:rPr>
  </w:style>
  <w:style w:type="character" w:styleId="a4">
    <w:name w:val="footnote reference"/>
    <w:semiHidden/>
    <w:rsid w:val="00242367"/>
    <w:rPr>
      <w:vertAlign w:val="superscript"/>
    </w:rPr>
  </w:style>
  <w:style w:type="character" w:styleId="Hyperlink">
    <w:name w:val="Hyperlink"/>
    <w:basedOn w:val="a0"/>
    <w:uiPriority w:val="99"/>
    <w:unhideWhenUsed/>
    <w:rsid w:val="00845E29"/>
    <w:rPr>
      <w:color w:val="0563C1" w:themeColor="hyperlink"/>
      <w:u w:val="single"/>
    </w:rPr>
  </w:style>
  <w:style w:type="paragraph" w:styleId="a5">
    <w:name w:val="header"/>
    <w:basedOn w:val="a"/>
    <w:link w:val="Char0"/>
    <w:uiPriority w:val="99"/>
    <w:unhideWhenUsed/>
    <w:rsid w:val="0033270C"/>
    <w:pPr>
      <w:tabs>
        <w:tab w:val="center" w:pos="4153"/>
        <w:tab w:val="right" w:pos="8306"/>
      </w:tabs>
      <w:spacing w:after="0" w:line="240" w:lineRule="auto"/>
    </w:pPr>
  </w:style>
  <w:style w:type="character" w:customStyle="1" w:styleId="Char0">
    <w:name w:val="رأس الصفحة Char"/>
    <w:basedOn w:val="a0"/>
    <w:link w:val="a5"/>
    <w:uiPriority w:val="99"/>
    <w:rsid w:val="0033270C"/>
  </w:style>
  <w:style w:type="paragraph" w:styleId="a6">
    <w:name w:val="footer"/>
    <w:basedOn w:val="a"/>
    <w:link w:val="Char1"/>
    <w:uiPriority w:val="99"/>
    <w:unhideWhenUsed/>
    <w:rsid w:val="0033270C"/>
    <w:pPr>
      <w:tabs>
        <w:tab w:val="center" w:pos="4153"/>
        <w:tab w:val="right" w:pos="8306"/>
      </w:tabs>
      <w:spacing w:after="0" w:line="240" w:lineRule="auto"/>
    </w:pPr>
  </w:style>
  <w:style w:type="character" w:customStyle="1" w:styleId="Char1">
    <w:name w:val="تذييل الصفحة Char"/>
    <w:basedOn w:val="a0"/>
    <w:link w:val="a6"/>
    <w:uiPriority w:val="99"/>
    <w:rsid w:val="0033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01642-278F-438D-8765-25E58EE7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1211</Words>
  <Characters>6907</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 السيد مراد</dc:creator>
  <cp:keywords/>
  <dc:description/>
  <cp:lastModifiedBy>أبو أسماء السيد مراد</cp:lastModifiedBy>
  <cp:revision>4</cp:revision>
  <cp:lastPrinted>2020-09-07T09:06:00Z</cp:lastPrinted>
  <dcterms:created xsi:type="dcterms:W3CDTF">2020-09-07T09:04:00Z</dcterms:created>
  <dcterms:modified xsi:type="dcterms:W3CDTF">2020-09-07T09:28:00Z</dcterms:modified>
</cp:coreProperties>
</file>