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2DA" w:rsidRDefault="008A54B8" w:rsidP="008A54B8">
      <w:pPr>
        <w:bidi/>
        <w:jc w:val="both"/>
        <w:rPr>
          <w:rFonts w:cs="Calibri"/>
          <w:sz w:val="32"/>
          <w:szCs w:val="32"/>
        </w:rPr>
      </w:pPr>
      <w:r w:rsidRPr="00855374">
        <w:rPr>
          <w:rFonts w:cs="Calibri" w:hint="cs"/>
          <w:sz w:val="32"/>
          <w:szCs w:val="32"/>
          <w:rtl/>
        </w:rPr>
        <w:t>خطبة:</w:t>
      </w:r>
      <w:r w:rsidR="00855374" w:rsidRPr="00855374">
        <w:rPr>
          <w:rFonts w:cs="Calibri"/>
          <w:sz w:val="32"/>
          <w:szCs w:val="32"/>
          <w:rtl/>
        </w:rPr>
        <w:t xml:space="preserve"> </w:t>
      </w:r>
      <w:r w:rsidRPr="000520ED">
        <w:rPr>
          <w:rFonts w:cs="Calibri"/>
          <w:sz w:val="32"/>
          <w:szCs w:val="32"/>
          <w:rtl/>
        </w:rPr>
        <w:t xml:space="preserve">الاسلام </w:t>
      </w:r>
      <w:r w:rsidRPr="000520ED">
        <w:rPr>
          <w:rFonts w:cs="Calibri" w:hint="cs"/>
          <w:sz w:val="32"/>
          <w:szCs w:val="32"/>
          <w:rtl/>
        </w:rPr>
        <w:t>والأوبئة؟</w:t>
      </w:r>
      <w:r w:rsidR="001352DA" w:rsidRPr="001352DA">
        <w:rPr>
          <w:rFonts w:cs="Calibri"/>
          <w:sz w:val="32"/>
          <w:szCs w:val="32"/>
          <w:rtl/>
        </w:rPr>
        <w:t xml:space="preserve"> </w:t>
      </w:r>
    </w:p>
    <w:p w:rsidR="00855374" w:rsidRPr="00855374" w:rsidRDefault="008A54B8" w:rsidP="001352DA">
      <w:pPr>
        <w:bidi/>
        <w:jc w:val="both"/>
        <w:rPr>
          <w:rFonts w:cstheme="minorHAnsi"/>
          <w:sz w:val="32"/>
          <w:szCs w:val="32"/>
        </w:rPr>
      </w:pPr>
      <w:r w:rsidRPr="00855374">
        <w:rPr>
          <w:rFonts w:cs="Calibri" w:hint="cs"/>
          <w:sz w:val="32"/>
          <w:szCs w:val="32"/>
          <w:rtl/>
        </w:rPr>
        <w:t>الخطبب:</w:t>
      </w:r>
      <w:r w:rsidR="00855374" w:rsidRPr="00855374">
        <w:rPr>
          <w:rFonts w:cs="Calibri"/>
          <w:sz w:val="32"/>
          <w:szCs w:val="32"/>
          <w:rtl/>
        </w:rPr>
        <w:t xml:space="preserve"> </w:t>
      </w:r>
      <w:r w:rsidR="00C76FCE" w:rsidRPr="00AA14B1">
        <w:rPr>
          <w:rFonts w:cstheme="minorHAnsi"/>
          <w:sz w:val="32"/>
          <w:szCs w:val="32"/>
          <w:rtl/>
        </w:rPr>
        <w:t>يحيى</w:t>
      </w:r>
      <w:r w:rsidR="00C76FCE">
        <w:rPr>
          <w:rFonts w:cstheme="minorHAnsi"/>
          <w:sz w:val="32"/>
          <w:szCs w:val="32"/>
        </w:rPr>
        <w:t xml:space="preserve"> </w:t>
      </w:r>
      <w:r w:rsidR="00C76FCE">
        <w:rPr>
          <w:rFonts w:cstheme="minorHAnsi" w:hint="cs"/>
          <w:sz w:val="32"/>
          <w:szCs w:val="32"/>
          <w:rtl/>
          <w:lang w:bidi="ar-KW"/>
        </w:rPr>
        <w:t>سليمان</w:t>
      </w:r>
      <w:r w:rsidR="00C76FCE" w:rsidRPr="00AA14B1">
        <w:rPr>
          <w:rFonts w:cstheme="minorHAnsi"/>
          <w:sz w:val="32"/>
          <w:szCs w:val="32"/>
          <w:rtl/>
        </w:rPr>
        <w:t xml:space="preserve"> العقيلي</w:t>
      </w:r>
    </w:p>
    <w:p w:rsidR="00855374" w:rsidRPr="00855374" w:rsidRDefault="00855374" w:rsidP="00855374">
      <w:pPr>
        <w:bidi/>
        <w:jc w:val="both"/>
        <w:rPr>
          <w:rFonts w:cstheme="minorHAnsi"/>
          <w:sz w:val="32"/>
          <w:szCs w:val="32"/>
        </w:rPr>
      </w:pPr>
    </w:p>
    <w:p w:rsidR="000520ED" w:rsidRPr="000520ED" w:rsidRDefault="000520ED" w:rsidP="000520ED">
      <w:pPr>
        <w:bidi/>
        <w:jc w:val="both"/>
        <w:rPr>
          <w:rFonts w:cs="Calibri"/>
          <w:sz w:val="32"/>
          <w:szCs w:val="32"/>
        </w:rPr>
      </w:pPr>
      <w:r w:rsidRPr="000520ED">
        <w:rPr>
          <w:rFonts w:cs="Calibri"/>
          <w:sz w:val="32"/>
          <w:szCs w:val="32"/>
          <w:rtl/>
        </w:rPr>
        <w:t>الْحَمْدُ للهِ الْعَلِيِّ الْأَعْلَى؛ خَلَقَ فَسَوَّى، وَقَدَّرَ فَهَدَى، وَابْتَلَى وعافى، نَحْمَدُهُ عَلَى السَّرَّاءِ وَالضَّرَّاءِ، وَالْعَافِيَةِ وَالْبَلَاءِ؛ فَهُوَ المَحْمُودُ فِي كُلِّ الْأَحْوَا</w:t>
      </w:r>
      <w:bookmarkStart w:id="0" w:name="_GoBack"/>
      <w:bookmarkEnd w:id="0"/>
      <w:r w:rsidRPr="000520ED">
        <w:rPr>
          <w:rFonts w:cs="Calibri"/>
          <w:sz w:val="32"/>
          <w:szCs w:val="32"/>
          <w:rtl/>
        </w:rPr>
        <w:t xml:space="preserve">لِ، المَعْبُودُ فِي المنع وَفِي النوال، وَأَشْهَدُ أَنْ لَا إِلَهَ إِلَّا اللهُ وَحْدَهُ لَا شَرِيكَ لَهُ؛ وَأَشْهَدُ أَنَّ مُحَمَّدًا عَبْدُهُ وَرَسُولُهُ؛ صَلَّى اللهُ وَسَلَّمَ وَبَارَكَ عَلَيْهِ، وَعَلَى </w:t>
      </w:r>
      <w:proofErr w:type="spellStart"/>
      <w:r w:rsidRPr="000520ED">
        <w:rPr>
          <w:rFonts w:cs="Calibri"/>
          <w:sz w:val="32"/>
          <w:szCs w:val="32"/>
          <w:rtl/>
        </w:rPr>
        <w:t>آلِهِ</w:t>
      </w:r>
      <w:proofErr w:type="spellEnd"/>
      <w:r w:rsidRPr="000520ED">
        <w:rPr>
          <w:rFonts w:cs="Calibri"/>
          <w:sz w:val="32"/>
          <w:szCs w:val="32"/>
          <w:rtl/>
        </w:rPr>
        <w:t xml:space="preserve"> وَأَصْحَابِهِ وَأَتْبَاعِهِ إِلَى يَوْمِ الدِّينِ، أما بعد:</w:t>
      </w:r>
    </w:p>
    <w:p w:rsidR="000520ED" w:rsidRPr="000520ED" w:rsidRDefault="000520ED" w:rsidP="000520ED">
      <w:pPr>
        <w:bidi/>
        <w:jc w:val="both"/>
        <w:rPr>
          <w:rFonts w:cs="Calibri"/>
          <w:sz w:val="32"/>
          <w:szCs w:val="32"/>
        </w:rPr>
      </w:pPr>
      <w:r w:rsidRPr="000520ED">
        <w:rPr>
          <w:rFonts w:cs="Calibri"/>
          <w:sz w:val="32"/>
          <w:szCs w:val="32"/>
          <w:rtl/>
        </w:rPr>
        <w:t> </w:t>
      </w:r>
    </w:p>
    <w:p w:rsidR="000520ED" w:rsidRPr="000520ED" w:rsidRDefault="000520ED" w:rsidP="000520ED">
      <w:pPr>
        <w:bidi/>
        <w:jc w:val="both"/>
        <w:rPr>
          <w:rFonts w:cs="Calibri"/>
          <w:sz w:val="32"/>
          <w:szCs w:val="32"/>
        </w:rPr>
      </w:pPr>
      <w:r w:rsidRPr="000520ED">
        <w:rPr>
          <w:rFonts w:cs="Calibri"/>
          <w:sz w:val="32"/>
          <w:szCs w:val="32"/>
          <w:rtl/>
        </w:rPr>
        <w:t xml:space="preserve">فاتقوا اللهَ -عباد اللهِ- فالتقوى هِيَ الدِّرعُ الحصينُ وطوق النجاة يومَ الدينِ </w:t>
      </w:r>
      <w:proofErr w:type="gramStart"/>
      <w:r w:rsidRPr="000520ED">
        <w:rPr>
          <w:rFonts w:cs="Calibri"/>
          <w:sz w:val="32"/>
          <w:szCs w:val="32"/>
          <w:rtl/>
        </w:rPr>
        <w:t>﴿ وَمَنْ</w:t>
      </w:r>
      <w:proofErr w:type="gramEnd"/>
      <w:r w:rsidRPr="000520ED">
        <w:rPr>
          <w:rFonts w:cs="Calibri"/>
          <w:sz w:val="32"/>
          <w:szCs w:val="32"/>
          <w:rtl/>
        </w:rPr>
        <w:t xml:space="preserve"> يَتَّقِ اللَّهَ يُكَفِّرْ عَنْهُ سَيِّئَاتِهِ وَيُعْظِمْ لَهُ أَجْرًا ﴾ [الطلاق: 5] اما بعد ،،،،،</w:t>
      </w:r>
    </w:p>
    <w:p w:rsidR="000520ED" w:rsidRPr="000520ED" w:rsidRDefault="000520ED" w:rsidP="000520ED">
      <w:pPr>
        <w:bidi/>
        <w:jc w:val="both"/>
        <w:rPr>
          <w:rFonts w:cs="Calibri"/>
          <w:sz w:val="32"/>
          <w:szCs w:val="32"/>
        </w:rPr>
      </w:pPr>
    </w:p>
    <w:p w:rsidR="000520ED" w:rsidRPr="000520ED" w:rsidRDefault="000520ED" w:rsidP="000520ED">
      <w:pPr>
        <w:bidi/>
        <w:jc w:val="both"/>
        <w:rPr>
          <w:rFonts w:cs="Calibri"/>
          <w:sz w:val="32"/>
          <w:szCs w:val="32"/>
        </w:rPr>
      </w:pPr>
      <w:r w:rsidRPr="000520ED">
        <w:rPr>
          <w:rFonts w:cs="Calibri"/>
          <w:sz w:val="32"/>
          <w:szCs w:val="32"/>
          <w:rtl/>
        </w:rPr>
        <w:t>معاشر المؤمنين</w:t>
      </w:r>
    </w:p>
    <w:p w:rsidR="000520ED" w:rsidRPr="000520ED" w:rsidRDefault="000520ED" w:rsidP="000520ED">
      <w:pPr>
        <w:bidi/>
        <w:jc w:val="both"/>
        <w:rPr>
          <w:rFonts w:cs="Calibri"/>
          <w:sz w:val="32"/>
          <w:szCs w:val="32"/>
        </w:rPr>
      </w:pPr>
      <w:r w:rsidRPr="000520ED">
        <w:rPr>
          <w:rFonts w:cs="Calibri"/>
          <w:sz w:val="32"/>
          <w:szCs w:val="32"/>
          <w:rtl/>
        </w:rPr>
        <w:t xml:space="preserve">خرجَ عمرُ بنُ الخطابِ رضي اللهُ عنه إلى الشامِ حتى إذا قَربَ مِنَ الشامِ لقيَهُ أمراءُ الأجنادِ أبو عبيدةَ بنُ الجراحِ وأصحابُهُ، فأخبروهُ أنَّ الوباءَ قد وقَعَ بأرضِ الشامِ، قال ابنُ عباسٍ: فدعَا عمرُ الصحابةَ واستشارَهُم، وأخبرهُم أنَّ الوباءَ قد وقع بالشامِ، فاختلفُوا، فقال بعضُهُم: قد خرجتَ لأمرٍ ولا نرى أنْ ترجعَ عنهُ، وقال بعضُهُم: معكَ بقيةُ الناسِ وأصحابُ رسولِ اللهِ صلى اللهُ عليه وسلم ولا نَرى أنْ تُقدِمَهُم على هذا الوباءِ، </w:t>
      </w:r>
    </w:p>
    <w:p w:rsidR="000520ED" w:rsidRPr="000520ED" w:rsidRDefault="000520ED" w:rsidP="000520ED">
      <w:pPr>
        <w:bidi/>
        <w:jc w:val="both"/>
        <w:rPr>
          <w:rFonts w:cs="Calibri"/>
          <w:sz w:val="32"/>
          <w:szCs w:val="32"/>
        </w:rPr>
      </w:pPr>
      <w:r w:rsidRPr="000520ED">
        <w:rPr>
          <w:rFonts w:cs="Calibri"/>
          <w:sz w:val="32"/>
          <w:szCs w:val="32"/>
          <w:rtl/>
        </w:rPr>
        <w:t xml:space="preserve">فَنَادَى عُمَرُ فِي النَّاسِ: إِنِّي مُصَبِّحٌ عَلَى ظَهْرٍ فَأَصْبِحُوا عَلَيْهِ. قَالَ أَبُو عُبَيْدَةَ بْنُ الجَرَّاحِ: </w:t>
      </w:r>
      <w:proofErr w:type="spellStart"/>
      <w:r w:rsidRPr="000520ED">
        <w:rPr>
          <w:rFonts w:cs="Calibri"/>
          <w:sz w:val="32"/>
          <w:szCs w:val="32"/>
          <w:rtl/>
        </w:rPr>
        <w:t>أَفِرَارًا</w:t>
      </w:r>
      <w:proofErr w:type="spellEnd"/>
      <w:r w:rsidRPr="000520ED">
        <w:rPr>
          <w:rFonts w:cs="Calibri"/>
          <w:sz w:val="32"/>
          <w:szCs w:val="32"/>
          <w:rtl/>
        </w:rPr>
        <w:t xml:space="preserve"> مِنْ قَدَرِ اللَّهِ؟ فَقَالَ عُمَرُ: لَوْ غَيْرُكَ قَالَهَا يَا أَبَا عُبَيْدَةَ؟ نَعَمْ نَفِرُّ مِنْ قَدَرِ اللَّهِ إِلَى قَدَرِ اللَّهِ، </w:t>
      </w:r>
    </w:p>
    <w:p w:rsidR="000520ED" w:rsidRPr="000520ED" w:rsidRDefault="000520ED" w:rsidP="000520ED">
      <w:pPr>
        <w:bidi/>
        <w:jc w:val="both"/>
        <w:rPr>
          <w:rFonts w:cs="Calibri"/>
          <w:sz w:val="32"/>
          <w:szCs w:val="32"/>
        </w:rPr>
      </w:pPr>
      <w:r w:rsidRPr="000520ED">
        <w:rPr>
          <w:rFonts w:cs="Calibri"/>
          <w:sz w:val="32"/>
          <w:szCs w:val="32"/>
          <w:rtl/>
        </w:rPr>
        <w:t xml:space="preserve">  فَجَاءَ عَبْدُ الرَّحْمَنِ بْنُ عَوْفٍ -وَكَانَ مُتَغَيِّبًا فِي بَعْضِ حَاجَتِهِ- فَقَالَ: إِنَّ عِنْدِي فِي هَذَا عِلْمًا، سَمِعْتُ رَسُولَ اللَّهِ صَلَّى اللهُ عَلَيْهِ وَسَلَّمَ يَقُولُ: «إِذَا سَمِعْتُمْ بِهِ بِأَرْضٍ فَلاَ تَقْدَمُوا عَلَيْهِ، وَإِذَا وَقَعَ بِأَرْضٍ وَأَنْتُمْ بِهَا فَلاَ تَخْرُجُوا فِرَارًا مِنْهُ» قَالَ: فَحَمِدَ اللَّهَ عُمَرُ ثُمَّ انْصَرَفَ. رواهُ البخاريُّ ومسلمٌ.</w:t>
      </w:r>
    </w:p>
    <w:p w:rsidR="000520ED" w:rsidRPr="000520ED" w:rsidRDefault="000520ED" w:rsidP="000520ED">
      <w:pPr>
        <w:bidi/>
        <w:jc w:val="both"/>
        <w:rPr>
          <w:rFonts w:cs="Calibri"/>
          <w:sz w:val="32"/>
          <w:szCs w:val="32"/>
        </w:rPr>
      </w:pPr>
    </w:p>
    <w:p w:rsidR="000520ED" w:rsidRPr="000520ED" w:rsidRDefault="000520ED" w:rsidP="000520ED">
      <w:pPr>
        <w:bidi/>
        <w:jc w:val="both"/>
        <w:rPr>
          <w:rFonts w:cs="Calibri"/>
          <w:sz w:val="32"/>
          <w:szCs w:val="32"/>
        </w:rPr>
      </w:pPr>
      <w:r w:rsidRPr="000520ED">
        <w:rPr>
          <w:rFonts w:cs="Calibri"/>
          <w:sz w:val="32"/>
          <w:szCs w:val="32"/>
          <w:rtl/>
        </w:rPr>
        <w:t>معاشر المؤمنين</w:t>
      </w:r>
    </w:p>
    <w:p w:rsidR="000520ED" w:rsidRPr="000520ED" w:rsidRDefault="000520ED" w:rsidP="000520ED">
      <w:pPr>
        <w:bidi/>
        <w:jc w:val="both"/>
        <w:rPr>
          <w:rFonts w:cs="Calibri"/>
          <w:sz w:val="32"/>
          <w:szCs w:val="32"/>
        </w:rPr>
      </w:pPr>
      <w:r w:rsidRPr="000520ED">
        <w:rPr>
          <w:rFonts w:cs="Calibri"/>
          <w:sz w:val="32"/>
          <w:szCs w:val="32"/>
          <w:rtl/>
        </w:rPr>
        <w:lastRenderedPageBreak/>
        <w:t xml:space="preserve">جعلتِ الشريعةُ الحفاظَ على حياةِ الإنسان </w:t>
      </w:r>
      <w:proofErr w:type="gramStart"/>
      <w:r w:rsidRPr="000520ED">
        <w:rPr>
          <w:rFonts w:cs="Calibri"/>
          <w:sz w:val="32"/>
          <w:szCs w:val="32"/>
          <w:rtl/>
        </w:rPr>
        <w:t>وصحته  أحدَ</w:t>
      </w:r>
      <w:proofErr w:type="gramEnd"/>
      <w:r w:rsidRPr="000520ED">
        <w:rPr>
          <w:rFonts w:cs="Calibri"/>
          <w:sz w:val="32"/>
          <w:szCs w:val="32"/>
          <w:rtl/>
        </w:rPr>
        <w:t xml:space="preserve"> الضرورياتِ الأساسيةِ التي أمرتِ الشريعةُ بالحفاظِ عليها ، ومن المقاصد الكبرى التي شرعت حمايتِهَا وتَنميتِهَا, قالَ تعالى: ﴿ وَلَا تُلْقُوا بِأَيْدِيكُمْ إِلَى التَّهْلُكَةِ ﴾ [البقرة: 195].</w:t>
      </w:r>
    </w:p>
    <w:p w:rsidR="000520ED" w:rsidRPr="000520ED" w:rsidRDefault="000520ED" w:rsidP="000520ED">
      <w:pPr>
        <w:bidi/>
        <w:jc w:val="both"/>
        <w:rPr>
          <w:rFonts w:cs="Calibri"/>
          <w:sz w:val="32"/>
          <w:szCs w:val="32"/>
        </w:rPr>
      </w:pPr>
    </w:p>
    <w:p w:rsidR="000520ED" w:rsidRPr="000520ED" w:rsidRDefault="000520ED" w:rsidP="000520ED">
      <w:pPr>
        <w:bidi/>
        <w:jc w:val="both"/>
        <w:rPr>
          <w:rFonts w:cs="Calibri"/>
          <w:sz w:val="32"/>
          <w:szCs w:val="32"/>
        </w:rPr>
      </w:pPr>
      <w:r w:rsidRPr="000520ED">
        <w:rPr>
          <w:rFonts w:cs="Calibri"/>
          <w:sz w:val="32"/>
          <w:szCs w:val="32"/>
          <w:rtl/>
        </w:rPr>
        <w:t xml:space="preserve">ذلك لأَنَّ الصِّحَّةَ فَتِيلُ نَشَاطِ الإِنْسَانِ وَمَنْبَعُ قُوَّتِهِ، بَلْ هِي قِوَامُ </w:t>
      </w:r>
      <w:proofErr w:type="gramStart"/>
      <w:r w:rsidRPr="000520ED">
        <w:rPr>
          <w:rFonts w:cs="Calibri"/>
          <w:sz w:val="32"/>
          <w:szCs w:val="32"/>
          <w:rtl/>
        </w:rPr>
        <w:t>الحَيَاةِ،،</w:t>
      </w:r>
      <w:proofErr w:type="gramEnd"/>
      <w:r w:rsidRPr="000520ED">
        <w:rPr>
          <w:rFonts w:cs="Calibri"/>
          <w:sz w:val="32"/>
          <w:szCs w:val="32"/>
          <w:rtl/>
        </w:rPr>
        <w:t xml:space="preserve"> </w:t>
      </w:r>
    </w:p>
    <w:p w:rsidR="000520ED" w:rsidRPr="000520ED" w:rsidRDefault="000520ED" w:rsidP="000520ED">
      <w:pPr>
        <w:bidi/>
        <w:jc w:val="both"/>
        <w:rPr>
          <w:rFonts w:cs="Calibri"/>
          <w:sz w:val="32"/>
          <w:szCs w:val="32"/>
        </w:rPr>
      </w:pPr>
      <w:r w:rsidRPr="000520ED">
        <w:rPr>
          <w:rFonts w:cs="Calibri"/>
          <w:sz w:val="32"/>
          <w:szCs w:val="32"/>
          <w:rtl/>
        </w:rPr>
        <w:t xml:space="preserve">وَلِهذَا وَهَبَ لَهَا الإِسْلاَمُ اهتِمَامَه، وَمَنَحَهَا رِعَايَتَهُ، فكان مِنْ أَهَمِّ القَوَاعِدِ المُتَعَلِّقَةِ بِذَلِكَ المُحَافَظَةُ عَلَى النَّظَافَةِ العَامَّةِ وَالخَاصَّةِ، وَالتِزَامُ القَوَاعِدِ الصِّحِّـيَّةِ السَّـلِيمَةِ للطهارة </w:t>
      </w:r>
      <w:proofErr w:type="gramStart"/>
      <w:r w:rsidRPr="000520ED">
        <w:rPr>
          <w:rFonts w:cs="Calibri"/>
          <w:sz w:val="32"/>
          <w:szCs w:val="32"/>
          <w:rtl/>
        </w:rPr>
        <w:t>والنظافة ،</w:t>
      </w:r>
      <w:proofErr w:type="gramEnd"/>
      <w:r w:rsidRPr="000520ED">
        <w:rPr>
          <w:rFonts w:cs="Calibri"/>
          <w:sz w:val="32"/>
          <w:szCs w:val="32"/>
          <w:rtl/>
        </w:rPr>
        <w:t xml:space="preserve">، </w:t>
      </w:r>
    </w:p>
    <w:p w:rsidR="000520ED" w:rsidRPr="000520ED" w:rsidRDefault="000520ED" w:rsidP="000520ED">
      <w:pPr>
        <w:bidi/>
        <w:jc w:val="both"/>
        <w:rPr>
          <w:rFonts w:cs="Calibri"/>
          <w:sz w:val="32"/>
          <w:szCs w:val="32"/>
        </w:rPr>
      </w:pPr>
      <w:r w:rsidRPr="000520ED">
        <w:rPr>
          <w:rFonts w:cs="Calibri"/>
          <w:sz w:val="32"/>
          <w:szCs w:val="32"/>
          <w:rtl/>
        </w:rPr>
        <w:t>فَالمُتَطَهِّرُونَ أَحْـبَابُ الرَّحْمَنِ، قال تعالى</w:t>
      </w:r>
      <w:proofErr w:type="gramStart"/>
      <w:r w:rsidRPr="000520ED">
        <w:rPr>
          <w:rFonts w:cs="Calibri"/>
          <w:sz w:val="32"/>
          <w:szCs w:val="32"/>
          <w:rtl/>
        </w:rPr>
        <w:t>: ”</w:t>
      </w:r>
      <w:proofErr w:type="gramEnd"/>
      <w:r w:rsidRPr="000520ED">
        <w:rPr>
          <w:rFonts w:cs="Calibri"/>
          <w:sz w:val="32"/>
          <w:szCs w:val="32"/>
          <w:rtl/>
        </w:rPr>
        <w:t xml:space="preserve"> فِيهِ رِجَالٌ يُحِبُّونَ أَنْ يَتَطَهَّرُوا وَاللَّهُ يُحِبُّ الْمُطَّهِّرِينَ ” وَتَأَمَّـلُوا قَوْلَ المُصْطَفَى صلى الله عليه وسلم: ((الطُّهُورُ شَطْرُ الإِيمَانِ))، وقد شُرِعَ الوضوءُ و </w:t>
      </w:r>
      <w:proofErr w:type="spellStart"/>
      <w:r w:rsidRPr="000520ED">
        <w:rPr>
          <w:rFonts w:cs="Calibri"/>
          <w:sz w:val="32"/>
          <w:szCs w:val="32"/>
          <w:rtl/>
        </w:rPr>
        <w:t>الاغْتِسَالاَتُ</w:t>
      </w:r>
      <w:proofErr w:type="spellEnd"/>
      <w:r w:rsidRPr="000520ED">
        <w:rPr>
          <w:rFonts w:cs="Calibri"/>
          <w:sz w:val="32"/>
          <w:szCs w:val="32"/>
          <w:rtl/>
        </w:rPr>
        <w:t xml:space="preserve"> الوَاجِبَةُ وَالمُستَحَبَّةُ لِتَحْـقِيقِ هَذَا الهَدَفِ العَظِيمِ.</w:t>
      </w:r>
    </w:p>
    <w:p w:rsidR="000520ED" w:rsidRPr="000520ED" w:rsidRDefault="000520ED" w:rsidP="000520ED">
      <w:pPr>
        <w:bidi/>
        <w:jc w:val="both"/>
        <w:rPr>
          <w:rFonts w:cs="Calibri"/>
          <w:sz w:val="32"/>
          <w:szCs w:val="32"/>
        </w:rPr>
      </w:pPr>
    </w:p>
    <w:p w:rsidR="000520ED" w:rsidRPr="000520ED" w:rsidRDefault="000520ED" w:rsidP="000520ED">
      <w:pPr>
        <w:bidi/>
        <w:jc w:val="both"/>
        <w:rPr>
          <w:rFonts w:cs="Calibri"/>
          <w:sz w:val="32"/>
          <w:szCs w:val="32"/>
        </w:rPr>
      </w:pPr>
      <w:r w:rsidRPr="000520ED">
        <w:rPr>
          <w:rFonts w:cs="Calibri"/>
          <w:sz w:val="32"/>
          <w:szCs w:val="32"/>
          <w:rtl/>
        </w:rPr>
        <w:t xml:space="preserve">معاشر المؤمنين </w:t>
      </w:r>
    </w:p>
    <w:p w:rsidR="000520ED" w:rsidRPr="000520ED" w:rsidRDefault="000520ED" w:rsidP="000520ED">
      <w:pPr>
        <w:bidi/>
        <w:jc w:val="both"/>
        <w:rPr>
          <w:rFonts w:cs="Calibri"/>
          <w:sz w:val="32"/>
          <w:szCs w:val="32"/>
        </w:rPr>
      </w:pPr>
      <w:r w:rsidRPr="000520ED">
        <w:rPr>
          <w:rFonts w:cs="Calibri"/>
          <w:sz w:val="32"/>
          <w:szCs w:val="32"/>
          <w:rtl/>
        </w:rPr>
        <w:t xml:space="preserve">إنّ مَنْ يَتَتَبَّعِ الإِرشَادَاتِ النَّبَوِيَّةَ يَجِدْهَا وَاضِحَةً جَلِيَّةً فِي الوِقَايَةِ وَالتَّحْصِينِ مِنَ الأَمْرَاضِ والأوبئة ، فَقَدْ جَاءَ الأمْرُ بِعَزْلِ المَرِيْضِ عَنِ الأصِّحَّاءِ عِنْدَ انتِشَارِ الوَبَاءِ، يَقُولُ الرَّسُولُ صلى الله عليه وسلم فِي الطَّاعُونِ: ((فَإذَا سَمِعْـتُمْ بِهِ بِأَرْضٍ فَلا تَدْخُلُوا عَلَيْهِ، وَإذَا وَقَعَ فِي أرْضٍ فَلا تَخْرُجُوا فِرَارًا مِنْهُ))، وَالحَدِيثُ يُقَرِّرُ مَا يُسَمَّى الآنَ بِالحَجْرِ الصِّحِّيِّ أوِ العَزْلِ عِنْدَ انْتِشَارِ الوَبَاءِ، </w:t>
      </w:r>
    </w:p>
    <w:p w:rsidR="000520ED" w:rsidRPr="000520ED" w:rsidRDefault="000520ED" w:rsidP="000520ED">
      <w:pPr>
        <w:bidi/>
        <w:jc w:val="both"/>
        <w:rPr>
          <w:rFonts w:cs="Calibri"/>
          <w:sz w:val="32"/>
          <w:szCs w:val="32"/>
        </w:rPr>
      </w:pPr>
      <w:r w:rsidRPr="000520ED">
        <w:rPr>
          <w:rFonts w:cs="Calibri"/>
          <w:sz w:val="32"/>
          <w:szCs w:val="32"/>
          <w:rtl/>
        </w:rPr>
        <w:t xml:space="preserve">وَلِلْمُحَافَظَةِ علَىَ الصِّحَّةِ جَعَلَ الإسْلامُ مِنَ الآدَابِ الضَّرُورِيَّةِ غَسْـلَ اليَدَيْنِ قَبْـلَ النَّوْمِ وبَعْدَهُ، وَقَبْـلَ الطَّعَامِ وَبَعْدَهُ، </w:t>
      </w:r>
    </w:p>
    <w:p w:rsidR="000520ED" w:rsidRPr="000520ED" w:rsidRDefault="000520ED" w:rsidP="000520ED">
      <w:pPr>
        <w:bidi/>
        <w:jc w:val="both"/>
        <w:rPr>
          <w:rFonts w:cs="Calibri"/>
          <w:sz w:val="32"/>
          <w:szCs w:val="32"/>
        </w:rPr>
      </w:pPr>
      <w:r w:rsidRPr="000520ED">
        <w:rPr>
          <w:rFonts w:cs="Calibri"/>
          <w:sz w:val="32"/>
          <w:szCs w:val="32"/>
          <w:rtl/>
        </w:rPr>
        <w:t xml:space="preserve">قَالَ رَسُولُ اللهِ صلى الله عليه وسلم: ((مَنْ نَامَ وَفِي يَدِهِ غَمَرٌ [أيْ دَسَمٌ] وَلَمْ يَغْسِلْهُ فَأصَابَهُ شَيءٌ فَلا يَلُومَنَّ إلاَّ نَفْسَهُ))، </w:t>
      </w:r>
    </w:p>
    <w:p w:rsidR="000520ED" w:rsidRPr="000520ED" w:rsidRDefault="000520ED" w:rsidP="000520ED">
      <w:pPr>
        <w:bidi/>
        <w:jc w:val="both"/>
        <w:rPr>
          <w:rFonts w:cs="Calibri"/>
          <w:sz w:val="32"/>
          <w:szCs w:val="32"/>
        </w:rPr>
      </w:pPr>
      <w:r w:rsidRPr="000520ED">
        <w:rPr>
          <w:rFonts w:cs="Calibri"/>
          <w:sz w:val="32"/>
          <w:szCs w:val="32"/>
          <w:rtl/>
        </w:rPr>
        <w:t xml:space="preserve">واهْـتَمَّ الإسْلامُ كَذلِكَ بِالغِذَاءِ بِاعْتبَارِهِ العُنْصُرَ الفَعَّالَ فِي نُمُوِّ الجِسْمِ وَقُوَّتِهِ، ، فَأحَلَّ اللهُ الطيبات وحرّم الخبائث ،كما قال تعالى في وصف نبيه </w:t>
      </w:r>
      <w:r w:rsidRPr="000520ED">
        <w:rPr>
          <w:rFonts w:cs="Calibri" w:hint="cs"/>
          <w:sz w:val="32"/>
          <w:szCs w:val="32"/>
          <w:rtl/>
        </w:rPr>
        <w:t>ﷺ</w:t>
      </w:r>
      <w:r w:rsidRPr="000520ED">
        <w:rPr>
          <w:rFonts w:cs="Calibri" w:hint="eastAsia"/>
          <w:sz w:val="32"/>
          <w:szCs w:val="32"/>
          <w:rtl/>
        </w:rPr>
        <w:t> </w:t>
      </w:r>
      <w:r w:rsidRPr="000520ED">
        <w:rPr>
          <w:rFonts w:cs="Calibri"/>
          <w:sz w:val="32"/>
          <w:szCs w:val="32"/>
          <w:rtl/>
        </w:rPr>
        <w:t xml:space="preserve">"وَيُحِلُّ لَهُمُ الطَّيِّبَاتِ وَيُحَرِّمُ عَلَيْهِمُ الْخَبَائِثَ [الأعراف:157 ، وَقَدْ سَبَقَ القُرْآنُ الكَرِيْمُ التَّشْرِيعَاتِ الحَدِيثَةَ فِي تَقْرِيرِ القَوَاعِدِ الصِّحِّـيَّةِ الكُبْرَى، وَأنْزَلَ آيَةً قُرْآنِيَّةً جَامعةٌ  فقَالَ تعالى : ” وَكُلُوا وَاشْرَبُوا وَلَا تُسْرِفُوا إِنَّهُ لَا يُحِبُّ الْمُسْرِفِينَ” </w:t>
      </w:r>
    </w:p>
    <w:p w:rsidR="000520ED" w:rsidRPr="000520ED" w:rsidRDefault="000520ED" w:rsidP="000520ED">
      <w:pPr>
        <w:bidi/>
        <w:jc w:val="both"/>
        <w:rPr>
          <w:rFonts w:cs="Calibri"/>
          <w:sz w:val="32"/>
          <w:szCs w:val="32"/>
        </w:rPr>
      </w:pPr>
    </w:p>
    <w:p w:rsidR="000520ED" w:rsidRPr="000520ED" w:rsidRDefault="000520ED" w:rsidP="000520ED">
      <w:pPr>
        <w:bidi/>
        <w:jc w:val="both"/>
        <w:rPr>
          <w:rFonts w:cs="Calibri"/>
          <w:sz w:val="32"/>
          <w:szCs w:val="32"/>
        </w:rPr>
      </w:pPr>
      <w:r w:rsidRPr="000520ED">
        <w:rPr>
          <w:rFonts w:cs="Calibri" w:hint="eastAsia"/>
          <w:sz w:val="32"/>
          <w:szCs w:val="32"/>
          <w:rtl/>
        </w:rPr>
        <w:t>عافنا</w:t>
      </w:r>
      <w:r w:rsidRPr="000520ED">
        <w:rPr>
          <w:rFonts w:cs="Calibri"/>
          <w:sz w:val="32"/>
          <w:szCs w:val="32"/>
          <w:rtl/>
        </w:rPr>
        <w:t xml:space="preserve"> الله والمسلمين من كل داء </w:t>
      </w:r>
      <w:proofErr w:type="gramStart"/>
      <w:r w:rsidRPr="000520ED">
        <w:rPr>
          <w:rFonts w:cs="Calibri"/>
          <w:sz w:val="32"/>
          <w:szCs w:val="32"/>
          <w:rtl/>
        </w:rPr>
        <w:t>ووباء ،</w:t>
      </w:r>
      <w:proofErr w:type="gramEnd"/>
      <w:r w:rsidRPr="000520ED">
        <w:rPr>
          <w:rFonts w:cs="Calibri"/>
          <w:sz w:val="32"/>
          <w:szCs w:val="32"/>
          <w:rtl/>
        </w:rPr>
        <w:t xml:space="preserve"> أقول </w:t>
      </w:r>
      <w:proofErr w:type="spellStart"/>
      <w:r w:rsidRPr="000520ED">
        <w:rPr>
          <w:rFonts w:cs="Calibri"/>
          <w:sz w:val="32"/>
          <w:szCs w:val="32"/>
          <w:rtl/>
        </w:rPr>
        <w:t>ماتسمعون</w:t>
      </w:r>
      <w:proofErr w:type="spellEnd"/>
      <w:r w:rsidRPr="000520ED">
        <w:rPr>
          <w:rFonts w:cs="Calibri"/>
          <w:sz w:val="32"/>
          <w:szCs w:val="32"/>
          <w:rtl/>
        </w:rPr>
        <w:t xml:space="preserve"> واستغفر الله لي ولكم فاستغفروه </w:t>
      </w:r>
    </w:p>
    <w:p w:rsidR="000520ED" w:rsidRPr="000520ED" w:rsidRDefault="000520ED" w:rsidP="000520ED">
      <w:pPr>
        <w:bidi/>
        <w:jc w:val="both"/>
        <w:rPr>
          <w:rFonts w:cs="Calibri"/>
          <w:sz w:val="32"/>
          <w:szCs w:val="32"/>
        </w:rPr>
      </w:pPr>
    </w:p>
    <w:p w:rsidR="000520ED" w:rsidRPr="000520ED" w:rsidRDefault="000520ED" w:rsidP="000520ED">
      <w:pPr>
        <w:bidi/>
        <w:jc w:val="both"/>
        <w:rPr>
          <w:rFonts w:cs="Calibri"/>
          <w:sz w:val="32"/>
          <w:szCs w:val="32"/>
        </w:rPr>
      </w:pPr>
      <w:r w:rsidRPr="000520ED">
        <w:rPr>
          <w:rFonts w:cs="Calibri" w:hint="eastAsia"/>
          <w:sz w:val="32"/>
          <w:szCs w:val="32"/>
          <w:rtl/>
        </w:rPr>
        <w:t>معاشر</w:t>
      </w:r>
      <w:r w:rsidRPr="000520ED">
        <w:rPr>
          <w:rFonts w:cs="Calibri"/>
          <w:sz w:val="32"/>
          <w:szCs w:val="32"/>
          <w:rtl/>
        </w:rPr>
        <w:t xml:space="preserve"> المؤمنين</w:t>
      </w:r>
    </w:p>
    <w:p w:rsidR="000520ED" w:rsidRPr="000520ED" w:rsidRDefault="000520ED" w:rsidP="000520ED">
      <w:pPr>
        <w:bidi/>
        <w:jc w:val="both"/>
        <w:rPr>
          <w:rFonts w:cs="Calibri"/>
          <w:sz w:val="32"/>
          <w:szCs w:val="32"/>
        </w:rPr>
      </w:pPr>
      <w:r w:rsidRPr="000520ED">
        <w:rPr>
          <w:rFonts w:cs="Calibri" w:hint="eastAsia"/>
          <w:sz w:val="32"/>
          <w:szCs w:val="32"/>
          <w:rtl/>
        </w:rPr>
        <w:t>وباء</w:t>
      </w:r>
      <w:r w:rsidRPr="000520ED">
        <w:rPr>
          <w:rFonts w:cs="Calibri"/>
          <w:sz w:val="32"/>
          <w:szCs w:val="32"/>
          <w:rtl/>
        </w:rPr>
        <w:t xml:space="preserve"> كورونا الذي أشغل العالم شرقيه وغربيه بسرعة </w:t>
      </w:r>
      <w:proofErr w:type="spellStart"/>
      <w:r w:rsidRPr="000520ED">
        <w:rPr>
          <w:rFonts w:cs="Calibri"/>
          <w:sz w:val="32"/>
          <w:szCs w:val="32"/>
          <w:rtl/>
        </w:rPr>
        <w:t>إنتشاره</w:t>
      </w:r>
      <w:proofErr w:type="spellEnd"/>
      <w:r w:rsidRPr="000520ED">
        <w:rPr>
          <w:rFonts w:cs="Calibri"/>
          <w:sz w:val="32"/>
          <w:szCs w:val="32"/>
          <w:rtl/>
        </w:rPr>
        <w:t xml:space="preserve"> وتزايد </w:t>
      </w:r>
      <w:proofErr w:type="gramStart"/>
      <w:r w:rsidRPr="000520ED">
        <w:rPr>
          <w:rFonts w:cs="Calibri"/>
          <w:sz w:val="32"/>
          <w:szCs w:val="32"/>
          <w:rtl/>
        </w:rPr>
        <w:t>إصاباته ،</w:t>
      </w:r>
      <w:proofErr w:type="gramEnd"/>
      <w:r w:rsidRPr="000520ED">
        <w:rPr>
          <w:rFonts w:cs="Calibri"/>
          <w:sz w:val="32"/>
          <w:szCs w:val="32"/>
          <w:rtl/>
        </w:rPr>
        <w:t xml:space="preserve"> هو قدر ٌمن أقدار الله ، يقدّره بمشيئته وحكمته ، عقوبةً لأقوام </w:t>
      </w:r>
      <w:proofErr w:type="spellStart"/>
      <w:r w:rsidRPr="000520ED">
        <w:rPr>
          <w:rFonts w:cs="Calibri"/>
          <w:sz w:val="32"/>
          <w:szCs w:val="32"/>
          <w:rtl/>
        </w:rPr>
        <w:t>وإبتلاءًا</w:t>
      </w:r>
      <w:proofErr w:type="spellEnd"/>
      <w:r w:rsidRPr="000520ED">
        <w:rPr>
          <w:rFonts w:cs="Calibri"/>
          <w:sz w:val="32"/>
          <w:szCs w:val="32"/>
          <w:rtl/>
        </w:rPr>
        <w:t xml:space="preserve"> وتمحيصاً لأقوام ، </w:t>
      </w:r>
    </w:p>
    <w:p w:rsidR="000520ED" w:rsidRPr="000520ED" w:rsidRDefault="000520ED" w:rsidP="000520ED">
      <w:pPr>
        <w:bidi/>
        <w:jc w:val="both"/>
        <w:rPr>
          <w:rFonts w:cs="Calibri"/>
          <w:sz w:val="32"/>
          <w:szCs w:val="32"/>
        </w:rPr>
      </w:pPr>
      <w:r w:rsidRPr="000520ED">
        <w:rPr>
          <w:rFonts w:cs="Calibri" w:hint="eastAsia"/>
          <w:sz w:val="32"/>
          <w:szCs w:val="32"/>
          <w:rtl/>
        </w:rPr>
        <w:t>قال</w:t>
      </w:r>
      <w:r w:rsidRPr="000520ED">
        <w:rPr>
          <w:rFonts w:cs="Calibri"/>
          <w:sz w:val="32"/>
          <w:szCs w:val="32"/>
          <w:rtl/>
        </w:rPr>
        <w:t xml:space="preserve"> </w:t>
      </w:r>
      <w:proofErr w:type="gramStart"/>
      <w:r w:rsidRPr="000520ED">
        <w:rPr>
          <w:rFonts w:cs="Calibri"/>
          <w:sz w:val="32"/>
          <w:szCs w:val="32"/>
          <w:rtl/>
        </w:rPr>
        <w:t>تعالى :</w:t>
      </w:r>
      <w:proofErr w:type="gramEnd"/>
      <w:r w:rsidRPr="000520ED">
        <w:rPr>
          <w:rFonts w:cs="Calibri"/>
          <w:sz w:val="32"/>
          <w:szCs w:val="32"/>
          <w:rtl/>
        </w:rPr>
        <w:t xml:space="preserve"> ﴿ مَا أَصَابَ مِنْ مُصِيبَةٍ فِي الْأَرْضِ وَلَا فِي أَنْفُسِكُمْ إِلَّا فِي كِتَابٍ مِنْ قَبْلِ أَنْ نَبْرَأَهَا إِنَّ ذَلِكَ عَلَى اللَّهِ يَسِيرٌ * لِكَيْلَا تَأْسَوْا عَلَى مَا فَاتَكُمْ وَلَا تَفْرَحُوا بِمَا آتَاكُمْ وَاللَّهُ لَا يُحِبُّ كُلَّ مُخْتَالٍ فَخُورٍ ﴾ [الحديد: 22، 23].</w:t>
      </w:r>
    </w:p>
    <w:p w:rsidR="000520ED" w:rsidRPr="000520ED" w:rsidRDefault="000520ED" w:rsidP="000520ED">
      <w:pPr>
        <w:bidi/>
        <w:jc w:val="both"/>
        <w:rPr>
          <w:rFonts w:cs="Calibri"/>
          <w:sz w:val="32"/>
          <w:szCs w:val="32"/>
        </w:rPr>
      </w:pPr>
    </w:p>
    <w:p w:rsidR="000520ED" w:rsidRPr="000520ED" w:rsidRDefault="000520ED" w:rsidP="000520ED">
      <w:pPr>
        <w:bidi/>
        <w:jc w:val="both"/>
        <w:rPr>
          <w:rFonts w:cs="Calibri"/>
          <w:sz w:val="32"/>
          <w:szCs w:val="32"/>
        </w:rPr>
      </w:pPr>
      <w:r w:rsidRPr="000520ED">
        <w:rPr>
          <w:rFonts w:cs="Calibri" w:hint="eastAsia"/>
          <w:sz w:val="32"/>
          <w:szCs w:val="32"/>
          <w:rtl/>
        </w:rPr>
        <w:t>ومَوقفُ</w:t>
      </w:r>
      <w:r w:rsidRPr="000520ED">
        <w:rPr>
          <w:rFonts w:cs="Calibri"/>
          <w:sz w:val="32"/>
          <w:szCs w:val="32"/>
          <w:rtl/>
        </w:rPr>
        <w:t xml:space="preserve"> الإسلامِ مِن الأمراضِ المعديةِ واضح </w:t>
      </w:r>
      <w:proofErr w:type="gramStart"/>
      <w:r w:rsidRPr="000520ED">
        <w:rPr>
          <w:rFonts w:cs="Calibri"/>
          <w:sz w:val="32"/>
          <w:szCs w:val="32"/>
          <w:rtl/>
        </w:rPr>
        <w:t>وجلّي ،</w:t>
      </w:r>
      <w:proofErr w:type="gramEnd"/>
      <w:r w:rsidRPr="000520ED">
        <w:rPr>
          <w:rFonts w:cs="Calibri"/>
          <w:sz w:val="32"/>
          <w:szCs w:val="32"/>
          <w:rtl/>
        </w:rPr>
        <w:t>.</w:t>
      </w:r>
    </w:p>
    <w:p w:rsidR="000520ED" w:rsidRPr="000520ED" w:rsidRDefault="000520ED" w:rsidP="000520ED">
      <w:pPr>
        <w:bidi/>
        <w:jc w:val="both"/>
        <w:rPr>
          <w:rFonts w:cs="Calibri"/>
          <w:sz w:val="32"/>
          <w:szCs w:val="32"/>
        </w:rPr>
      </w:pPr>
      <w:r w:rsidRPr="000520ED">
        <w:rPr>
          <w:rFonts w:cs="Calibri" w:hint="eastAsia"/>
          <w:sz w:val="32"/>
          <w:szCs w:val="32"/>
          <w:rtl/>
        </w:rPr>
        <w:t>فقد</w:t>
      </w:r>
      <w:r w:rsidRPr="000520ED">
        <w:rPr>
          <w:rFonts w:cs="Calibri"/>
          <w:sz w:val="32"/>
          <w:szCs w:val="32"/>
          <w:rtl/>
        </w:rPr>
        <w:t xml:space="preserve"> أمرُ الرسولُ صلى اللهُ عليه وسلم الأصحاءَ بعدمِ مخالطةِ المرضَى بمرضٍ مُعدٍ؛ قال صلى الله عليه </w:t>
      </w:r>
      <w:proofErr w:type="spellStart"/>
      <w:r w:rsidRPr="000520ED">
        <w:rPr>
          <w:rFonts w:cs="Calibri"/>
          <w:sz w:val="32"/>
          <w:szCs w:val="32"/>
          <w:rtl/>
        </w:rPr>
        <w:t>وسلم:"لاَ</w:t>
      </w:r>
      <w:proofErr w:type="spellEnd"/>
      <w:r w:rsidRPr="000520ED">
        <w:rPr>
          <w:rFonts w:cs="Calibri"/>
          <w:sz w:val="32"/>
          <w:szCs w:val="32"/>
          <w:rtl/>
        </w:rPr>
        <w:t xml:space="preserve"> يُورِدَنَّ مُمْرِضٌ عَلَى مُصِحٍّ" (أخرجه </w:t>
      </w:r>
      <w:proofErr w:type="gramStart"/>
      <w:r w:rsidRPr="000520ED">
        <w:rPr>
          <w:rFonts w:cs="Calibri"/>
          <w:sz w:val="32"/>
          <w:szCs w:val="32"/>
          <w:rtl/>
        </w:rPr>
        <w:t>الشيخان)  ،</w:t>
      </w:r>
      <w:proofErr w:type="gramEnd"/>
      <w:r w:rsidRPr="000520ED">
        <w:rPr>
          <w:rFonts w:cs="Calibri"/>
          <w:sz w:val="32"/>
          <w:szCs w:val="32"/>
          <w:rtl/>
        </w:rPr>
        <w:t xml:space="preserve">، </w:t>
      </w:r>
    </w:p>
    <w:p w:rsidR="000520ED" w:rsidRPr="000520ED" w:rsidRDefault="000520ED" w:rsidP="000520ED">
      <w:pPr>
        <w:bidi/>
        <w:jc w:val="both"/>
        <w:rPr>
          <w:rFonts w:cs="Calibri"/>
          <w:sz w:val="32"/>
          <w:szCs w:val="32"/>
        </w:rPr>
      </w:pPr>
      <w:r w:rsidRPr="000520ED">
        <w:rPr>
          <w:rFonts w:cs="Calibri" w:hint="eastAsia"/>
          <w:sz w:val="32"/>
          <w:szCs w:val="32"/>
          <w:rtl/>
        </w:rPr>
        <w:t>و</w:t>
      </w:r>
      <w:r w:rsidRPr="000520ED">
        <w:rPr>
          <w:rFonts w:cs="Calibri"/>
          <w:sz w:val="32"/>
          <w:szCs w:val="32"/>
          <w:rtl/>
        </w:rPr>
        <w:t xml:space="preserve"> لما وَفَدَ </w:t>
      </w:r>
      <w:proofErr w:type="spellStart"/>
      <w:r w:rsidRPr="000520ED">
        <w:rPr>
          <w:rFonts w:cs="Calibri"/>
          <w:sz w:val="32"/>
          <w:szCs w:val="32"/>
          <w:rtl/>
        </w:rPr>
        <w:t>وَفْدُ</w:t>
      </w:r>
      <w:proofErr w:type="spellEnd"/>
      <w:r w:rsidRPr="000520ED">
        <w:rPr>
          <w:rFonts w:cs="Calibri"/>
          <w:sz w:val="32"/>
          <w:szCs w:val="32"/>
          <w:rtl/>
        </w:rPr>
        <w:t xml:space="preserve"> ثَقيفٍ كان مِن ضِمنِهم رجلٌ </w:t>
      </w:r>
      <w:proofErr w:type="gramStart"/>
      <w:r w:rsidRPr="000520ED">
        <w:rPr>
          <w:rFonts w:cs="Calibri"/>
          <w:sz w:val="32"/>
          <w:szCs w:val="32"/>
          <w:rtl/>
        </w:rPr>
        <w:t>مجذوم ،</w:t>
      </w:r>
      <w:proofErr w:type="gramEnd"/>
      <w:r w:rsidRPr="000520ED">
        <w:rPr>
          <w:rFonts w:cs="Calibri"/>
          <w:sz w:val="32"/>
          <w:szCs w:val="32"/>
          <w:rtl/>
        </w:rPr>
        <w:t xml:space="preserve"> فأرسلَ اليه رسولُ اللهِ صلى الله عليه وسلم: " إِنَّا قَدْ بَايَعْنَاكَ فَارْجِعْ" رواه مسلمٌ.</w:t>
      </w:r>
    </w:p>
    <w:p w:rsidR="000520ED" w:rsidRPr="000520ED" w:rsidRDefault="000520ED" w:rsidP="000520ED">
      <w:pPr>
        <w:bidi/>
        <w:jc w:val="both"/>
        <w:rPr>
          <w:rFonts w:cs="Calibri"/>
          <w:sz w:val="32"/>
          <w:szCs w:val="32"/>
        </w:rPr>
      </w:pPr>
    </w:p>
    <w:p w:rsidR="000520ED" w:rsidRPr="000520ED" w:rsidRDefault="000520ED" w:rsidP="000520ED">
      <w:pPr>
        <w:bidi/>
        <w:jc w:val="both"/>
        <w:rPr>
          <w:rFonts w:cs="Calibri"/>
          <w:sz w:val="32"/>
          <w:szCs w:val="32"/>
        </w:rPr>
      </w:pPr>
      <w:r w:rsidRPr="000520ED">
        <w:rPr>
          <w:rFonts w:cs="Calibri" w:hint="eastAsia"/>
          <w:sz w:val="32"/>
          <w:szCs w:val="32"/>
          <w:rtl/>
        </w:rPr>
        <w:t>وعلى</w:t>
      </w:r>
      <w:r w:rsidRPr="000520ED">
        <w:rPr>
          <w:rFonts w:cs="Calibri"/>
          <w:sz w:val="32"/>
          <w:szCs w:val="32"/>
          <w:rtl/>
        </w:rPr>
        <w:t xml:space="preserve"> المسلمِ أَنْ يأخذَ بأسبابِ الوقايةِ مِنَ </w:t>
      </w:r>
      <w:proofErr w:type="gramStart"/>
      <w:r w:rsidRPr="000520ED">
        <w:rPr>
          <w:rFonts w:cs="Calibri"/>
          <w:sz w:val="32"/>
          <w:szCs w:val="32"/>
          <w:rtl/>
        </w:rPr>
        <w:t>الأمراض ،</w:t>
      </w:r>
      <w:proofErr w:type="gramEnd"/>
      <w:r w:rsidRPr="000520ED">
        <w:rPr>
          <w:rFonts w:cs="Calibri"/>
          <w:sz w:val="32"/>
          <w:szCs w:val="32"/>
          <w:rtl/>
        </w:rPr>
        <w:t xml:space="preserve"> المادية منها والمعنوية ، لاسيما إذا كَثُرتْ وانتشرتْ, ومِن ذلكَ قولُه صلى اللهُ عليه وسلم: "مَا مِنْ عَبْدٍ يَقُولُ فِي صَبَاحِ كُلِّ يَوْمٍ وَمَسَاءِ كُلِّ لَيْلَةٍ: بِسْمِ اللَّهِ الَّذِي لاَ يَضُرّ</w:t>
      </w:r>
      <w:r w:rsidRPr="000520ED">
        <w:rPr>
          <w:rFonts w:cs="Calibri" w:hint="eastAsia"/>
          <w:sz w:val="32"/>
          <w:szCs w:val="32"/>
          <w:rtl/>
        </w:rPr>
        <w:t>ُ</w:t>
      </w:r>
      <w:r w:rsidRPr="000520ED">
        <w:rPr>
          <w:rFonts w:cs="Calibri"/>
          <w:sz w:val="32"/>
          <w:szCs w:val="32"/>
          <w:rtl/>
        </w:rPr>
        <w:t xml:space="preserve"> مَعَ اسْمِهِ شَيْءٌ فِي الأَرْضِ وَلاَ فِي السَّمَاءِ وَهُوَ السَّمِيعُ الْعَلِيمُ، ثَلاَثَ مَرَّاتٍ، فَيَضُرُّهُ شَيْءٌ" رواه ابنُ ماجه بإسنادٍ صحيح.</w:t>
      </w:r>
    </w:p>
    <w:p w:rsidR="000520ED" w:rsidRPr="000520ED" w:rsidRDefault="000520ED" w:rsidP="000520ED">
      <w:pPr>
        <w:bidi/>
        <w:jc w:val="both"/>
        <w:rPr>
          <w:rFonts w:cs="Calibri"/>
          <w:sz w:val="32"/>
          <w:szCs w:val="32"/>
        </w:rPr>
      </w:pPr>
      <w:r w:rsidRPr="000520ED">
        <w:rPr>
          <w:rFonts w:cs="Calibri" w:hint="eastAsia"/>
          <w:sz w:val="32"/>
          <w:szCs w:val="32"/>
          <w:rtl/>
        </w:rPr>
        <w:t> </w:t>
      </w:r>
    </w:p>
    <w:p w:rsidR="000520ED" w:rsidRPr="000520ED" w:rsidRDefault="000520ED" w:rsidP="000520ED">
      <w:pPr>
        <w:bidi/>
        <w:jc w:val="both"/>
        <w:rPr>
          <w:rFonts w:cs="Calibri"/>
          <w:sz w:val="32"/>
          <w:szCs w:val="32"/>
        </w:rPr>
      </w:pPr>
      <w:r w:rsidRPr="000520ED">
        <w:rPr>
          <w:rFonts w:cs="Calibri" w:hint="eastAsia"/>
          <w:sz w:val="32"/>
          <w:szCs w:val="32"/>
          <w:rtl/>
        </w:rPr>
        <w:t>وعلمنا</w:t>
      </w:r>
      <w:r w:rsidRPr="000520ED">
        <w:rPr>
          <w:rFonts w:cs="Calibri"/>
          <w:sz w:val="32"/>
          <w:szCs w:val="32"/>
          <w:rtl/>
        </w:rPr>
        <w:t xml:space="preserve"> صلى اللهُ عليه وسلم هذا </w:t>
      </w:r>
      <w:proofErr w:type="gramStart"/>
      <w:r w:rsidRPr="000520ED">
        <w:rPr>
          <w:rFonts w:cs="Calibri"/>
          <w:sz w:val="32"/>
          <w:szCs w:val="32"/>
          <w:rtl/>
        </w:rPr>
        <w:t>الدعاء :</w:t>
      </w:r>
      <w:proofErr w:type="gramEnd"/>
      <w:r w:rsidRPr="000520ED">
        <w:rPr>
          <w:rFonts w:cs="Calibri"/>
          <w:sz w:val="32"/>
          <w:szCs w:val="32"/>
          <w:rtl/>
        </w:rPr>
        <w:t xml:space="preserve"> "اللَّهُمَّ عَافِنِي فِي بَدَنِي، اللَّهُمَّ عَافِنِي فِي سَمْعِي، اللَّهُمَّ عَافِنِي فِي بَصَرِي، لَا إِلَهَ إِلَّا أَنْتَ" (رواهُ أبو داودَ، وحسنه الألبانيُّ) . </w:t>
      </w:r>
    </w:p>
    <w:p w:rsidR="000520ED" w:rsidRPr="000520ED" w:rsidRDefault="000520ED" w:rsidP="000520ED">
      <w:pPr>
        <w:bidi/>
        <w:jc w:val="both"/>
        <w:rPr>
          <w:rFonts w:cs="Calibri"/>
          <w:sz w:val="32"/>
          <w:szCs w:val="32"/>
        </w:rPr>
      </w:pPr>
      <w:proofErr w:type="spellStart"/>
      <w:r w:rsidRPr="000520ED">
        <w:rPr>
          <w:rFonts w:cs="Calibri" w:hint="eastAsia"/>
          <w:sz w:val="32"/>
          <w:szCs w:val="32"/>
          <w:rtl/>
        </w:rPr>
        <w:lastRenderedPageBreak/>
        <w:t>وإستعاذ</w:t>
      </w:r>
      <w:proofErr w:type="spellEnd"/>
      <w:r w:rsidRPr="000520ED">
        <w:rPr>
          <w:rFonts w:cs="Calibri"/>
          <w:sz w:val="32"/>
          <w:szCs w:val="32"/>
          <w:rtl/>
        </w:rPr>
        <w:t xml:space="preserve"> صلى الله عليه وسلم من الأمراض </w:t>
      </w:r>
      <w:proofErr w:type="gramStart"/>
      <w:r w:rsidRPr="000520ED">
        <w:rPr>
          <w:rFonts w:cs="Calibri"/>
          <w:sz w:val="32"/>
          <w:szCs w:val="32"/>
          <w:rtl/>
        </w:rPr>
        <w:t>بقوله  "</w:t>
      </w:r>
      <w:proofErr w:type="gramEnd"/>
      <w:r w:rsidRPr="000520ED">
        <w:rPr>
          <w:rFonts w:cs="Calibri"/>
          <w:sz w:val="32"/>
          <w:szCs w:val="32"/>
          <w:rtl/>
        </w:rPr>
        <w:t>اللَّهُمَّ إِنِّي أَعُوذُ بِكَ مِنَ الْبَرَصِ، وَالْجُنُونِ، وَالْجُذَامِ، وَمِنْ سَيِّئِ الْأَسْقَامِ" رواه الإمامُ أحمدُ وأبو داودَ وصححه الألبانيُّ.</w:t>
      </w:r>
    </w:p>
    <w:p w:rsidR="000520ED" w:rsidRPr="000520ED" w:rsidRDefault="000520ED" w:rsidP="000520ED">
      <w:pPr>
        <w:bidi/>
        <w:jc w:val="both"/>
        <w:rPr>
          <w:rFonts w:cs="Calibri"/>
          <w:sz w:val="32"/>
          <w:szCs w:val="32"/>
        </w:rPr>
      </w:pPr>
      <w:r w:rsidRPr="000520ED">
        <w:rPr>
          <w:rFonts w:cs="Calibri" w:hint="eastAsia"/>
          <w:sz w:val="32"/>
          <w:szCs w:val="32"/>
          <w:rtl/>
        </w:rPr>
        <w:t> </w:t>
      </w:r>
    </w:p>
    <w:p w:rsidR="000520ED" w:rsidRPr="000520ED" w:rsidRDefault="000520ED" w:rsidP="000520ED">
      <w:pPr>
        <w:bidi/>
        <w:jc w:val="both"/>
        <w:rPr>
          <w:rFonts w:cs="Calibri"/>
          <w:sz w:val="32"/>
          <w:szCs w:val="32"/>
        </w:rPr>
      </w:pPr>
      <w:r w:rsidRPr="000520ED">
        <w:rPr>
          <w:rFonts w:cs="Calibri" w:hint="eastAsia"/>
          <w:sz w:val="32"/>
          <w:szCs w:val="32"/>
          <w:rtl/>
        </w:rPr>
        <w:t>وإذا</w:t>
      </w:r>
      <w:r w:rsidRPr="000520ED">
        <w:rPr>
          <w:rFonts w:cs="Calibri"/>
          <w:sz w:val="32"/>
          <w:szCs w:val="32"/>
          <w:rtl/>
        </w:rPr>
        <w:t xml:space="preserve"> قدَّر اللهُ تعالى المرضَ فعلى </w:t>
      </w:r>
      <w:proofErr w:type="gramStart"/>
      <w:r w:rsidRPr="000520ED">
        <w:rPr>
          <w:rFonts w:cs="Calibri"/>
          <w:sz w:val="32"/>
          <w:szCs w:val="32"/>
          <w:rtl/>
        </w:rPr>
        <w:t>المصاب  طلبُ</w:t>
      </w:r>
      <w:proofErr w:type="gramEnd"/>
      <w:r w:rsidRPr="000520ED">
        <w:rPr>
          <w:rFonts w:cs="Calibri"/>
          <w:sz w:val="32"/>
          <w:szCs w:val="32"/>
          <w:rtl/>
        </w:rPr>
        <w:t xml:space="preserve"> التّداوِي، والأخذُ بأسبابِ الاستشفاءِ، التي بيَّنَها أهلُ الطبِّ ، وهذا مِن حُسنِ التّوكّلِ على اللهِ سبحانه وتعالى.</w:t>
      </w:r>
    </w:p>
    <w:p w:rsidR="000520ED" w:rsidRPr="000520ED" w:rsidRDefault="000520ED" w:rsidP="000520ED">
      <w:pPr>
        <w:bidi/>
        <w:jc w:val="both"/>
        <w:rPr>
          <w:rFonts w:cs="Calibri"/>
          <w:sz w:val="32"/>
          <w:szCs w:val="32"/>
        </w:rPr>
      </w:pPr>
      <w:r w:rsidRPr="000520ED">
        <w:rPr>
          <w:rFonts w:cs="Calibri" w:hint="eastAsia"/>
          <w:sz w:val="32"/>
          <w:szCs w:val="32"/>
          <w:rtl/>
        </w:rPr>
        <w:t> </w:t>
      </w:r>
    </w:p>
    <w:p w:rsidR="00B01958" w:rsidRPr="00AA14B1" w:rsidRDefault="000520ED" w:rsidP="000520ED">
      <w:pPr>
        <w:bidi/>
        <w:jc w:val="both"/>
        <w:rPr>
          <w:rFonts w:cstheme="minorHAnsi"/>
          <w:sz w:val="32"/>
          <w:szCs w:val="32"/>
        </w:rPr>
      </w:pPr>
      <w:r w:rsidRPr="000520ED">
        <w:rPr>
          <w:rFonts w:cs="Calibri" w:hint="eastAsia"/>
          <w:sz w:val="32"/>
          <w:szCs w:val="32"/>
          <w:rtl/>
        </w:rPr>
        <w:t>ومما</w:t>
      </w:r>
      <w:r w:rsidRPr="000520ED">
        <w:rPr>
          <w:rFonts w:cs="Calibri"/>
          <w:sz w:val="32"/>
          <w:szCs w:val="32"/>
          <w:rtl/>
        </w:rPr>
        <w:t xml:space="preserve"> ينبغي التأكيدُ عليه أنه يجبُ على كلِّ مسلمٍ إتباع الإرشادات الطبية الصادرة من الجهات </w:t>
      </w:r>
      <w:proofErr w:type="gramStart"/>
      <w:r w:rsidRPr="000520ED">
        <w:rPr>
          <w:rFonts w:cs="Calibri"/>
          <w:sz w:val="32"/>
          <w:szCs w:val="32"/>
          <w:rtl/>
        </w:rPr>
        <w:t>الرسمية ،</w:t>
      </w:r>
      <w:proofErr w:type="gramEnd"/>
      <w:r w:rsidRPr="000520ED">
        <w:rPr>
          <w:rFonts w:cs="Calibri"/>
          <w:sz w:val="32"/>
          <w:szCs w:val="32"/>
          <w:rtl/>
        </w:rPr>
        <w:t xml:space="preserve"> وأن يتجنَّبَ نَشرَ ما يُسبِّبُ الخوفَ والهلَعَ لإخوانِه المسلمينَ تجاهَ هذا المرضِ، وأن يحذرَ مِنَ الشائعاتِ التي تُطلَقُ وتروَّجُ للتهويلِ مِن خطورتِهِ, فق</w:t>
      </w:r>
      <w:r w:rsidRPr="000520ED">
        <w:rPr>
          <w:rFonts w:cs="Calibri" w:hint="eastAsia"/>
          <w:sz w:val="32"/>
          <w:szCs w:val="32"/>
          <w:rtl/>
        </w:rPr>
        <w:t>د</w:t>
      </w:r>
      <w:r w:rsidRPr="000520ED">
        <w:rPr>
          <w:rFonts w:cs="Calibri"/>
          <w:sz w:val="32"/>
          <w:szCs w:val="32"/>
          <w:rtl/>
        </w:rPr>
        <w:t xml:space="preserve"> قال صلى الله عليه وسلم: "كَفَى بِالْمَرْءِ كَذِبًا أَنْ يُحَدِّثَ بِكُلِّ مَا سَمِعَ" رواه مسلمٌ.</w:t>
      </w:r>
    </w:p>
    <w:sectPr w:rsidR="00B01958" w:rsidRPr="00AA14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B1"/>
    <w:rsid w:val="000520ED"/>
    <w:rsid w:val="001352DA"/>
    <w:rsid w:val="0044340D"/>
    <w:rsid w:val="00855374"/>
    <w:rsid w:val="008A54B8"/>
    <w:rsid w:val="008F0CEB"/>
    <w:rsid w:val="00AA14B1"/>
    <w:rsid w:val="00C76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F0E97-79CA-4147-8DBF-C034EA45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2020-03-01T05:34:00Z</dcterms:created>
  <dcterms:modified xsi:type="dcterms:W3CDTF">2020-03-01T05:34:00Z</dcterms:modified>
</cp:coreProperties>
</file>