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21" w:rsidRPr="00C667C8" w:rsidRDefault="00417F21" w:rsidP="0069307B">
      <w:pPr>
        <w:spacing w:after="0" w:line="0" w:lineRule="atLeast"/>
        <w:jc w:val="center"/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</w:pPr>
      <w:r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>حقوق الآباء على الأبناء في الشريعة الغراء</w:t>
      </w:r>
    </w:p>
    <w:p w:rsidR="00417F21" w:rsidRPr="00C667C8" w:rsidRDefault="00417F21" w:rsidP="0069307B">
      <w:pPr>
        <w:spacing w:after="0" w:line="0" w:lineRule="atLeast"/>
        <w:jc w:val="center"/>
        <w:rPr>
          <w:rFonts w:ascii="Times New Roman" w:eastAsia="Times New Roman" w:hAnsi="Times New Roman" w:cs="Akhbar MT"/>
          <w:b/>
          <w:bCs/>
          <w:color w:val="FF0000"/>
          <w:sz w:val="32"/>
          <w:szCs w:val="32"/>
          <w:rtl/>
        </w:rPr>
      </w:pPr>
      <w:r w:rsidRPr="00C667C8">
        <w:rPr>
          <w:rFonts w:ascii="Times New Roman" w:eastAsia="Times New Roman" w:hAnsi="Times New Roman" w:cs="Akhbar MT"/>
          <w:b/>
          <w:bCs/>
          <w:color w:val="FF0000"/>
          <w:sz w:val="32"/>
          <w:szCs w:val="32"/>
          <w:rtl/>
        </w:rPr>
        <w:t>الشيخ السيد مراد سلامة</w:t>
      </w:r>
    </w:p>
    <w:p w:rsidR="00B731BD" w:rsidRPr="00C667C8" w:rsidRDefault="00B731BD" w:rsidP="0069307B">
      <w:pPr>
        <w:spacing w:after="0" w:line="0" w:lineRule="atLeast"/>
        <w:jc w:val="center"/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</w:pPr>
      <w:proofErr w:type="gramStart"/>
      <w:r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الخطبة</w:t>
      </w:r>
      <w:proofErr w:type="gramEnd"/>
      <w:r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 xml:space="preserve"> الأولى</w:t>
      </w:r>
    </w:p>
    <w:p w:rsidR="00B731BD" w:rsidRPr="00C667C8" w:rsidRDefault="00294651" w:rsidP="009C3873">
      <w:pPr>
        <w:spacing w:after="0" w:line="0" w:lineRule="atLeast"/>
        <w:rPr>
          <w:rFonts w:ascii="Arial" w:hAnsi="Arial" w:cs="Akhbar MT"/>
          <w:b/>
          <w:bCs/>
          <w:sz w:val="32"/>
          <w:szCs w:val="32"/>
          <w:rtl/>
        </w:rPr>
      </w:pPr>
      <w:r>
        <w:rPr>
          <w:rFonts w:ascii="Arial" w:hAnsi="Arial" w:cs="Akhbar MT" w:hint="cs"/>
          <w:b/>
          <w:bCs/>
          <w:sz w:val="32"/>
          <w:szCs w:val="32"/>
          <w:rtl/>
        </w:rPr>
        <w:t>أما بعد :</w:t>
      </w:r>
      <w:r w:rsidR="00B731BD" w:rsidRPr="00C667C8">
        <w:rPr>
          <w:rFonts w:ascii="Arial" w:hAnsi="Arial" w:cs="Akhbar MT" w:hint="cs"/>
          <w:b/>
          <w:bCs/>
          <w:sz w:val="32"/>
          <w:szCs w:val="32"/>
          <w:rtl/>
        </w:rPr>
        <w:t>إخوة الإيمان أتباع النبي العدنان صلى الله عليه وسلم- نعيش في هذا اليوم الطيب الميمون المبارك مع حقوق</w:t>
      </w:r>
      <w:r w:rsidR="00B731BD" w:rsidRPr="00C667C8">
        <w:rPr>
          <w:rFonts w:ascii="Arial" w:hAnsi="Arial" w:cs="Akhbar MT"/>
          <w:b/>
          <w:bCs/>
          <w:sz w:val="32"/>
          <w:szCs w:val="32"/>
          <w:rtl/>
        </w:rPr>
        <w:t xml:space="preserve"> </w:t>
      </w:r>
      <w:r w:rsidR="00B731BD" w:rsidRPr="00C667C8">
        <w:rPr>
          <w:rFonts w:ascii="Arial" w:hAnsi="Arial" w:cs="Akhbar MT" w:hint="cs"/>
          <w:b/>
          <w:bCs/>
          <w:sz w:val="32"/>
          <w:szCs w:val="32"/>
          <w:rtl/>
        </w:rPr>
        <w:t>الآباء</w:t>
      </w:r>
      <w:r w:rsidR="00B731BD" w:rsidRPr="00C667C8">
        <w:rPr>
          <w:rFonts w:ascii="Arial" w:hAnsi="Arial" w:cs="Akhbar MT"/>
          <w:b/>
          <w:bCs/>
          <w:sz w:val="32"/>
          <w:szCs w:val="32"/>
          <w:rtl/>
        </w:rPr>
        <w:t xml:space="preserve"> </w:t>
      </w:r>
      <w:r w:rsidR="00B731BD" w:rsidRPr="00C667C8">
        <w:rPr>
          <w:rFonts w:ascii="Arial" w:hAnsi="Arial" w:cs="Akhbar MT" w:hint="cs"/>
          <w:b/>
          <w:bCs/>
          <w:sz w:val="32"/>
          <w:szCs w:val="32"/>
          <w:rtl/>
        </w:rPr>
        <w:t>على</w:t>
      </w:r>
      <w:r w:rsidR="00B731BD" w:rsidRPr="00C667C8">
        <w:rPr>
          <w:rFonts w:ascii="Arial" w:hAnsi="Arial" w:cs="Akhbar MT"/>
          <w:b/>
          <w:bCs/>
          <w:sz w:val="32"/>
          <w:szCs w:val="32"/>
          <w:rtl/>
        </w:rPr>
        <w:t xml:space="preserve"> </w:t>
      </w:r>
      <w:r w:rsidR="00B731BD" w:rsidRPr="00C667C8">
        <w:rPr>
          <w:rFonts w:ascii="Arial" w:hAnsi="Arial" w:cs="Akhbar MT" w:hint="cs"/>
          <w:b/>
          <w:bCs/>
          <w:sz w:val="32"/>
          <w:szCs w:val="32"/>
          <w:rtl/>
        </w:rPr>
        <w:t>الأبناء</w:t>
      </w:r>
      <w:r w:rsidR="00B731BD" w:rsidRPr="00C667C8">
        <w:rPr>
          <w:rFonts w:ascii="Arial" w:hAnsi="Arial" w:cs="Akhbar MT"/>
          <w:b/>
          <w:bCs/>
          <w:sz w:val="32"/>
          <w:szCs w:val="32"/>
          <w:rtl/>
        </w:rPr>
        <w:t xml:space="preserve"> </w:t>
      </w:r>
      <w:r w:rsidR="00B731BD" w:rsidRPr="00C667C8">
        <w:rPr>
          <w:rFonts w:ascii="Arial" w:hAnsi="Arial" w:cs="Akhbar MT" w:hint="cs"/>
          <w:b/>
          <w:bCs/>
          <w:sz w:val="32"/>
          <w:szCs w:val="32"/>
          <w:rtl/>
        </w:rPr>
        <w:t>في</w:t>
      </w:r>
      <w:r w:rsidR="00B731BD" w:rsidRPr="00C667C8">
        <w:rPr>
          <w:rFonts w:ascii="Arial" w:hAnsi="Arial" w:cs="Akhbar MT"/>
          <w:b/>
          <w:bCs/>
          <w:sz w:val="32"/>
          <w:szCs w:val="32"/>
          <w:rtl/>
        </w:rPr>
        <w:t xml:space="preserve"> </w:t>
      </w:r>
      <w:r w:rsidR="00B731BD" w:rsidRPr="00C667C8">
        <w:rPr>
          <w:rFonts w:ascii="Arial" w:hAnsi="Arial" w:cs="Akhbar MT" w:hint="cs"/>
          <w:b/>
          <w:bCs/>
          <w:sz w:val="32"/>
          <w:szCs w:val="32"/>
          <w:rtl/>
        </w:rPr>
        <w:t>الشريعة</w:t>
      </w:r>
      <w:r w:rsidR="00B731BD" w:rsidRPr="00C667C8">
        <w:rPr>
          <w:rFonts w:ascii="Arial" w:hAnsi="Arial" w:cs="Akhbar MT"/>
          <w:b/>
          <w:bCs/>
          <w:sz w:val="32"/>
          <w:szCs w:val="32"/>
          <w:rtl/>
        </w:rPr>
        <w:t xml:space="preserve"> </w:t>
      </w:r>
      <w:r w:rsidR="00B731BD" w:rsidRPr="00C667C8">
        <w:rPr>
          <w:rFonts w:ascii="Arial" w:hAnsi="Arial" w:cs="Akhbar MT" w:hint="cs"/>
          <w:b/>
          <w:bCs/>
          <w:sz w:val="32"/>
          <w:szCs w:val="32"/>
          <w:rtl/>
        </w:rPr>
        <w:t xml:space="preserve">الغراء في زمان قل في الوفاء </w:t>
      </w:r>
      <w:r w:rsidR="002419E9" w:rsidRPr="00C667C8">
        <w:rPr>
          <w:rFonts w:ascii="Arial" w:hAnsi="Arial" w:cs="Akhbar MT" w:hint="cs"/>
          <w:b/>
          <w:bCs/>
          <w:sz w:val="32"/>
          <w:szCs w:val="32"/>
          <w:rtl/>
        </w:rPr>
        <w:t>للآباء</w:t>
      </w:r>
      <w:r w:rsidR="00B731BD" w:rsidRPr="00C667C8">
        <w:rPr>
          <w:rFonts w:ascii="Arial" w:hAnsi="Arial" w:cs="Akhbar MT" w:hint="cs"/>
          <w:b/>
          <w:bCs/>
          <w:sz w:val="32"/>
          <w:szCs w:val="32"/>
          <w:rtl/>
        </w:rPr>
        <w:t xml:space="preserve"> و </w:t>
      </w:r>
      <w:r w:rsidR="002419E9" w:rsidRPr="00C667C8">
        <w:rPr>
          <w:rFonts w:ascii="Arial" w:hAnsi="Arial" w:cs="Akhbar MT" w:hint="cs"/>
          <w:b/>
          <w:bCs/>
          <w:sz w:val="32"/>
          <w:szCs w:val="32"/>
          <w:rtl/>
        </w:rPr>
        <w:t>الأمهات</w:t>
      </w:r>
      <w:r w:rsidR="00B731BD" w:rsidRPr="00C667C8">
        <w:rPr>
          <w:rFonts w:ascii="Arial" w:hAnsi="Arial" w:cs="Akhbar MT" w:hint="cs"/>
          <w:b/>
          <w:bCs/>
          <w:sz w:val="32"/>
          <w:szCs w:val="32"/>
          <w:rtl/>
        </w:rPr>
        <w:t xml:space="preserve"> وظهرت في بلاد </w:t>
      </w:r>
      <w:r w:rsidR="002419E9" w:rsidRPr="00C667C8">
        <w:rPr>
          <w:rFonts w:ascii="Arial" w:hAnsi="Arial" w:cs="Akhbar MT" w:hint="cs"/>
          <w:b/>
          <w:bCs/>
          <w:sz w:val="32"/>
          <w:szCs w:val="32"/>
          <w:rtl/>
        </w:rPr>
        <w:t>الإسلام</w:t>
      </w:r>
      <w:r w:rsidR="00B731BD" w:rsidRPr="00C667C8">
        <w:rPr>
          <w:rFonts w:ascii="Arial" w:hAnsi="Arial" w:cs="Akhbar MT" w:hint="cs"/>
          <w:b/>
          <w:bCs/>
          <w:sz w:val="32"/>
          <w:szCs w:val="32"/>
          <w:rtl/>
        </w:rPr>
        <w:t xml:space="preserve"> دور المسنين و العجزة حيث يتخلص </w:t>
      </w:r>
      <w:r w:rsidR="002419E9" w:rsidRPr="00C667C8">
        <w:rPr>
          <w:rFonts w:ascii="Arial" w:hAnsi="Arial" w:cs="Akhbar MT" w:hint="cs"/>
          <w:b/>
          <w:bCs/>
          <w:sz w:val="32"/>
          <w:szCs w:val="32"/>
          <w:rtl/>
        </w:rPr>
        <w:t>الأبناء</w:t>
      </w:r>
      <w:r w:rsidR="00B731BD" w:rsidRPr="00C667C8">
        <w:rPr>
          <w:rFonts w:ascii="Arial" w:hAnsi="Arial" w:cs="Akhbar MT" w:hint="cs"/>
          <w:b/>
          <w:bCs/>
          <w:sz w:val="32"/>
          <w:szCs w:val="32"/>
          <w:rtl/>
        </w:rPr>
        <w:t xml:space="preserve"> من </w:t>
      </w:r>
      <w:r w:rsidR="002419E9" w:rsidRPr="00C667C8">
        <w:rPr>
          <w:rFonts w:ascii="Arial" w:hAnsi="Arial" w:cs="Akhbar MT" w:hint="cs"/>
          <w:b/>
          <w:bCs/>
          <w:sz w:val="32"/>
          <w:szCs w:val="32"/>
          <w:rtl/>
        </w:rPr>
        <w:t>آبائهم</w:t>
      </w:r>
      <w:r w:rsidR="00B731BD" w:rsidRPr="00C667C8">
        <w:rPr>
          <w:rFonts w:ascii="Arial" w:hAnsi="Arial" w:cs="Akhbar MT" w:hint="cs"/>
          <w:b/>
          <w:bCs/>
          <w:sz w:val="32"/>
          <w:szCs w:val="32"/>
          <w:rtl/>
        </w:rPr>
        <w:t xml:space="preserve"> و </w:t>
      </w:r>
      <w:r w:rsidR="002419E9" w:rsidRPr="00C667C8">
        <w:rPr>
          <w:rFonts w:ascii="Arial" w:hAnsi="Arial" w:cs="Akhbar MT" w:hint="cs"/>
          <w:b/>
          <w:bCs/>
          <w:sz w:val="32"/>
          <w:szCs w:val="32"/>
          <w:rtl/>
        </w:rPr>
        <w:t>أمهاتهم</w:t>
      </w:r>
      <w:r w:rsidR="00B731BD" w:rsidRPr="00C667C8">
        <w:rPr>
          <w:rFonts w:ascii="Arial" w:hAnsi="Arial" w:cs="Akhbar MT" w:hint="cs"/>
          <w:b/>
          <w:bCs/>
          <w:sz w:val="32"/>
          <w:szCs w:val="32"/>
          <w:rtl/>
        </w:rPr>
        <w:t xml:space="preserve"> </w:t>
      </w:r>
      <w:r w:rsidR="002419E9" w:rsidRPr="00C667C8">
        <w:rPr>
          <w:rFonts w:ascii="Arial" w:hAnsi="Arial" w:cs="Akhbar MT" w:hint="cs"/>
          <w:b/>
          <w:bCs/>
          <w:sz w:val="32"/>
          <w:szCs w:val="32"/>
          <w:rtl/>
        </w:rPr>
        <w:t>بإيداعهم</w:t>
      </w:r>
      <w:r w:rsidR="00B731BD" w:rsidRPr="00C667C8">
        <w:rPr>
          <w:rFonts w:ascii="Arial" w:hAnsi="Arial" w:cs="Akhbar MT" w:hint="cs"/>
          <w:b/>
          <w:bCs/>
          <w:sz w:val="32"/>
          <w:szCs w:val="32"/>
          <w:rtl/>
        </w:rPr>
        <w:t xml:space="preserve"> في تلك الدور و تمر </w:t>
      </w:r>
      <w:r w:rsidR="002419E9" w:rsidRPr="00C667C8">
        <w:rPr>
          <w:rFonts w:ascii="Arial" w:hAnsi="Arial" w:cs="Akhbar MT" w:hint="cs"/>
          <w:b/>
          <w:bCs/>
          <w:sz w:val="32"/>
          <w:szCs w:val="32"/>
          <w:rtl/>
        </w:rPr>
        <w:t>الأيام</w:t>
      </w:r>
      <w:r w:rsidR="00B731BD" w:rsidRPr="00C667C8">
        <w:rPr>
          <w:rFonts w:ascii="Arial" w:hAnsi="Arial" w:cs="Akhbar MT" w:hint="cs"/>
          <w:b/>
          <w:bCs/>
          <w:sz w:val="32"/>
          <w:szCs w:val="32"/>
          <w:rtl/>
        </w:rPr>
        <w:t xml:space="preserve"> و الشهور و </w:t>
      </w:r>
      <w:r w:rsidR="002419E9" w:rsidRPr="00C667C8">
        <w:rPr>
          <w:rFonts w:ascii="Arial" w:hAnsi="Arial" w:cs="Akhbar MT" w:hint="cs"/>
          <w:b/>
          <w:bCs/>
          <w:sz w:val="32"/>
          <w:szCs w:val="32"/>
          <w:rtl/>
        </w:rPr>
        <w:t>العوام</w:t>
      </w:r>
      <w:r w:rsidR="00B731BD" w:rsidRPr="00C667C8">
        <w:rPr>
          <w:rFonts w:ascii="Arial" w:hAnsi="Arial" w:cs="Akhbar MT" w:hint="cs"/>
          <w:b/>
          <w:bCs/>
          <w:sz w:val="32"/>
          <w:szCs w:val="32"/>
          <w:rtl/>
        </w:rPr>
        <w:t xml:space="preserve"> ولا يتفقد </w:t>
      </w:r>
      <w:r w:rsidR="002419E9" w:rsidRPr="00C667C8">
        <w:rPr>
          <w:rFonts w:ascii="Arial" w:hAnsi="Arial" w:cs="Akhbar MT" w:hint="cs"/>
          <w:b/>
          <w:bCs/>
          <w:sz w:val="32"/>
          <w:szCs w:val="32"/>
          <w:rtl/>
        </w:rPr>
        <w:t>الأبناء</w:t>
      </w:r>
      <w:r w:rsidR="00B731BD" w:rsidRPr="00C667C8">
        <w:rPr>
          <w:rFonts w:ascii="Arial" w:hAnsi="Arial" w:cs="Akhbar MT" w:hint="cs"/>
          <w:b/>
          <w:bCs/>
          <w:sz w:val="32"/>
          <w:szCs w:val="32"/>
          <w:rtl/>
        </w:rPr>
        <w:t xml:space="preserve"> </w:t>
      </w:r>
      <w:r w:rsidR="002419E9" w:rsidRPr="00C667C8">
        <w:rPr>
          <w:rFonts w:ascii="Arial" w:hAnsi="Arial" w:cs="Akhbar MT" w:hint="cs"/>
          <w:b/>
          <w:bCs/>
          <w:sz w:val="32"/>
          <w:szCs w:val="32"/>
          <w:rtl/>
        </w:rPr>
        <w:t>آبائهم</w:t>
      </w:r>
      <w:r w:rsidR="00B731BD" w:rsidRPr="00C667C8">
        <w:rPr>
          <w:rFonts w:ascii="Arial" w:hAnsi="Arial" w:cs="Akhbar MT" w:hint="cs"/>
          <w:b/>
          <w:bCs/>
          <w:sz w:val="32"/>
          <w:szCs w:val="32"/>
          <w:rtl/>
        </w:rPr>
        <w:t xml:space="preserve"> و </w:t>
      </w:r>
      <w:r w:rsidR="002419E9" w:rsidRPr="00C667C8">
        <w:rPr>
          <w:rFonts w:ascii="Arial" w:hAnsi="Arial" w:cs="Akhbar MT" w:hint="cs"/>
          <w:b/>
          <w:bCs/>
          <w:sz w:val="32"/>
          <w:szCs w:val="32"/>
          <w:rtl/>
        </w:rPr>
        <w:t>أمهاتهم</w:t>
      </w:r>
      <w:r w:rsidR="00B731BD" w:rsidRPr="00C667C8">
        <w:rPr>
          <w:rFonts w:ascii="Arial" w:hAnsi="Arial" w:cs="Akhbar MT" w:hint="cs"/>
          <w:b/>
          <w:bCs/>
          <w:sz w:val="32"/>
          <w:szCs w:val="32"/>
          <w:rtl/>
        </w:rPr>
        <w:t xml:space="preserve"> </w:t>
      </w:r>
      <w:r w:rsidR="001B1BFC" w:rsidRPr="00C667C8">
        <w:rPr>
          <w:rFonts w:ascii="Arial" w:hAnsi="Arial" w:cs="Akhbar MT" w:hint="cs"/>
          <w:b/>
          <w:bCs/>
          <w:sz w:val="32"/>
          <w:szCs w:val="32"/>
          <w:rtl/>
        </w:rPr>
        <w:t xml:space="preserve">لذا كان لزاما واجل مسمى </w:t>
      </w:r>
      <w:r w:rsidR="009C3873">
        <w:rPr>
          <w:rFonts w:ascii="Arial" w:hAnsi="Arial" w:cs="Akhbar MT" w:hint="cs"/>
          <w:b/>
          <w:bCs/>
          <w:sz w:val="32"/>
          <w:szCs w:val="32"/>
          <w:rtl/>
        </w:rPr>
        <w:t>أ</w:t>
      </w:r>
      <w:r w:rsidR="001B1BFC" w:rsidRPr="00C667C8">
        <w:rPr>
          <w:rFonts w:ascii="Arial" w:hAnsi="Arial" w:cs="Akhbar MT" w:hint="cs"/>
          <w:b/>
          <w:bCs/>
          <w:sz w:val="32"/>
          <w:szCs w:val="32"/>
          <w:rtl/>
        </w:rPr>
        <w:t xml:space="preserve">ن نتكلم عن تلك الحقوق التي يجهلها كثير من المسلمين  </w:t>
      </w:r>
    </w:p>
    <w:p w:rsidR="00ED0745" w:rsidRPr="00C667C8" w:rsidRDefault="00ED0745" w:rsidP="0069307B">
      <w:pPr>
        <w:spacing w:after="0" w:line="0" w:lineRule="atLeast"/>
        <w:rPr>
          <w:rFonts w:ascii="Arial" w:hAnsi="Arial" w:cs="Akhbar MT"/>
          <w:sz w:val="32"/>
          <w:szCs w:val="32"/>
          <w:rtl/>
        </w:rPr>
      </w:pPr>
      <w:r w:rsidRPr="00C667C8">
        <w:rPr>
          <w:rFonts w:ascii="Arial" w:hAnsi="Arial" w:cs="Akhbar MT" w:hint="cs"/>
          <w:sz w:val="32"/>
          <w:szCs w:val="32"/>
          <w:rtl/>
        </w:rPr>
        <w:t>اعلم بارك الله فيك أنه " غير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خاف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على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عاقل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لزوم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حق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المنعم،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ولا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منعم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بعد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الحق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سبحانه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على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العبد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كالوالدين،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فقد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حملت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الأم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بحمله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أثقالا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كثيرة،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ولقيت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وقت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وضعه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مزعجات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مثيرة،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وبالغت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في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تربيته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وسهرت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في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مداراته،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وأعرضت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عن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جميع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شهواتها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لمرادته،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وقدمته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على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نفسها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في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كل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حال</w:t>
      </w:r>
      <w:r w:rsidRPr="00C667C8">
        <w:rPr>
          <w:rFonts w:ascii="Arial" w:hAnsi="Arial" w:cs="Akhbar MT"/>
          <w:sz w:val="32"/>
          <w:szCs w:val="32"/>
          <w:rtl/>
        </w:rPr>
        <w:t>.</w:t>
      </w:r>
    </w:p>
    <w:p w:rsidR="00ED0745" w:rsidRPr="00C667C8" w:rsidRDefault="00ED0745" w:rsidP="0069307B">
      <w:pPr>
        <w:spacing w:after="0" w:line="0" w:lineRule="atLeast"/>
        <w:rPr>
          <w:rFonts w:ascii="Arial" w:hAnsi="Arial" w:cs="Akhbar MT"/>
          <w:sz w:val="32"/>
          <w:szCs w:val="32"/>
          <w:rtl/>
        </w:rPr>
      </w:pPr>
      <w:proofErr w:type="gramStart"/>
      <w:r w:rsidRPr="00C667C8">
        <w:rPr>
          <w:rFonts w:ascii="Arial" w:hAnsi="Arial" w:cs="Akhbar MT" w:hint="cs"/>
          <w:sz w:val="32"/>
          <w:szCs w:val="32"/>
          <w:rtl/>
        </w:rPr>
        <w:t>وقد</w:t>
      </w:r>
      <w:proofErr w:type="gramEnd"/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ضم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الوالد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إلى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تسببه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في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إيجاده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ومحبته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بعد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وجوده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وشفقته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في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تربيته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الكسب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له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والإنفاق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عليه،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والعاقل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يعرف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حق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المحسن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ويجتهد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في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مكافأته</w:t>
      </w:r>
      <w:r w:rsidRPr="00C667C8">
        <w:rPr>
          <w:rFonts w:ascii="Arial" w:hAnsi="Arial" w:cs="Akhbar MT"/>
          <w:sz w:val="32"/>
          <w:szCs w:val="32"/>
          <w:rtl/>
        </w:rPr>
        <w:t>.</w:t>
      </w:r>
    </w:p>
    <w:p w:rsidR="00ED0745" w:rsidRPr="00C667C8" w:rsidRDefault="00ED0745" w:rsidP="0069307B">
      <w:pPr>
        <w:spacing w:after="0" w:line="0" w:lineRule="atLeast"/>
        <w:rPr>
          <w:rFonts w:ascii="Arial" w:hAnsi="Arial" w:cs="Akhbar MT"/>
          <w:sz w:val="32"/>
          <w:szCs w:val="32"/>
          <w:rtl/>
        </w:rPr>
      </w:pPr>
      <w:proofErr w:type="gramStart"/>
      <w:r w:rsidRPr="00C667C8">
        <w:rPr>
          <w:rFonts w:ascii="Arial" w:hAnsi="Arial" w:cs="Akhbar MT" w:hint="cs"/>
          <w:sz w:val="32"/>
          <w:szCs w:val="32"/>
          <w:rtl/>
        </w:rPr>
        <w:t>وجهل</w:t>
      </w:r>
      <w:proofErr w:type="gramEnd"/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الإنسان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بحقوق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المنعم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من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أخس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صفاته،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فإذا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أضاف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إلى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جحد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الحق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المقابلة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بسوء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الأدب،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دل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على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خبث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الطبع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ولؤم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الوضع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وسوء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المنقلب،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وليعلم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البار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بالوالدين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أنه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مهما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بالغ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في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برهما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لم</w:t>
      </w:r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proofErr w:type="spellStart"/>
      <w:r w:rsidRPr="00C667C8">
        <w:rPr>
          <w:rFonts w:ascii="Arial" w:hAnsi="Arial" w:cs="Akhbar MT" w:hint="cs"/>
          <w:sz w:val="32"/>
          <w:szCs w:val="32"/>
          <w:rtl/>
        </w:rPr>
        <w:t>يف</w:t>
      </w:r>
      <w:proofErr w:type="spellEnd"/>
      <w:r w:rsidRPr="00C667C8">
        <w:rPr>
          <w:rFonts w:ascii="Arial" w:hAnsi="Arial" w:cs="Akhbar MT"/>
          <w:sz w:val="32"/>
          <w:szCs w:val="32"/>
          <w:rtl/>
        </w:rPr>
        <w:t xml:space="preserve"> </w:t>
      </w:r>
      <w:r w:rsidRPr="00C667C8">
        <w:rPr>
          <w:rFonts w:ascii="Arial" w:hAnsi="Arial" w:cs="Akhbar MT" w:hint="cs"/>
          <w:sz w:val="32"/>
          <w:szCs w:val="32"/>
          <w:rtl/>
        </w:rPr>
        <w:t>بشكرهما</w:t>
      </w:r>
      <w:r w:rsidRPr="00C667C8">
        <w:rPr>
          <w:rFonts w:ascii="Arial" w:hAnsi="Arial" w:cs="Akhbar MT"/>
          <w:sz w:val="32"/>
          <w:szCs w:val="32"/>
          <w:rtl/>
        </w:rPr>
        <w:t>.</w:t>
      </w:r>
      <w:r w:rsidRPr="00C667C8">
        <w:rPr>
          <w:rFonts w:ascii="Arial" w:hAnsi="Arial" w:cs="Akhbar MT" w:hint="cs"/>
          <w:sz w:val="32"/>
          <w:szCs w:val="32"/>
          <w:rtl/>
        </w:rPr>
        <w:t>"(</w:t>
      </w:r>
      <w:r w:rsidRPr="00C667C8">
        <w:rPr>
          <w:rStyle w:val="a4"/>
          <w:rFonts w:ascii="Arial" w:hAnsi="Arial" w:cs="Akhbar MT"/>
          <w:sz w:val="32"/>
          <w:szCs w:val="32"/>
          <w:rtl/>
        </w:rPr>
        <w:footnoteReference w:id="1"/>
      </w:r>
      <w:r w:rsidRPr="00C667C8">
        <w:rPr>
          <w:rFonts w:ascii="Arial" w:hAnsi="Arial" w:cs="Akhbar MT" w:hint="cs"/>
          <w:sz w:val="32"/>
          <w:szCs w:val="32"/>
          <w:rtl/>
        </w:rPr>
        <w:t>)</w:t>
      </w:r>
    </w:p>
    <w:p w:rsidR="007778A0" w:rsidRPr="00C667C8" w:rsidRDefault="00DF3114" w:rsidP="0069307B">
      <w:pPr>
        <w:spacing w:after="0" w:line="0" w:lineRule="atLeast"/>
        <w:rPr>
          <w:rFonts w:cs="Akhbar MT"/>
          <w:sz w:val="32"/>
          <w:szCs w:val="32"/>
          <w:rtl/>
        </w:rPr>
      </w:pPr>
      <w:r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أولا</w:t>
      </w:r>
      <w:r w:rsidR="00ED3CAC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:</w:t>
      </w:r>
      <w:r w:rsidR="007778A0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 xml:space="preserve"> </w:t>
      </w:r>
      <w:r w:rsidR="00417F21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بر</w:t>
      </w:r>
      <w:r w:rsidR="00417F21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</w:t>
      </w:r>
      <w:proofErr w:type="gramStart"/>
      <w:r w:rsidR="00417F21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الوالدين</w:t>
      </w:r>
      <w:r w:rsidR="00417F21" w:rsidRPr="00C667C8">
        <w:rPr>
          <w:rFonts w:ascii="Arial" w:hAnsi="Arial" w:cs="Arial"/>
          <w:b/>
          <w:bCs/>
          <w:color w:val="C00000"/>
          <w:sz w:val="32"/>
          <w:szCs w:val="32"/>
          <w:rtl/>
        </w:rPr>
        <w:t xml:space="preserve"> </w:t>
      </w:r>
      <w:r w:rsidR="00417F21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>:</w:t>
      </w:r>
      <w:proofErr w:type="gramEnd"/>
      <w:r w:rsidR="00951588">
        <w:rPr>
          <w:rFonts w:cs="Akhbar MT" w:hint="cs"/>
          <w:sz w:val="32"/>
          <w:szCs w:val="32"/>
          <w:rtl/>
        </w:rPr>
        <w:t xml:space="preserve">أيها الأحباب </w:t>
      </w:r>
      <w:r w:rsidR="007778A0" w:rsidRPr="00C667C8">
        <w:rPr>
          <w:rFonts w:cs="Akhbar MT" w:hint="cs"/>
          <w:sz w:val="32"/>
          <w:szCs w:val="32"/>
          <w:rtl/>
        </w:rPr>
        <w:t>أول هذه الحقوق حق البر</w:t>
      </w:r>
      <w:r w:rsidR="007778A0" w:rsidRPr="00C667C8">
        <w:rPr>
          <w:rFonts w:ascii="Arial" w:hAnsi="Arial" w:cs="Arial" w:hint="cs"/>
          <w:b/>
          <w:bCs/>
          <w:color w:val="C00000"/>
          <w:sz w:val="32"/>
          <w:szCs w:val="32"/>
          <w:rtl/>
        </w:rPr>
        <w:t xml:space="preserve"> </w:t>
      </w:r>
      <w:r w:rsidR="001B1BFC" w:rsidRPr="00C667C8">
        <w:rPr>
          <w:rFonts w:cs="Akhbar MT" w:hint="cs"/>
          <w:sz w:val="32"/>
          <w:szCs w:val="32"/>
          <w:rtl/>
        </w:rPr>
        <w:t>و البر كما عرفه الحسن البصري رحمه الله فقال</w:t>
      </w:r>
      <w:r w:rsidR="001B1BFC" w:rsidRPr="00C667C8">
        <w:rPr>
          <w:rFonts w:cs="Akhbar MT"/>
          <w:sz w:val="32"/>
          <w:szCs w:val="32"/>
          <w:rtl/>
        </w:rPr>
        <w:t>: (</w:t>
      </w:r>
      <w:r w:rsidR="001B1BFC" w:rsidRPr="00C667C8">
        <w:rPr>
          <w:rFonts w:cs="Akhbar MT" w:hint="cs"/>
          <w:sz w:val="32"/>
          <w:szCs w:val="32"/>
          <w:rtl/>
        </w:rPr>
        <w:t>أن</w:t>
      </w:r>
      <w:r w:rsidR="001B1BFC" w:rsidRPr="00C667C8">
        <w:rPr>
          <w:rFonts w:cs="Akhbar MT"/>
          <w:sz w:val="32"/>
          <w:szCs w:val="32"/>
          <w:rtl/>
        </w:rPr>
        <w:t xml:space="preserve"> </w:t>
      </w:r>
      <w:r w:rsidR="001B1BFC" w:rsidRPr="00C667C8">
        <w:rPr>
          <w:rFonts w:cs="Akhbar MT" w:hint="cs"/>
          <w:sz w:val="32"/>
          <w:szCs w:val="32"/>
          <w:rtl/>
        </w:rPr>
        <w:t>تبذل</w:t>
      </w:r>
      <w:r w:rsidR="001B1BFC" w:rsidRPr="00C667C8">
        <w:rPr>
          <w:rFonts w:cs="Akhbar MT"/>
          <w:sz w:val="32"/>
          <w:szCs w:val="32"/>
          <w:rtl/>
        </w:rPr>
        <w:t xml:space="preserve"> </w:t>
      </w:r>
      <w:r w:rsidR="001B1BFC" w:rsidRPr="00C667C8">
        <w:rPr>
          <w:rFonts w:cs="Akhbar MT" w:hint="cs"/>
          <w:sz w:val="32"/>
          <w:szCs w:val="32"/>
          <w:rtl/>
        </w:rPr>
        <w:t>لهما</w:t>
      </w:r>
      <w:r w:rsidR="001B1BFC" w:rsidRPr="00C667C8">
        <w:rPr>
          <w:rFonts w:cs="Akhbar MT"/>
          <w:sz w:val="32"/>
          <w:szCs w:val="32"/>
          <w:rtl/>
        </w:rPr>
        <w:t xml:space="preserve"> </w:t>
      </w:r>
      <w:r w:rsidR="001B1BFC" w:rsidRPr="00C667C8">
        <w:rPr>
          <w:rFonts w:cs="Akhbar MT" w:hint="cs"/>
          <w:sz w:val="32"/>
          <w:szCs w:val="32"/>
          <w:rtl/>
        </w:rPr>
        <w:t>ما</w:t>
      </w:r>
      <w:r w:rsidR="001B1BFC" w:rsidRPr="00C667C8">
        <w:rPr>
          <w:rFonts w:cs="Akhbar MT"/>
          <w:sz w:val="32"/>
          <w:szCs w:val="32"/>
          <w:rtl/>
        </w:rPr>
        <w:t xml:space="preserve"> </w:t>
      </w:r>
      <w:r w:rsidR="001B1BFC" w:rsidRPr="00C667C8">
        <w:rPr>
          <w:rFonts w:cs="Akhbar MT" w:hint="cs"/>
          <w:sz w:val="32"/>
          <w:szCs w:val="32"/>
          <w:rtl/>
        </w:rPr>
        <w:t>ملكت،</w:t>
      </w:r>
      <w:r w:rsidR="001B1BFC" w:rsidRPr="00C667C8">
        <w:rPr>
          <w:rFonts w:cs="Akhbar MT"/>
          <w:sz w:val="32"/>
          <w:szCs w:val="32"/>
          <w:rtl/>
        </w:rPr>
        <w:t xml:space="preserve"> </w:t>
      </w:r>
      <w:r w:rsidR="001B1BFC" w:rsidRPr="00C667C8">
        <w:rPr>
          <w:rFonts w:cs="Akhbar MT" w:hint="cs"/>
          <w:sz w:val="32"/>
          <w:szCs w:val="32"/>
          <w:rtl/>
        </w:rPr>
        <w:t>وتطيعهما</w:t>
      </w:r>
      <w:r w:rsidR="001B1BFC" w:rsidRPr="00C667C8">
        <w:rPr>
          <w:rFonts w:cs="Akhbar MT"/>
          <w:sz w:val="32"/>
          <w:szCs w:val="32"/>
          <w:rtl/>
        </w:rPr>
        <w:t xml:space="preserve"> </w:t>
      </w:r>
      <w:r w:rsidR="001B1BFC" w:rsidRPr="00C667C8">
        <w:rPr>
          <w:rFonts w:cs="Akhbar MT" w:hint="cs"/>
          <w:sz w:val="32"/>
          <w:szCs w:val="32"/>
          <w:rtl/>
        </w:rPr>
        <w:t>ما</w:t>
      </w:r>
      <w:r w:rsidR="001B1BFC" w:rsidRPr="00C667C8">
        <w:rPr>
          <w:rFonts w:cs="Akhbar MT"/>
          <w:sz w:val="32"/>
          <w:szCs w:val="32"/>
          <w:rtl/>
        </w:rPr>
        <w:t xml:space="preserve"> </w:t>
      </w:r>
      <w:r w:rsidR="001B1BFC" w:rsidRPr="00C667C8">
        <w:rPr>
          <w:rFonts w:cs="Akhbar MT" w:hint="cs"/>
          <w:sz w:val="32"/>
          <w:szCs w:val="32"/>
          <w:rtl/>
        </w:rPr>
        <w:t>لم</w:t>
      </w:r>
      <w:r w:rsidR="001B1BFC" w:rsidRPr="00C667C8">
        <w:rPr>
          <w:rFonts w:cs="Akhbar MT"/>
          <w:sz w:val="32"/>
          <w:szCs w:val="32"/>
          <w:rtl/>
        </w:rPr>
        <w:t xml:space="preserve"> </w:t>
      </w:r>
      <w:r w:rsidR="001B1BFC" w:rsidRPr="00C667C8">
        <w:rPr>
          <w:rFonts w:cs="Akhbar MT" w:hint="cs"/>
          <w:sz w:val="32"/>
          <w:szCs w:val="32"/>
          <w:rtl/>
        </w:rPr>
        <w:t>يكن</w:t>
      </w:r>
      <w:r w:rsidR="001B1BFC" w:rsidRPr="00C667C8">
        <w:rPr>
          <w:rFonts w:cs="Akhbar MT"/>
          <w:sz w:val="32"/>
          <w:szCs w:val="32"/>
          <w:rtl/>
        </w:rPr>
        <w:t xml:space="preserve"> </w:t>
      </w:r>
      <w:r w:rsidR="001B1BFC" w:rsidRPr="00C667C8">
        <w:rPr>
          <w:rFonts w:cs="Akhbar MT" w:hint="cs"/>
          <w:sz w:val="32"/>
          <w:szCs w:val="32"/>
          <w:rtl/>
        </w:rPr>
        <w:t>معصية</w:t>
      </w:r>
      <w:r w:rsidR="001B1BFC" w:rsidRPr="00C667C8">
        <w:rPr>
          <w:rFonts w:cs="Akhbar MT"/>
          <w:sz w:val="32"/>
          <w:szCs w:val="32"/>
          <w:rtl/>
        </w:rPr>
        <w:t>).</w:t>
      </w:r>
    </w:p>
    <w:p w:rsidR="007778A0" w:rsidRPr="00C667C8" w:rsidRDefault="00417F21" w:rsidP="0069307B">
      <w:pPr>
        <w:spacing w:after="0" w:line="0" w:lineRule="atLeast"/>
        <w:rPr>
          <w:rFonts w:cs="Akhbar MT"/>
          <w:sz w:val="32"/>
          <w:szCs w:val="32"/>
          <w:rtl/>
        </w:rPr>
      </w:pP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ففي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الصحيحين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من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حديث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عبد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الله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بن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مسعود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قَالَ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سَأَلْتُ</w:t>
      </w:r>
      <w:r w:rsidRPr="00C667C8">
        <w:rPr>
          <w:rFonts w:cs="Akhbar MT"/>
          <w:sz w:val="32"/>
          <w:szCs w:val="32"/>
          <w:rtl/>
        </w:rPr>
        <w:t xml:space="preserve"> </w:t>
      </w:r>
      <w:proofErr w:type="spellStart"/>
      <w:r w:rsidRPr="00C667C8">
        <w:rPr>
          <w:rFonts w:cs="Akhbar MT" w:hint="cs"/>
          <w:sz w:val="32"/>
          <w:szCs w:val="32"/>
          <w:rtl/>
        </w:rPr>
        <w:t>النَّبِىَّ</w:t>
      </w:r>
      <w:proofErr w:type="spellEnd"/>
      <w:r w:rsidRPr="00C667C8">
        <w:rPr>
          <w:rFonts w:cs="Akhbar MT"/>
          <w:sz w:val="32"/>
          <w:szCs w:val="32"/>
          <w:rtl/>
        </w:rPr>
        <w:t xml:space="preserve"> – </w:t>
      </w:r>
      <w:r w:rsidRPr="00C667C8">
        <w:rPr>
          <w:rFonts w:cs="Akhbar MT" w:hint="cs"/>
          <w:sz w:val="32"/>
          <w:szCs w:val="32"/>
          <w:rtl/>
        </w:rPr>
        <w:t>صلى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الله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عليه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وسلم</w:t>
      </w:r>
      <w:r w:rsidRPr="00C667C8">
        <w:rPr>
          <w:rFonts w:cs="Akhbar MT"/>
          <w:sz w:val="32"/>
          <w:szCs w:val="32"/>
          <w:rtl/>
        </w:rPr>
        <w:t xml:space="preserve"> – </w:t>
      </w:r>
      <w:proofErr w:type="spellStart"/>
      <w:r w:rsidRPr="00C667C8">
        <w:rPr>
          <w:rFonts w:cs="Akhbar MT" w:hint="cs"/>
          <w:sz w:val="32"/>
          <w:szCs w:val="32"/>
          <w:rtl/>
        </w:rPr>
        <w:t>أَىُّ</w:t>
      </w:r>
      <w:proofErr w:type="spellEnd"/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الْعَمَلِ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أَحَبُّ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إِلَى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اللَّهِ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قَالَ</w:t>
      </w:r>
      <w:r w:rsidRPr="00C667C8">
        <w:rPr>
          <w:rFonts w:cs="Akhbar MT"/>
          <w:sz w:val="32"/>
          <w:szCs w:val="32"/>
          <w:rtl/>
        </w:rPr>
        <w:t xml:space="preserve"> « </w:t>
      </w:r>
      <w:r w:rsidRPr="00C667C8">
        <w:rPr>
          <w:rFonts w:cs="Akhbar MT" w:hint="cs"/>
          <w:sz w:val="32"/>
          <w:szCs w:val="32"/>
          <w:rtl/>
        </w:rPr>
        <w:t>الصَّلاَةُ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عَلَى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وَقْتِهَا</w:t>
      </w:r>
      <w:r w:rsidRPr="00C667C8">
        <w:rPr>
          <w:rFonts w:cs="Akhbar MT"/>
          <w:sz w:val="32"/>
          <w:szCs w:val="32"/>
          <w:rtl/>
        </w:rPr>
        <w:t xml:space="preserve"> » . </w:t>
      </w:r>
      <w:r w:rsidRPr="00C667C8">
        <w:rPr>
          <w:rFonts w:cs="Akhbar MT" w:hint="cs"/>
          <w:sz w:val="32"/>
          <w:szCs w:val="32"/>
          <w:rtl/>
        </w:rPr>
        <w:t>قَالَ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ثُمَّ</w:t>
      </w:r>
      <w:r w:rsidRPr="00C667C8">
        <w:rPr>
          <w:rFonts w:cs="Akhbar MT"/>
          <w:sz w:val="32"/>
          <w:szCs w:val="32"/>
          <w:rtl/>
        </w:rPr>
        <w:t xml:space="preserve"> </w:t>
      </w:r>
      <w:proofErr w:type="spellStart"/>
      <w:r w:rsidRPr="00C667C8">
        <w:rPr>
          <w:rFonts w:cs="Akhbar MT" w:hint="cs"/>
          <w:sz w:val="32"/>
          <w:szCs w:val="32"/>
          <w:rtl/>
        </w:rPr>
        <w:t>أَىُّ</w:t>
      </w:r>
      <w:proofErr w:type="spellEnd"/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قَالَ</w:t>
      </w:r>
      <w:r w:rsidRPr="00C667C8">
        <w:rPr>
          <w:rFonts w:cs="Akhbar MT"/>
          <w:sz w:val="32"/>
          <w:szCs w:val="32"/>
          <w:rtl/>
        </w:rPr>
        <w:t xml:space="preserve"> « </w:t>
      </w:r>
      <w:r w:rsidRPr="00C667C8">
        <w:rPr>
          <w:rFonts w:cs="Akhbar MT" w:hint="cs"/>
          <w:sz w:val="32"/>
          <w:szCs w:val="32"/>
          <w:rtl/>
        </w:rPr>
        <w:t>ثُمَّ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بِرُّ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الْوَالِدَيْنِ</w:t>
      </w:r>
      <w:r w:rsidRPr="00C667C8">
        <w:rPr>
          <w:rFonts w:cs="Akhbar MT"/>
          <w:sz w:val="32"/>
          <w:szCs w:val="32"/>
          <w:rtl/>
        </w:rPr>
        <w:t xml:space="preserve"> » . </w:t>
      </w:r>
      <w:r w:rsidRPr="00C667C8">
        <w:rPr>
          <w:rFonts w:cs="Akhbar MT" w:hint="cs"/>
          <w:sz w:val="32"/>
          <w:szCs w:val="32"/>
          <w:rtl/>
        </w:rPr>
        <w:t>قَالَ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ثُمَّ</w:t>
      </w:r>
      <w:r w:rsidRPr="00C667C8">
        <w:rPr>
          <w:rFonts w:cs="Akhbar MT"/>
          <w:sz w:val="32"/>
          <w:szCs w:val="32"/>
          <w:rtl/>
        </w:rPr>
        <w:t xml:space="preserve"> </w:t>
      </w:r>
      <w:proofErr w:type="spellStart"/>
      <w:r w:rsidRPr="00C667C8">
        <w:rPr>
          <w:rFonts w:cs="Akhbar MT" w:hint="cs"/>
          <w:sz w:val="32"/>
          <w:szCs w:val="32"/>
          <w:rtl/>
        </w:rPr>
        <w:t>أَىُّ</w:t>
      </w:r>
      <w:proofErr w:type="spellEnd"/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قَالَ</w:t>
      </w:r>
      <w:r w:rsidRPr="00C667C8">
        <w:rPr>
          <w:rFonts w:cs="Akhbar MT"/>
          <w:sz w:val="32"/>
          <w:szCs w:val="32"/>
          <w:rtl/>
        </w:rPr>
        <w:t xml:space="preserve"> « </w:t>
      </w:r>
      <w:r w:rsidRPr="00C667C8">
        <w:rPr>
          <w:rFonts w:cs="Akhbar MT" w:hint="cs"/>
          <w:sz w:val="32"/>
          <w:szCs w:val="32"/>
          <w:rtl/>
        </w:rPr>
        <w:t>الْجِهَادُ</w:t>
      </w:r>
      <w:r w:rsidRPr="00C667C8">
        <w:rPr>
          <w:rFonts w:cs="Akhbar MT"/>
          <w:sz w:val="32"/>
          <w:szCs w:val="32"/>
          <w:rtl/>
        </w:rPr>
        <w:t xml:space="preserve"> </w:t>
      </w:r>
      <w:proofErr w:type="spellStart"/>
      <w:r w:rsidRPr="00C667C8">
        <w:rPr>
          <w:rFonts w:cs="Akhbar MT" w:hint="cs"/>
          <w:sz w:val="32"/>
          <w:szCs w:val="32"/>
          <w:rtl/>
        </w:rPr>
        <w:t>فِى</w:t>
      </w:r>
      <w:proofErr w:type="spellEnd"/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سَبِيلِ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اللَّهِ</w:t>
      </w:r>
      <w:r w:rsidRPr="00C667C8">
        <w:rPr>
          <w:rFonts w:cs="Akhbar MT"/>
          <w:sz w:val="32"/>
          <w:szCs w:val="32"/>
          <w:rtl/>
        </w:rPr>
        <w:t xml:space="preserve"> »</w:t>
      </w:r>
      <w:r w:rsidRPr="00C667C8">
        <w:rPr>
          <w:rFonts w:cs="Akhbar MT" w:hint="cs"/>
          <w:sz w:val="32"/>
          <w:szCs w:val="32"/>
          <w:rtl/>
        </w:rPr>
        <w:t>،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فبر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الوالدين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من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أعظم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القربات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وأجل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الطاعات،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وببرهما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تتنزل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الرحمات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وتكشف</w:t>
      </w:r>
      <w:r w:rsidRPr="00C667C8">
        <w:rPr>
          <w:rFonts w:cs="Akhbar MT"/>
          <w:sz w:val="32"/>
          <w:szCs w:val="32"/>
          <w:rtl/>
        </w:rPr>
        <w:t xml:space="preserve"> </w:t>
      </w:r>
      <w:proofErr w:type="spellStart"/>
      <w:r w:rsidRPr="00C667C8">
        <w:rPr>
          <w:rFonts w:cs="Akhbar MT" w:hint="cs"/>
          <w:sz w:val="32"/>
          <w:szCs w:val="32"/>
          <w:rtl/>
        </w:rPr>
        <w:t>الكربات</w:t>
      </w:r>
      <w:proofErr w:type="spellEnd"/>
      <w:r w:rsidRPr="00C667C8">
        <w:rPr>
          <w:rFonts w:cs="Akhbar MT"/>
          <w:sz w:val="32"/>
          <w:szCs w:val="32"/>
          <w:rtl/>
        </w:rPr>
        <w:t xml:space="preserve"> </w:t>
      </w:r>
      <w:r w:rsidR="00816FD2" w:rsidRPr="00C667C8">
        <w:rPr>
          <w:rFonts w:cs="Akhbar MT" w:hint="cs"/>
          <w:sz w:val="32"/>
          <w:szCs w:val="32"/>
          <w:rtl/>
        </w:rPr>
        <w:t>(</w:t>
      </w:r>
      <w:r w:rsidR="00816FD2" w:rsidRPr="00C667C8">
        <w:rPr>
          <w:rStyle w:val="a4"/>
          <w:rFonts w:cs="Akhbar MT"/>
          <w:sz w:val="32"/>
          <w:szCs w:val="32"/>
          <w:rtl/>
        </w:rPr>
        <w:footnoteReference w:id="2"/>
      </w:r>
      <w:r w:rsidR="00816FD2" w:rsidRPr="00C667C8">
        <w:rPr>
          <w:rFonts w:cs="Akhbar MT" w:hint="cs"/>
          <w:sz w:val="32"/>
          <w:szCs w:val="32"/>
          <w:rtl/>
        </w:rPr>
        <w:t>)</w:t>
      </w:r>
    </w:p>
    <w:p w:rsidR="00ED3CAC" w:rsidRPr="00C667C8" w:rsidRDefault="00ED3CAC" w:rsidP="0069307B">
      <w:pPr>
        <w:spacing w:after="0" w:line="0" w:lineRule="atLeast"/>
        <w:rPr>
          <w:rFonts w:cs="Akhbar MT"/>
          <w:color w:val="002060"/>
          <w:sz w:val="32"/>
          <w:szCs w:val="32"/>
          <w:rtl/>
        </w:rPr>
      </w:pPr>
      <w:r w:rsidRPr="00C667C8">
        <w:rPr>
          <w:rFonts w:cs="Akhbar MT" w:hint="cs"/>
          <w:sz w:val="32"/>
          <w:szCs w:val="32"/>
          <w:rtl/>
        </w:rPr>
        <w:t xml:space="preserve">و تأملوا كيف </w:t>
      </w:r>
      <w:r w:rsidR="00DC3C32" w:rsidRPr="00C667C8">
        <w:rPr>
          <w:rFonts w:cs="Akhbar MT" w:hint="cs"/>
          <w:sz w:val="32"/>
          <w:szCs w:val="32"/>
          <w:rtl/>
        </w:rPr>
        <w:t>أ</w:t>
      </w:r>
      <w:r w:rsidRPr="00C667C8">
        <w:rPr>
          <w:rFonts w:cs="Akhbar MT" w:hint="cs"/>
          <w:sz w:val="32"/>
          <w:szCs w:val="32"/>
          <w:rtl/>
        </w:rPr>
        <w:t xml:space="preserve">مر الله تعالى بالبر و الإحسان و إن كانا على الكفر </w:t>
      </w:r>
      <w:r w:rsidRPr="00C667C8">
        <w:rPr>
          <w:rFonts w:cs="Akhbar MT"/>
          <w:color w:val="002060"/>
          <w:sz w:val="32"/>
          <w:szCs w:val="32"/>
          <w:rtl/>
        </w:rPr>
        <w:t>{</w:t>
      </w:r>
      <w:r w:rsidRPr="00C667C8">
        <w:rPr>
          <w:rFonts w:cs="Akhbar MT" w:hint="cs"/>
          <w:color w:val="002060"/>
          <w:sz w:val="32"/>
          <w:szCs w:val="32"/>
          <w:rtl/>
        </w:rPr>
        <w:t>وَصَّيْنَا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الْإِنْسَانَ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بِوَالِدَيْهِ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حَمَلَتْهُ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أُمُّهُ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وَهْنًا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عَلَى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وَهْنٍ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وَفِصَالُهُ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فِي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عَامَيْنِ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أَنِ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اشْكُرْ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لِي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وَلِوَالِدَيْكَ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إِلَيَّ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الْمَصِيرُ</w:t>
      </w:r>
      <w:r w:rsidRPr="00C667C8">
        <w:rPr>
          <w:rFonts w:cs="Akhbar MT"/>
          <w:color w:val="002060"/>
          <w:sz w:val="32"/>
          <w:szCs w:val="32"/>
          <w:rtl/>
        </w:rPr>
        <w:t xml:space="preserve"> (14) </w:t>
      </w:r>
      <w:r w:rsidRPr="00C667C8">
        <w:rPr>
          <w:rFonts w:cs="Akhbar MT" w:hint="cs"/>
          <w:color w:val="002060"/>
          <w:sz w:val="32"/>
          <w:szCs w:val="32"/>
          <w:rtl/>
        </w:rPr>
        <w:t>وَإِنْ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جَاهَدَاكَ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عَلَى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أَنْ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تُشْرِكَ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بِي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مَا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لَيْسَ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لَكَ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بِهِ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عِلْمٌ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فَلَا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تُطِعْهُمَا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وَصَاحِبْهُمَا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فِي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الدُّنْيَا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مَعْرُوفًا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وَاتَّبِعْ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سَبِيلَ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مَنْ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أَنَابَ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إِلَيَّ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ثُمَّ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إِلَيَّ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مَرْجِعُكُمْ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فَأُنَبِّئُكُمْ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بِمَا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كُنْتُمْ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تَعْمَلُونَ</w:t>
      </w:r>
      <w:r w:rsidRPr="00C667C8">
        <w:rPr>
          <w:rFonts w:cs="Akhbar MT"/>
          <w:color w:val="002060"/>
          <w:sz w:val="32"/>
          <w:szCs w:val="32"/>
          <w:rtl/>
        </w:rPr>
        <w:t>} [</w:t>
      </w:r>
      <w:r w:rsidRPr="00C667C8">
        <w:rPr>
          <w:rFonts w:cs="Akhbar MT" w:hint="cs"/>
          <w:color w:val="002060"/>
          <w:sz w:val="32"/>
          <w:szCs w:val="32"/>
          <w:rtl/>
        </w:rPr>
        <w:t>لقمان</w:t>
      </w:r>
      <w:r w:rsidRPr="00C667C8">
        <w:rPr>
          <w:rFonts w:cs="Akhbar MT"/>
          <w:color w:val="002060"/>
          <w:sz w:val="32"/>
          <w:szCs w:val="32"/>
          <w:rtl/>
        </w:rPr>
        <w:t>: 14</w:t>
      </w:r>
      <w:r w:rsidRPr="00C667C8">
        <w:rPr>
          <w:rFonts w:cs="Akhbar MT" w:hint="cs"/>
          <w:color w:val="002060"/>
          <w:sz w:val="32"/>
          <w:szCs w:val="32"/>
          <w:rtl/>
        </w:rPr>
        <w:t>،</w:t>
      </w:r>
      <w:r w:rsidRPr="00C667C8">
        <w:rPr>
          <w:rFonts w:cs="Akhbar MT"/>
          <w:color w:val="002060"/>
          <w:sz w:val="32"/>
          <w:szCs w:val="32"/>
          <w:rtl/>
        </w:rPr>
        <w:t xml:space="preserve"> 15]</w:t>
      </w:r>
    </w:p>
    <w:p w:rsidR="00C9377E" w:rsidRPr="00C667C8" w:rsidRDefault="00ED3CAC" w:rsidP="0069307B">
      <w:pPr>
        <w:pStyle w:val="a5"/>
        <w:spacing w:line="0" w:lineRule="atLeast"/>
        <w:jc w:val="both"/>
        <w:rPr>
          <w:rFonts w:cs="Akhbar MT"/>
          <w:b w:val="0"/>
          <w:bCs w:val="0"/>
          <w:rtl/>
          <w:lang w:eastAsia="en-US"/>
        </w:rPr>
      </w:pPr>
      <w:r w:rsidRPr="00C667C8">
        <w:rPr>
          <w:rFonts w:cs="Akhbar MT" w:hint="cs"/>
          <w:b w:val="0"/>
          <w:bCs w:val="0"/>
          <w:rtl/>
          <w:lang w:eastAsia="en-US"/>
        </w:rPr>
        <w:t>و</w:t>
      </w:r>
      <w:r w:rsidR="00C9377E" w:rsidRPr="00C667C8">
        <w:rPr>
          <w:rFonts w:cs="Akhbar MT" w:hint="cs"/>
          <w:b w:val="0"/>
          <w:bCs w:val="0"/>
          <w:rtl/>
          <w:lang w:eastAsia="en-US"/>
        </w:rPr>
        <w:t xml:space="preserve">عن أسماء بنت </w:t>
      </w:r>
      <w:r w:rsidR="00C9377E" w:rsidRPr="00C667C8">
        <w:rPr>
          <w:rFonts w:cs="Akhbar MT"/>
          <w:b w:val="0"/>
          <w:bCs w:val="0"/>
          <w:rtl/>
          <w:lang w:eastAsia="en-US"/>
        </w:rPr>
        <w:t>–</w:t>
      </w:r>
      <w:r w:rsidR="00C9377E" w:rsidRPr="00C667C8">
        <w:rPr>
          <w:rFonts w:cs="Akhbar MT" w:hint="cs"/>
          <w:b w:val="0"/>
          <w:bCs w:val="0"/>
          <w:rtl/>
          <w:lang w:eastAsia="en-US"/>
        </w:rPr>
        <w:t xml:space="preserve"> رضي الله عنهما </w:t>
      </w:r>
      <w:r w:rsidR="00C9377E" w:rsidRPr="00C667C8">
        <w:rPr>
          <w:rFonts w:cs="Akhbar MT"/>
          <w:b w:val="0"/>
          <w:bCs w:val="0"/>
          <w:rtl/>
          <w:lang w:eastAsia="en-US"/>
        </w:rPr>
        <w:t>–</w:t>
      </w:r>
      <w:r w:rsidR="00C9377E" w:rsidRPr="00C667C8">
        <w:rPr>
          <w:rFonts w:cs="Akhbar MT" w:hint="cs"/>
          <w:b w:val="0"/>
          <w:bCs w:val="0"/>
          <w:rtl/>
          <w:lang w:eastAsia="en-US"/>
        </w:rPr>
        <w:t xml:space="preserve"> قالت : قدمت أُمي وهي مشركة في عهد قريش مدتهم ، إذا عاهدوا النبي </w:t>
      </w:r>
      <w:r w:rsidR="00C9377E" w:rsidRPr="00C667C8">
        <w:rPr>
          <w:rFonts w:cs="Akhbar MT" w:hint="cs"/>
          <w:b w:val="0"/>
          <w:bCs w:val="0"/>
          <w:rtl/>
          <w:lang w:bidi="ar-EG"/>
        </w:rPr>
        <w:t>( صلى الله عليه وسلم )</w:t>
      </w:r>
      <w:r w:rsidR="00C9377E" w:rsidRPr="00C667C8">
        <w:rPr>
          <w:rFonts w:cs="Akhbar MT" w:hint="cs"/>
          <w:b w:val="0"/>
          <w:bCs w:val="0"/>
          <w:rtl/>
        </w:rPr>
        <w:t xml:space="preserve">  </w:t>
      </w:r>
      <w:r w:rsidR="00C9377E" w:rsidRPr="00C667C8">
        <w:rPr>
          <w:rFonts w:cs="Akhbar MT"/>
          <w:b w:val="0"/>
          <w:bCs w:val="0"/>
        </w:rPr>
        <w:t xml:space="preserve"> </w:t>
      </w:r>
      <w:r w:rsidR="00C9377E" w:rsidRPr="00C667C8">
        <w:rPr>
          <w:rFonts w:cs="Akhbar MT" w:hint="cs"/>
          <w:b w:val="0"/>
          <w:bCs w:val="0"/>
          <w:rtl/>
        </w:rPr>
        <w:t xml:space="preserve"> </w:t>
      </w:r>
      <w:r w:rsidR="00C9377E" w:rsidRPr="00C667C8">
        <w:rPr>
          <w:rFonts w:cs="Akhbar MT" w:hint="cs"/>
          <w:b w:val="0"/>
          <w:bCs w:val="0"/>
          <w:rtl/>
          <w:lang w:eastAsia="en-US"/>
        </w:rPr>
        <w:t xml:space="preserve">أي بعد صلح الحديبة مع أبيها ، فاستفتيت النبي </w:t>
      </w:r>
      <w:r w:rsidR="00C9377E" w:rsidRPr="00C667C8">
        <w:rPr>
          <w:rFonts w:cs="Akhbar MT" w:hint="cs"/>
          <w:b w:val="0"/>
          <w:bCs w:val="0"/>
          <w:rtl/>
          <w:lang w:bidi="ar-EG"/>
        </w:rPr>
        <w:t>( صلى الله عليه وسلم )</w:t>
      </w:r>
      <w:r w:rsidR="00C9377E" w:rsidRPr="00C667C8">
        <w:rPr>
          <w:rFonts w:cs="Akhbar MT" w:hint="cs"/>
          <w:b w:val="0"/>
          <w:bCs w:val="0"/>
          <w:rtl/>
        </w:rPr>
        <w:t xml:space="preserve">   </w:t>
      </w:r>
      <w:r w:rsidR="00C9377E" w:rsidRPr="00C667C8">
        <w:rPr>
          <w:rFonts w:cs="Akhbar MT" w:hint="cs"/>
          <w:b w:val="0"/>
          <w:bCs w:val="0"/>
          <w:rtl/>
          <w:lang w:eastAsia="en-US"/>
        </w:rPr>
        <w:t xml:space="preserve">فقلت : إن أمي قدمت وهي راغبة " أي طامعة فيما عندي " تسألني الإحسان إليها فهل أصلها ؛ قال : نعم " صلي أمك " قال ابن </w:t>
      </w:r>
      <w:proofErr w:type="spellStart"/>
      <w:r w:rsidR="00C9377E" w:rsidRPr="00C667C8">
        <w:rPr>
          <w:rFonts w:cs="Akhbar MT" w:hint="cs"/>
          <w:b w:val="0"/>
          <w:bCs w:val="0"/>
          <w:rtl/>
          <w:lang w:eastAsia="en-US"/>
        </w:rPr>
        <w:t>عيينة</w:t>
      </w:r>
      <w:proofErr w:type="spellEnd"/>
      <w:r w:rsidR="00C9377E" w:rsidRPr="00C667C8">
        <w:rPr>
          <w:rFonts w:cs="Akhbar MT" w:hint="cs"/>
          <w:b w:val="0"/>
          <w:bCs w:val="0"/>
          <w:rtl/>
          <w:lang w:eastAsia="en-US"/>
        </w:rPr>
        <w:t xml:space="preserve"> : فأنزل الله تعالى قوله </w:t>
      </w:r>
      <w:r w:rsidR="00C9377E" w:rsidRPr="00C667C8">
        <w:rPr>
          <w:rFonts w:cs="Akhbar MT"/>
          <w:b w:val="0"/>
          <w:bCs w:val="0"/>
        </w:rPr>
        <w:sym w:font="AGA Arabesque" w:char="F029"/>
      </w:r>
      <w:r w:rsidR="00C9377E" w:rsidRPr="00C667C8">
        <w:rPr>
          <w:rFonts w:cs="Akhbar MT" w:hint="cs"/>
          <w:b w:val="0"/>
          <w:bCs w:val="0"/>
          <w:rtl/>
          <w:lang w:eastAsia="en-US"/>
        </w:rPr>
        <w:t xml:space="preserve"> لا ينهاكم الله عن الذين لم يقاتلوكم في الدين </w:t>
      </w:r>
      <w:r w:rsidR="00C9377E" w:rsidRPr="00C667C8">
        <w:rPr>
          <w:rFonts w:cs="Akhbar MT"/>
          <w:b w:val="0"/>
          <w:bCs w:val="0"/>
        </w:rPr>
        <w:sym w:font="AGA Arabesque" w:char="F028"/>
      </w:r>
      <w:r w:rsidR="00C9377E" w:rsidRPr="00C667C8">
        <w:rPr>
          <w:rFonts w:cs="Akhbar MT" w:hint="cs"/>
          <w:b w:val="0"/>
          <w:bCs w:val="0"/>
          <w:rtl/>
          <w:lang w:eastAsia="en-US"/>
        </w:rPr>
        <w:t xml:space="preserve"> [الممتحنة 8 ] . (</w:t>
      </w:r>
      <w:r w:rsidR="00C9377E" w:rsidRPr="00C667C8">
        <w:rPr>
          <w:rStyle w:val="a4"/>
          <w:rFonts w:cs="Akhbar MT"/>
          <w:b w:val="0"/>
          <w:bCs w:val="0"/>
          <w:rtl/>
          <w:lang w:eastAsia="en-US"/>
        </w:rPr>
        <w:footnoteReference w:id="3"/>
      </w:r>
      <w:r w:rsidR="00C9377E" w:rsidRPr="00C667C8">
        <w:rPr>
          <w:rFonts w:cs="Akhbar MT" w:hint="cs"/>
          <w:b w:val="0"/>
          <w:bCs w:val="0"/>
          <w:rtl/>
          <w:lang w:eastAsia="en-US"/>
        </w:rPr>
        <w:t xml:space="preserve">) </w:t>
      </w:r>
    </w:p>
    <w:p w:rsidR="00C9377E" w:rsidRPr="00C667C8" w:rsidRDefault="00C9377E" w:rsidP="0069307B">
      <w:pPr>
        <w:pStyle w:val="a5"/>
        <w:spacing w:line="0" w:lineRule="atLeast"/>
        <w:jc w:val="both"/>
        <w:rPr>
          <w:rFonts w:cs="Akhbar MT"/>
          <w:b w:val="0"/>
          <w:bCs w:val="0"/>
          <w:rtl/>
          <w:lang w:eastAsia="en-US"/>
        </w:rPr>
      </w:pPr>
      <w:r w:rsidRPr="00C667C8">
        <w:rPr>
          <w:rFonts w:cs="Akhbar MT" w:hint="cs"/>
          <w:b w:val="0"/>
          <w:bCs w:val="0"/>
          <w:rtl/>
          <w:lang w:eastAsia="en-US"/>
        </w:rPr>
        <w:lastRenderedPageBreak/>
        <w:t xml:space="preserve"> فأسماء بنت أبي بكر الصديق </w:t>
      </w:r>
      <w:r w:rsidRPr="00C667C8">
        <w:rPr>
          <w:rFonts w:cs="Akhbar MT"/>
          <w:b w:val="0"/>
          <w:bCs w:val="0"/>
          <w:rtl/>
          <w:lang w:eastAsia="en-US"/>
        </w:rPr>
        <w:t>–</w:t>
      </w:r>
      <w:r w:rsidRPr="00C667C8">
        <w:rPr>
          <w:rFonts w:cs="Akhbar MT" w:hint="cs"/>
          <w:b w:val="0"/>
          <w:bCs w:val="0"/>
          <w:rtl/>
          <w:lang w:eastAsia="en-US"/>
        </w:rPr>
        <w:t xml:space="preserve"> رضي الله عنهما </w:t>
      </w:r>
      <w:r w:rsidRPr="00C667C8">
        <w:rPr>
          <w:rFonts w:cs="Akhbar MT"/>
          <w:b w:val="0"/>
          <w:bCs w:val="0"/>
          <w:rtl/>
          <w:lang w:eastAsia="en-US"/>
        </w:rPr>
        <w:t>–</w:t>
      </w:r>
      <w:r w:rsidRPr="00C667C8">
        <w:rPr>
          <w:rFonts w:cs="Akhbar MT" w:hint="cs"/>
          <w:b w:val="0"/>
          <w:bCs w:val="0"/>
          <w:rtl/>
          <w:lang w:eastAsia="en-US"/>
        </w:rPr>
        <w:t xml:space="preserve"> لم يمنعها بقاء أمها عل</w:t>
      </w:r>
      <w:r w:rsidRPr="00C667C8">
        <w:rPr>
          <w:rFonts w:cs="Akhbar MT" w:hint="cs"/>
          <w:b w:val="0"/>
          <w:bCs w:val="0"/>
          <w:rtl/>
          <w:lang w:eastAsia="en-US" w:bidi="ar-EG"/>
        </w:rPr>
        <w:t>ى</w:t>
      </w:r>
      <w:r w:rsidRPr="00C667C8">
        <w:rPr>
          <w:rFonts w:cs="Akhbar MT" w:hint="cs"/>
          <w:b w:val="0"/>
          <w:bCs w:val="0"/>
          <w:rtl/>
          <w:lang w:eastAsia="en-US"/>
        </w:rPr>
        <w:t xml:space="preserve"> الكفر من برها علما بأن أبا بكر كان قد طلقها قبل الهجرة لقد رغبت في الإحسان إليها ، ولكنها خشيت أن يكون ذلك مدعاة إلى اقتراف ذنب بموالاتها لكافرة ، فاستشارت النبي </w:t>
      </w:r>
      <w:r w:rsidRPr="00C667C8">
        <w:rPr>
          <w:rFonts w:cs="Akhbar MT" w:hint="cs"/>
          <w:b w:val="0"/>
          <w:bCs w:val="0"/>
          <w:rtl/>
          <w:lang w:bidi="ar-EG"/>
        </w:rPr>
        <w:t>( صلى الله عليه وسلم )</w:t>
      </w:r>
      <w:r w:rsidRPr="00C667C8">
        <w:rPr>
          <w:rFonts w:cs="Akhbar MT" w:hint="cs"/>
          <w:b w:val="0"/>
          <w:bCs w:val="0"/>
          <w:rtl/>
        </w:rPr>
        <w:t xml:space="preserve">   </w:t>
      </w:r>
      <w:r w:rsidRPr="00C667C8">
        <w:rPr>
          <w:rFonts w:cs="Akhbar MT" w:hint="cs"/>
          <w:b w:val="0"/>
          <w:bCs w:val="0"/>
          <w:rtl/>
          <w:lang w:eastAsia="en-US"/>
        </w:rPr>
        <w:t xml:space="preserve">فأشار عليها بإيفائها حقها عليها في الحمل والرضاعة والتربية فقال : نعم ، ثم عزز هذا القول بقوله " صلي أمك لئلا يخطر ببال أسماء أنه أراد في الأولى مسايرتها ، وأيده الله </w:t>
      </w:r>
      <w:proofErr w:type="spellStart"/>
      <w:r w:rsidRPr="00C667C8">
        <w:rPr>
          <w:rFonts w:cs="Akhbar MT" w:hint="cs"/>
          <w:b w:val="0"/>
          <w:bCs w:val="0"/>
          <w:rtl/>
          <w:lang w:eastAsia="en-US"/>
        </w:rPr>
        <w:t>تعاليى</w:t>
      </w:r>
      <w:proofErr w:type="spellEnd"/>
      <w:r w:rsidRPr="00C667C8">
        <w:rPr>
          <w:rFonts w:cs="Akhbar MT" w:hint="cs"/>
          <w:b w:val="0"/>
          <w:bCs w:val="0"/>
          <w:rtl/>
          <w:lang w:eastAsia="en-US"/>
        </w:rPr>
        <w:t xml:space="preserve"> بالآية السابقة لأن حكم الله في دينه إظهار الحق والاعتراف به وأداؤه والحفاظ عليه سواء أكان في ذلك حقه أم حق عباده ، ولا يحول كفرهم بالله عز وجل دون إحسانه إليهم بالنعم في الدنيا ، فعباده أولى بتأدية حقوقهم إليهم . (</w:t>
      </w:r>
      <w:r w:rsidRPr="00C667C8">
        <w:rPr>
          <w:rStyle w:val="a4"/>
          <w:rFonts w:cs="Akhbar MT"/>
          <w:b w:val="0"/>
          <w:bCs w:val="0"/>
          <w:rtl/>
          <w:lang w:eastAsia="en-US"/>
        </w:rPr>
        <w:footnoteReference w:id="4"/>
      </w:r>
      <w:r w:rsidRPr="00C667C8">
        <w:rPr>
          <w:rFonts w:cs="Akhbar MT" w:hint="cs"/>
          <w:b w:val="0"/>
          <w:bCs w:val="0"/>
          <w:rtl/>
          <w:lang w:eastAsia="en-US"/>
        </w:rPr>
        <w:t xml:space="preserve">) </w:t>
      </w:r>
    </w:p>
    <w:p w:rsidR="00417F21" w:rsidRPr="00C667C8" w:rsidRDefault="00417F21" w:rsidP="0069307B">
      <w:pPr>
        <w:spacing w:after="0" w:line="0" w:lineRule="atLeast"/>
        <w:rPr>
          <w:rFonts w:ascii="Times New Roman" w:eastAsia="Times New Roman" w:hAnsi="Times New Roman" w:cs="Akhbar MT"/>
          <w:sz w:val="32"/>
          <w:szCs w:val="32"/>
          <w:rtl/>
        </w:rPr>
      </w:pPr>
      <w:proofErr w:type="gramStart"/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وعن</w:t>
      </w:r>
      <w:proofErr w:type="gramEnd"/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أبي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غسان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proofErr w:type="spellStart"/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الضبي</w:t>
      </w:r>
      <w:proofErr w:type="spellEnd"/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أنه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خرج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يمشي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بظهر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الحرة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وأبوه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يمشي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خلفه،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فلحقه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أبو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هريرة،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فقال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: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من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هذا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الذي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يمشي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خلفك؟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قلت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: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أبي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قال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>: (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أخطأت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الحق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ولم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توافق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السنة،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لا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تمش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بين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يدي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أبيك،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ولكن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أمشي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خلفه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أو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عن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يمينه،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ولا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تدع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أحداً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يقطع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بينك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وبينه،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ولا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تأخذ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عرقاً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(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أي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: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لحماً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مختلطاً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بعظم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)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نظر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إليه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أبوك،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فلعله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قد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اشتهاه،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ولا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تحد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النظر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إلى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أبيك،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ولا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تقعد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حتى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يقعد،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ولا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تنم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حتى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ينام</w:t>
      </w:r>
      <w:r w:rsidRPr="00C667C8">
        <w:rPr>
          <w:rFonts w:ascii="Times New Roman" w:eastAsia="Times New Roman" w:hAnsi="Times New Roman" w:cs="Akhbar MT"/>
          <w:sz w:val="32"/>
          <w:szCs w:val="32"/>
          <w:rtl/>
        </w:rPr>
        <w:t>).</w:t>
      </w:r>
    </w:p>
    <w:p w:rsidR="00C9377E" w:rsidRPr="00C667C8" w:rsidRDefault="00ED3CAC" w:rsidP="0069307B">
      <w:pPr>
        <w:spacing w:after="0" w:line="0" w:lineRule="atLeast"/>
        <w:rPr>
          <w:rFonts w:cs="Akhbar MT"/>
          <w:color w:val="002060"/>
          <w:sz w:val="32"/>
          <w:szCs w:val="32"/>
          <w:rtl/>
        </w:rPr>
      </w:pPr>
      <w:r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ثانيا</w:t>
      </w:r>
      <w:r w:rsidR="00DC3C32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:</w:t>
      </w:r>
      <w:r w:rsidR="00417F21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</w:t>
      </w:r>
      <w:r w:rsidR="00417F21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الإحسان</w:t>
      </w:r>
      <w:r w:rsidR="00417F21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</w:t>
      </w:r>
      <w:r w:rsidR="00417F21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إليهما</w:t>
      </w:r>
      <w:r w:rsidR="00417F21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:</w:t>
      </w:r>
      <w:r w:rsidRPr="00C667C8">
        <w:rPr>
          <w:rFonts w:cs="Akhbar MT" w:hint="cs"/>
          <w:sz w:val="32"/>
          <w:szCs w:val="32"/>
          <w:rtl/>
        </w:rPr>
        <w:t xml:space="preserve"> و من حقوق الآباء و الأمهات الإحسان إليها و الإحسان كلمة شاملة لجميع معاني البر و الرأفة و الرحمة 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قال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تعالى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/>
          <w:color w:val="002060"/>
          <w:sz w:val="32"/>
          <w:szCs w:val="32"/>
          <w:rtl/>
        </w:rPr>
        <w:t>{</w:t>
      </w:r>
      <w:r w:rsidRPr="00C667C8">
        <w:rPr>
          <w:rFonts w:cs="Akhbar MT" w:hint="cs"/>
          <w:color w:val="002060"/>
          <w:sz w:val="32"/>
          <w:szCs w:val="32"/>
          <w:rtl/>
        </w:rPr>
        <w:t>وَصَّيْنَا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الْإِنْسَانَ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بِوَالِدَيْهِ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حَمَلَتْهُ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أُمُّهُ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وَهْنًا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عَلَى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وَهْنٍ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وَفِصَالُهُ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فِي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عَامَيْنِ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أَنِ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اشْكُرْ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لِي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وَلِوَالِدَيْكَ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إِلَيَّ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الْمَصِيرُ</w:t>
      </w:r>
      <w:r w:rsidRPr="00C667C8">
        <w:rPr>
          <w:rFonts w:cs="Akhbar MT"/>
          <w:color w:val="002060"/>
          <w:sz w:val="32"/>
          <w:szCs w:val="32"/>
          <w:rtl/>
        </w:rPr>
        <w:t xml:space="preserve"> (14) </w:t>
      </w:r>
      <w:r w:rsidRPr="00C667C8">
        <w:rPr>
          <w:rFonts w:cs="Akhbar MT" w:hint="cs"/>
          <w:color w:val="002060"/>
          <w:sz w:val="32"/>
          <w:szCs w:val="32"/>
          <w:rtl/>
        </w:rPr>
        <w:t>وَإِنْ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جَاهَدَاكَ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عَلَى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أَنْ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تُشْرِكَ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بِي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مَا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لَيْسَ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لَكَ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بِهِ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عِلْمٌ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فَلَا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تُطِعْهُمَا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وَصَاحِبْهُمَا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فِي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الدُّنْيَا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مَعْرُوفًا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وَاتَّبِعْ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سَبِيلَ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مَنْ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أَنَابَ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إِلَيَّ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ثُمَّ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إِلَيَّ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مَرْجِعُكُمْ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فَأُنَبِّئُكُمْ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بِمَا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كُنْتُمْ</w:t>
      </w:r>
      <w:r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Pr="00C667C8">
        <w:rPr>
          <w:rFonts w:cs="Akhbar MT" w:hint="cs"/>
          <w:color w:val="002060"/>
          <w:sz w:val="32"/>
          <w:szCs w:val="32"/>
          <w:rtl/>
        </w:rPr>
        <w:t>تَعْمَلُونَ</w:t>
      </w:r>
      <w:r w:rsidRPr="00C667C8">
        <w:rPr>
          <w:rFonts w:cs="Akhbar MT"/>
          <w:color w:val="002060"/>
          <w:sz w:val="32"/>
          <w:szCs w:val="32"/>
          <w:rtl/>
        </w:rPr>
        <w:t>} [</w:t>
      </w:r>
      <w:r w:rsidRPr="00C667C8">
        <w:rPr>
          <w:rFonts w:cs="Akhbar MT" w:hint="cs"/>
          <w:color w:val="002060"/>
          <w:sz w:val="32"/>
          <w:szCs w:val="32"/>
          <w:rtl/>
        </w:rPr>
        <w:t>لقمان</w:t>
      </w:r>
      <w:r w:rsidRPr="00C667C8">
        <w:rPr>
          <w:rFonts w:cs="Akhbar MT"/>
          <w:color w:val="002060"/>
          <w:sz w:val="32"/>
          <w:szCs w:val="32"/>
          <w:rtl/>
        </w:rPr>
        <w:t>: 14</w:t>
      </w:r>
      <w:r w:rsidRPr="00C667C8">
        <w:rPr>
          <w:rFonts w:cs="Akhbar MT" w:hint="cs"/>
          <w:color w:val="002060"/>
          <w:sz w:val="32"/>
          <w:szCs w:val="32"/>
          <w:rtl/>
        </w:rPr>
        <w:t>،</w:t>
      </w:r>
      <w:r w:rsidRPr="00C667C8">
        <w:rPr>
          <w:rFonts w:cs="Akhbar MT"/>
          <w:color w:val="002060"/>
          <w:sz w:val="32"/>
          <w:szCs w:val="32"/>
          <w:rtl/>
        </w:rPr>
        <w:t xml:space="preserve"> 15]</w:t>
      </w:r>
    </w:p>
    <w:p w:rsidR="00C9377E" w:rsidRPr="00C667C8" w:rsidRDefault="00C9377E" w:rsidP="0069307B">
      <w:pPr>
        <w:pStyle w:val="a5"/>
        <w:spacing w:line="0" w:lineRule="atLeast"/>
        <w:outlineLvl w:val="0"/>
        <w:rPr>
          <w:rFonts w:cs="Akhbar MT"/>
          <w:b w:val="0"/>
          <w:bCs w:val="0"/>
          <w:rtl/>
          <w:lang w:eastAsia="en-US"/>
        </w:rPr>
      </w:pPr>
      <w:r w:rsidRPr="00C667C8">
        <w:rPr>
          <w:rFonts w:cs="Akhbar MT" w:hint="cs"/>
          <w:b w:val="0"/>
          <w:bCs w:val="0"/>
          <w:rtl/>
          <w:lang w:eastAsia="en-US"/>
        </w:rPr>
        <w:t>يروى محمد بن سيرين رحمه الله فيقول :- كانت النخلة تبلغ بالمدينة ألفا فعمد أُسامة بن زيد إلى نخلة فقطعها من أجل جمارها (</w:t>
      </w:r>
      <w:r w:rsidRPr="00C667C8">
        <w:rPr>
          <w:rStyle w:val="a4"/>
          <w:rFonts w:cs="Akhbar MT"/>
          <w:b w:val="0"/>
          <w:bCs w:val="0"/>
          <w:rtl/>
          <w:lang w:eastAsia="en-US"/>
        </w:rPr>
        <w:footnoteReference w:id="5"/>
      </w:r>
      <w:r w:rsidRPr="00C667C8">
        <w:rPr>
          <w:rFonts w:cs="Akhbar MT" w:hint="cs"/>
          <w:b w:val="0"/>
          <w:bCs w:val="0"/>
          <w:rtl/>
          <w:lang w:eastAsia="en-US"/>
        </w:rPr>
        <w:t>) فقيل له في ذلك ؛ فقال : إن أمي اشتهته علي وليس شيء من الدنيا تطلبه أمي أقدر عليه إلا فعلته . (</w:t>
      </w:r>
      <w:r w:rsidRPr="00C667C8">
        <w:rPr>
          <w:rStyle w:val="a4"/>
          <w:rFonts w:cs="Akhbar MT"/>
          <w:b w:val="0"/>
          <w:bCs w:val="0"/>
          <w:rtl/>
          <w:lang w:eastAsia="en-US"/>
        </w:rPr>
        <w:footnoteReference w:id="6"/>
      </w:r>
      <w:r w:rsidRPr="00C667C8">
        <w:rPr>
          <w:rFonts w:cs="Akhbar MT" w:hint="cs"/>
          <w:b w:val="0"/>
          <w:bCs w:val="0"/>
          <w:rtl/>
          <w:lang w:eastAsia="en-US"/>
        </w:rPr>
        <w:t xml:space="preserve">) </w:t>
      </w:r>
    </w:p>
    <w:p w:rsidR="00ED3CAC" w:rsidRPr="00C667C8" w:rsidRDefault="00ED3CAC" w:rsidP="0069307B">
      <w:pPr>
        <w:pStyle w:val="a5"/>
        <w:spacing w:line="0" w:lineRule="atLeast"/>
        <w:jc w:val="both"/>
        <w:outlineLvl w:val="0"/>
        <w:rPr>
          <w:rFonts w:cs="Akhbar MT"/>
          <w:b w:val="0"/>
          <w:bCs w:val="0"/>
          <w:rtl/>
          <w:lang w:eastAsia="en-US"/>
        </w:rPr>
      </w:pPr>
      <w:r w:rsidRPr="00C667C8">
        <w:rPr>
          <w:rFonts w:cs="Akhbar MT" w:hint="cs"/>
          <w:b w:val="0"/>
          <w:bCs w:val="0"/>
          <w:rtl/>
          <w:lang w:eastAsia="en-US"/>
        </w:rPr>
        <w:t xml:space="preserve">قال رجل لعمر بن الخطاب </w:t>
      </w:r>
      <w:r w:rsidRPr="00C667C8">
        <w:rPr>
          <w:rFonts w:cs="Akhbar MT"/>
          <w:b w:val="0"/>
          <w:bCs w:val="0"/>
        </w:rPr>
        <w:sym w:font="AGA Arabesque" w:char="F074"/>
      </w:r>
      <w:r w:rsidRPr="00C667C8">
        <w:rPr>
          <w:rFonts w:cs="Akhbar MT" w:hint="cs"/>
          <w:b w:val="0"/>
          <w:bCs w:val="0"/>
          <w:rtl/>
        </w:rPr>
        <w:t xml:space="preserve"> </w:t>
      </w:r>
      <w:r w:rsidRPr="00C667C8">
        <w:rPr>
          <w:rFonts w:cs="Akhbar MT" w:hint="cs"/>
          <w:b w:val="0"/>
          <w:bCs w:val="0"/>
          <w:rtl/>
          <w:lang w:eastAsia="en-US"/>
        </w:rPr>
        <w:t>إن لي أُما بلغ منها الكبر أنها لا تقضي حاجتها إلا وظهري مطية لها فهل أديت حقها ؟</w:t>
      </w:r>
    </w:p>
    <w:p w:rsidR="00ED3CAC" w:rsidRPr="00C667C8" w:rsidRDefault="00ED3CAC" w:rsidP="00951588">
      <w:pPr>
        <w:pStyle w:val="a5"/>
        <w:spacing w:line="0" w:lineRule="atLeast"/>
        <w:jc w:val="both"/>
        <w:rPr>
          <w:rFonts w:cs="Akhbar MT"/>
          <w:b w:val="0"/>
          <w:bCs w:val="0"/>
          <w:rtl/>
          <w:lang w:eastAsia="en-US"/>
        </w:rPr>
      </w:pPr>
      <w:r w:rsidRPr="00C667C8">
        <w:rPr>
          <w:rFonts w:cs="Akhbar MT" w:hint="cs"/>
          <w:b w:val="0"/>
          <w:bCs w:val="0"/>
          <w:rtl/>
          <w:lang w:eastAsia="en-US"/>
        </w:rPr>
        <w:t xml:space="preserve"> </w:t>
      </w:r>
      <w:r w:rsidR="00DC3C32" w:rsidRPr="00C667C8">
        <w:rPr>
          <w:rFonts w:cs="Akhbar MT" w:hint="cs"/>
          <w:b w:val="0"/>
          <w:bCs w:val="0"/>
          <w:rtl/>
          <w:lang w:eastAsia="en-US"/>
        </w:rPr>
        <w:t>قال:</w:t>
      </w:r>
      <w:r w:rsidRPr="00C667C8">
        <w:rPr>
          <w:rFonts w:cs="Akhbar MT" w:hint="cs"/>
          <w:b w:val="0"/>
          <w:bCs w:val="0"/>
          <w:rtl/>
          <w:lang w:eastAsia="en-US"/>
        </w:rPr>
        <w:t xml:space="preserve"> </w:t>
      </w:r>
      <w:r w:rsidR="00DC3C32" w:rsidRPr="00C667C8">
        <w:rPr>
          <w:rFonts w:cs="Akhbar MT" w:hint="cs"/>
          <w:b w:val="0"/>
          <w:bCs w:val="0"/>
          <w:rtl/>
          <w:lang w:eastAsia="en-US"/>
        </w:rPr>
        <w:t>لا؛</w:t>
      </w:r>
      <w:r w:rsidRPr="00C667C8">
        <w:rPr>
          <w:rFonts w:cs="Akhbar MT" w:hint="cs"/>
          <w:b w:val="0"/>
          <w:bCs w:val="0"/>
          <w:rtl/>
          <w:lang w:eastAsia="en-US"/>
        </w:rPr>
        <w:t xml:space="preserve"> لأنها كانت تصنع بك </w:t>
      </w:r>
      <w:r w:rsidR="00DC3C32" w:rsidRPr="00C667C8">
        <w:rPr>
          <w:rFonts w:cs="Akhbar MT" w:hint="cs"/>
          <w:b w:val="0"/>
          <w:bCs w:val="0"/>
          <w:rtl/>
          <w:lang w:eastAsia="en-US"/>
        </w:rPr>
        <w:t>ذلك،</w:t>
      </w:r>
      <w:r w:rsidRPr="00C667C8">
        <w:rPr>
          <w:rFonts w:cs="Akhbar MT" w:hint="cs"/>
          <w:b w:val="0"/>
          <w:bCs w:val="0"/>
          <w:rtl/>
          <w:lang w:eastAsia="en-US"/>
        </w:rPr>
        <w:t xml:space="preserve"> وهي تتمنى </w:t>
      </w:r>
      <w:proofErr w:type="gramStart"/>
      <w:r w:rsidRPr="00C667C8">
        <w:rPr>
          <w:rFonts w:cs="Akhbar MT" w:hint="cs"/>
          <w:b w:val="0"/>
          <w:bCs w:val="0"/>
          <w:rtl/>
          <w:lang w:eastAsia="en-US"/>
        </w:rPr>
        <w:t>بقا</w:t>
      </w:r>
      <w:r w:rsidR="00DC3C32" w:rsidRPr="00C667C8">
        <w:rPr>
          <w:rFonts w:cs="Akhbar MT" w:hint="cs"/>
          <w:b w:val="0"/>
          <w:bCs w:val="0"/>
          <w:rtl/>
          <w:lang w:eastAsia="en-US"/>
        </w:rPr>
        <w:t>ءك ،</w:t>
      </w:r>
      <w:proofErr w:type="gramEnd"/>
      <w:r w:rsidR="00DC3C32" w:rsidRPr="00C667C8">
        <w:rPr>
          <w:rFonts w:cs="Akhbar MT" w:hint="cs"/>
          <w:b w:val="0"/>
          <w:bCs w:val="0"/>
          <w:rtl/>
          <w:lang w:eastAsia="en-US"/>
        </w:rPr>
        <w:t xml:space="preserve"> وأنت تصنعه وتتمنى فراقها </w:t>
      </w:r>
      <w:r w:rsidRPr="00C667C8">
        <w:rPr>
          <w:rFonts w:cs="Akhbar MT" w:hint="cs"/>
          <w:b w:val="0"/>
          <w:bCs w:val="0"/>
          <w:rtl/>
          <w:lang w:eastAsia="en-US"/>
        </w:rPr>
        <w:t>(</w:t>
      </w:r>
      <w:r w:rsidRPr="00C667C8">
        <w:rPr>
          <w:rStyle w:val="a4"/>
          <w:rFonts w:cs="Akhbar MT"/>
          <w:b w:val="0"/>
          <w:bCs w:val="0"/>
          <w:rtl/>
          <w:lang w:eastAsia="en-US"/>
        </w:rPr>
        <w:footnoteReference w:id="7"/>
      </w:r>
      <w:r w:rsidRPr="00C667C8">
        <w:rPr>
          <w:rFonts w:cs="Akhbar MT" w:hint="cs"/>
          <w:b w:val="0"/>
          <w:bCs w:val="0"/>
          <w:rtl/>
          <w:lang w:eastAsia="en-US"/>
        </w:rPr>
        <w:t xml:space="preserve">) </w:t>
      </w:r>
    </w:p>
    <w:p w:rsidR="00417F21" w:rsidRPr="00C667C8" w:rsidRDefault="00ED3CAC" w:rsidP="0069307B">
      <w:pPr>
        <w:spacing w:after="0" w:line="0" w:lineRule="atLeast"/>
        <w:rPr>
          <w:rFonts w:cs="Akhbar MT"/>
          <w:sz w:val="32"/>
          <w:szCs w:val="32"/>
          <w:rtl/>
        </w:rPr>
      </w:pPr>
      <w:r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ثالثا: طاعة</w:t>
      </w:r>
      <w:r w:rsidR="00417F21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</w:t>
      </w:r>
      <w:r w:rsidR="00417F21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الوالدين</w:t>
      </w:r>
      <w:r w:rsidR="00417F21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:</w:t>
      </w:r>
      <w:r w:rsidR="00417F21" w:rsidRPr="00C667C8">
        <w:rPr>
          <w:rFonts w:cs="Akhbar MT"/>
          <w:color w:val="FF0000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ومما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أمر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الله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به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الأبناء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طاعة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الوالدين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في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كل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ما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أمرا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به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ودعيا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إليه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ما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لم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يكن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في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ذلك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معصية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لله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عز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وجل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،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فإنه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لا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طاعة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لمخلوق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في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معصية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الخالق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سبحانه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،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وفي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ذلك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قال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تعالى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/>
          <w:color w:val="002060"/>
          <w:sz w:val="32"/>
          <w:szCs w:val="32"/>
          <w:rtl/>
        </w:rPr>
        <w:t xml:space="preserve">: { </w:t>
      </w:r>
      <w:r w:rsidR="00417F21" w:rsidRPr="00C667C8">
        <w:rPr>
          <w:rFonts w:cs="Akhbar MT" w:hint="cs"/>
          <w:color w:val="002060"/>
          <w:sz w:val="32"/>
          <w:szCs w:val="32"/>
          <w:rtl/>
        </w:rPr>
        <w:t>وَإِنْ</w:t>
      </w:r>
      <w:r w:rsidR="00417F21"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color w:val="002060"/>
          <w:sz w:val="32"/>
          <w:szCs w:val="32"/>
          <w:rtl/>
        </w:rPr>
        <w:t>جَاهَدَاكَ</w:t>
      </w:r>
      <w:r w:rsidR="00417F21"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color w:val="002060"/>
          <w:sz w:val="32"/>
          <w:szCs w:val="32"/>
          <w:rtl/>
        </w:rPr>
        <w:t>عَلَى</w:t>
      </w:r>
      <w:r w:rsidR="00417F21"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color w:val="002060"/>
          <w:sz w:val="32"/>
          <w:szCs w:val="32"/>
          <w:rtl/>
        </w:rPr>
        <w:t>أَنْ</w:t>
      </w:r>
      <w:r w:rsidR="00417F21"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color w:val="002060"/>
          <w:sz w:val="32"/>
          <w:szCs w:val="32"/>
          <w:rtl/>
        </w:rPr>
        <w:t>تُشْرِكَ</w:t>
      </w:r>
      <w:r w:rsidR="00417F21"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color w:val="002060"/>
          <w:sz w:val="32"/>
          <w:szCs w:val="32"/>
          <w:rtl/>
        </w:rPr>
        <w:t>بِي</w:t>
      </w:r>
      <w:r w:rsidR="00417F21"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color w:val="002060"/>
          <w:sz w:val="32"/>
          <w:szCs w:val="32"/>
          <w:rtl/>
        </w:rPr>
        <w:t>مَا</w:t>
      </w:r>
      <w:r w:rsidR="00417F21"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color w:val="002060"/>
          <w:sz w:val="32"/>
          <w:szCs w:val="32"/>
          <w:rtl/>
        </w:rPr>
        <w:t>لَيْسَ</w:t>
      </w:r>
      <w:r w:rsidR="00417F21"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color w:val="002060"/>
          <w:sz w:val="32"/>
          <w:szCs w:val="32"/>
          <w:rtl/>
        </w:rPr>
        <w:t>لَكَ</w:t>
      </w:r>
      <w:r w:rsidR="00417F21"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color w:val="002060"/>
          <w:sz w:val="32"/>
          <w:szCs w:val="32"/>
          <w:rtl/>
        </w:rPr>
        <w:t>بِهِ</w:t>
      </w:r>
      <w:r w:rsidR="00417F21"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color w:val="002060"/>
          <w:sz w:val="32"/>
          <w:szCs w:val="32"/>
          <w:rtl/>
        </w:rPr>
        <w:t>عِلْمٌ</w:t>
      </w:r>
      <w:r w:rsidR="00417F21"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color w:val="002060"/>
          <w:sz w:val="32"/>
          <w:szCs w:val="32"/>
          <w:rtl/>
        </w:rPr>
        <w:t>فَلَا</w:t>
      </w:r>
      <w:r w:rsidR="00417F21"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color w:val="002060"/>
          <w:sz w:val="32"/>
          <w:szCs w:val="32"/>
          <w:rtl/>
        </w:rPr>
        <w:t>تُطِعْهُمَا</w:t>
      </w:r>
      <w:r w:rsidR="00417F21"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color w:val="002060"/>
          <w:sz w:val="32"/>
          <w:szCs w:val="32"/>
          <w:rtl/>
        </w:rPr>
        <w:t>وَصَاحِبْهُمَا</w:t>
      </w:r>
      <w:r w:rsidR="00417F21"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color w:val="002060"/>
          <w:sz w:val="32"/>
          <w:szCs w:val="32"/>
          <w:rtl/>
        </w:rPr>
        <w:t>فِي</w:t>
      </w:r>
      <w:r w:rsidR="00417F21"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color w:val="002060"/>
          <w:sz w:val="32"/>
          <w:szCs w:val="32"/>
          <w:rtl/>
        </w:rPr>
        <w:t>الدُّنْيَا</w:t>
      </w:r>
      <w:r w:rsidR="00417F21" w:rsidRPr="00C667C8">
        <w:rPr>
          <w:rFonts w:cs="Akhbar MT"/>
          <w:color w:val="002060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color w:val="002060"/>
          <w:sz w:val="32"/>
          <w:szCs w:val="32"/>
          <w:rtl/>
        </w:rPr>
        <w:t>مَعْرُوفًا</w:t>
      </w:r>
      <w:r w:rsidR="00417F21" w:rsidRPr="00C667C8">
        <w:rPr>
          <w:rFonts w:cs="Akhbar MT"/>
          <w:color w:val="002060"/>
          <w:sz w:val="32"/>
          <w:szCs w:val="32"/>
          <w:rtl/>
        </w:rPr>
        <w:t xml:space="preserve"> )</w:t>
      </w:r>
      <w:r w:rsidR="00417F21" w:rsidRPr="00C667C8">
        <w:rPr>
          <w:rFonts w:cs="Akhbar MT"/>
          <w:sz w:val="32"/>
          <w:szCs w:val="32"/>
          <w:rtl/>
        </w:rPr>
        <w:t xml:space="preserve">… </w:t>
      </w:r>
      <w:r w:rsidR="00417F21" w:rsidRPr="00C667C8">
        <w:rPr>
          <w:rFonts w:cs="Akhbar MT" w:hint="cs"/>
          <w:sz w:val="32"/>
          <w:szCs w:val="32"/>
          <w:rtl/>
        </w:rPr>
        <w:t>فطاعة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الوالدين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من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أوجب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الواجبات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ولو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كانا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كافرين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أو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فاسقين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عاصيين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وإنما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الطاعة</w:t>
      </w:r>
      <w:r w:rsidR="00417F21" w:rsidRPr="00C667C8">
        <w:rPr>
          <w:rFonts w:cs="Akhbar MT"/>
          <w:sz w:val="32"/>
          <w:szCs w:val="32"/>
          <w:rtl/>
        </w:rPr>
        <w:t xml:space="preserve"> </w:t>
      </w:r>
      <w:r w:rsidR="00417F21" w:rsidRPr="00C667C8">
        <w:rPr>
          <w:rFonts w:cs="Akhbar MT" w:hint="cs"/>
          <w:sz w:val="32"/>
          <w:szCs w:val="32"/>
          <w:rtl/>
        </w:rPr>
        <w:t>بالمعروف</w:t>
      </w:r>
    </w:p>
    <w:p w:rsidR="00ED3CAC" w:rsidRPr="00C667C8" w:rsidRDefault="00C9377E" w:rsidP="0069307B">
      <w:pPr>
        <w:pStyle w:val="a5"/>
        <w:spacing w:line="0" w:lineRule="atLeast"/>
        <w:jc w:val="both"/>
        <w:outlineLvl w:val="0"/>
        <w:rPr>
          <w:rFonts w:cs="Akhbar MT"/>
          <w:b w:val="0"/>
          <w:bCs w:val="0"/>
          <w:rtl/>
          <w:lang w:eastAsia="en-US"/>
        </w:rPr>
      </w:pPr>
      <w:r w:rsidRPr="00C667C8">
        <w:rPr>
          <w:rFonts w:cs="Akhbar MT" w:hint="cs"/>
          <w:b w:val="0"/>
          <w:bCs w:val="0"/>
          <w:rtl/>
          <w:lang w:eastAsia="en-US"/>
        </w:rPr>
        <w:t xml:space="preserve">أخرج أبو داود والترمذي عن عبد الله بن عمر </w:t>
      </w:r>
      <w:r w:rsidRPr="00C667C8">
        <w:rPr>
          <w:rFonts w:cs="Akhbar MT"/>
          <w:b w:val="0"/>
          <w:bCs w:val="0"/>
          <w:rtl/>
          <w:lang w:eastAsia="en-US"/>
        </w:rPr>
        <w:t>–</w:t>
      </w:r>
      <w:r w:rsidRPr="00C667C8">
        <w:rPr>
          <w:rFonts w:cs="Akhbar MT" w:hint="cs"/>
          <w:b w:val="0"/>
          <w:bCs w:val="0"/>
          <w:rtl/>
          <w:lang w:eastAsia="en-US"/>
        </w:rPr>
        <w:t xml:space="preserve"> رضي الله عنهما </w:t>
      </w:r>
      <w:r w:rsidRPr="00C667C8">
        <w:rPr>
          <w:rFonts w:cs="Akhbar MT"/>
          <w:b w:val="0"/>
          <w:bCs w:val="0"/>
          <w:rtl/>
          <w:lang w:eastAsia="en-US"/>
        </w:rPr>
        <w:t>–</w:t>
      </w:r>
      <w:r w:rsidRPr="00C667C8">
        <w:rPr>
          <w:rFonts w:cs="Akhbar MT" w:hint="cs"/>
          <w:b w:val="0"/>
          <w:bCs w:val="0"/>
          <w:rtl/>
          <w:lang w:eastAsia="en-US"/>
        </w:rPr>
        <w:t xml:space="preserve"> قال : كانت تحتي امرأة وكنت أحبها ، وكان عمر يكرهها فقال لي : طلقها ، فأبيت فأتى عمر النبي </w:t>
      </w:r>
      <w:r w:rsidRPr="00C667C8">
        <w:rPr>
          <w:rFonts w:cs="Akhbar MT" w:hint="cs"/>
          <w:b w:val="0"/>
          <w:bCs w:val="0"/>
          <w:rtl/>
          <w:lang w:bidi="ar-EG"/>
        </w:rPr>
        <w:t>( صلى الله عليه وسلم )</w:t>
      </w:r>
      <w:r w:rsidRPr="00C667C8">
        <w:rPr>
          <w:rFonts w:cs="Akhbar MT" w:hint="cs"/>
          <w:b w:val="0"/>
          <w:bCs w:val="0"/>
          <w:rtl/>
        </w:rPr>
        <w:t xml:space="preserve">  </w:t>
      </w:r>
      <w:r w:rsidRPr="00C667C8">
        <w:rPr>
          <w:rFonts w:cs="Akhbar MT"/>
          <w:b w:val="0"/>
          <w:bCs w:val="0"/>
        </w:rPr>
        <w:t xml:space="preserve"> </w:t>
      </w:r>
      <w:r w:rsidRPr="00C667C8">
        <w:rPr>
          <w:rFonts w:cs="Akhbar MT" w:hint="cs"/>
          <w:b w:val="0"/>
          <w:bCs w:val="0"/>
          <w:rtl/>
        </w:rPr>
        <w:t xml:space="preserve"> </w:t>
      </w:r>
      <w:r w:rsidRPr="00C667C8">
        <w:rPr>
          <w:rFonts w:cs="Akhbar MT" w:hint="cs"/>
          <w:b w:val="0"/>
          <w:bCs w:val="0"/>
          <w:rtl/>
          <w:lang w:eastAsia="en-US"/>
        </w:rPr>
        <w:t xml:space="preserve">فذكر ذلك له فقال النبي </w:t>
      </w:r>
      <w:r w:rsidRPr="00C667C8">
        <w:rPr>
          <w:rFonts w:cs="Akhbar MT" w:hint="cs"/>
          <w:b w:val="0"/>
          <w:bCs w:val="0"/>
          <w:rtl/>
          <w:lang w:bidi="ar-EG"/>
        </w:rPr>
        <w:t>( صلى الله عليه وسلم )</w:t>
      </w:r>
      <w:r w:rsidRPr="00C667C8">
        <w:rPr>
          <w:rFonts w:cs="Akhbar MT" w:hint="cs"/>
          <w:b w:val="0"/>
          <w:bCs w:val="0"/>
          <w:rtl/>
        </w:rPr>
        <w:t xml:space="preserve">  </w:t>
      </w:r>
      <w:r w:rsidRPr="00C667C8">
        <w:rPr>
          <w:rFonts w:cs="Akhbar MT" w:hint="cs"/>
          <w:b w:val="0"/>
          <w:bCs w:val="0"/>
          <w:rtl/>
          <w:lang w:eastAsia="en-US"/>
        </w:rPr>
        <w:t>" طلقها " (</w:t>
      </w:r>
      <w:r w:rsidRPr="00C667C8">
        <w:rPr>
          <w:rStyle w:val="a4"/>
          <w:rFonts w:cs="Akhbar MT"/>
          <w:b w:val="0"/>
          <w:bCs w:val="0"/>
          <w:rtl/>
          <w:lang w:eastAsia="en-US"/>
        </w:rPr>
        <w:footnoteReference w:id="8"/>
      </w:r>
      <w:r w:rsidRPr="00C667C8">
        <w:rPr>
          <w:rFonts w:cs="Akhbar MT" w:hint="cs"/>
          <w:b w:val="0"/>
          <w:bCs w:val="0"/>
          <w:rtl/>
          <w:lang w:eastAsia="en-US"/>
        </w:rPr>
        <w:t>)</w:t>
      </w:r>
    </w:p>
    <w:p w:rsidR="00C9377E" w:rsidRPr="00C667C8" w:rsidRDefault="00C9377E" w:rsidP="0069307B">
      <w:pPr>
        <w:pStyle w:val="a5"/>
        <w:spacing w:line="0" w:lineRule="atLeast"/>
        <w:jc w:val="both"/>
        <w:outlineLvl w:val="0"/>
        <w:rPr>
          <w:rFonts w:cs="Akhbar MT"/>
          <w:b w:val="0"/>
          <w:bCs w:val="0"/>
          <w:rtl/>
          <w:lang w:eastAsia="en-US"/>
        </w:rPr>
      </w:pPr>
      <w:r w:rsidRPr="00C667C8">
        <w:rPr>
          <w:rFonts w:cs="Akhbar MT" w:hint="cs"/>
          <w:b w:val="0"/>
          <w:bCs w:val="0"/>
          <w:rtl/>
          <w:lang w:eastAsia="en-US"/>
        </w:rPr>
        <w:lastRenderedPageBreak/>
        <w:t xml:space="preserve">فما كان منه </w:t>
      </w:r>
      <w:r w:rsidRPr="00C667C8">
        <w:rPr>
          <w:rFonts w:cs="Akhbar MT"/>
          <w:b w:val="0"/>
          <w:bCs w:val="0"/>
        </w:rPr>
        <w:sym w:font="AGA Arabesque" w:char="F074"/>
      </w:r>
      <w:r w:rsidRPr="00C667C8">
        <w:rPr>
          <w:rFonts w:cs="Akhbar MT" w:hint="cs"/>
          <w:b w:val="0"/>
          <w:bCs w:val="0"/>
          <w:rtl/>
        </w:rPr>
        <w:t xml:space="preserve"> </w:t>
      </w:r>
      <w:r w:rsidRPr="00C667C8">
        <w:rPr>
          <w:rFonts w:cs="Akhbar MT" w:hint="cs"/>
          <w:b w:val="0"/>
          <w:bCs w:val="0"/>
          <w:rtl/>
          <w:lang w:eastAsia="en-US"/>
        </w:rPr>
        <w:t xml:space="preserve">إلا طلقها طاعة </w:t>
      </w:r>
      <w:proofErr w:type="gramStart"/>
      <w:r w:rsidRPr="00C667C8">
        <w:rPr>
          <w:rFonts w:cs="Akhbar MT" w:hint="cs"/>
          <w:b w:val="0"/>
          <w:bCs w:val="0"/>
          <w:rtl/>
          <w:lang w:eastAsia="en-US"/>
        </w:rPr>
        <w:t>لأبيه .</w:t>
      </w:r>
      <w:proofErr w:type="gramEnd"/>
      <w:r w:rsidRPr="00C667C8">
        <w:rPr>
          <w:rFonts w:cs="Akhbar MT" w:hint="cs"/>
          <w:b w:val="0"/>
          <w:bCs w:val="0"/>
          <w:rtl/>
          <w:lang w:eastAsia="en-US"/>
        </w:rPr>
        <w:t xml:space="preserve"> </w:t>
      </w:r>
    </w:p>
    <w:p w:rsidR="00C9377E" w:rsidRPr="00C667C8" w:rsidRDefault="00C9377E" w:rsidP="0069307B">
      <w:pPr>
        <w:pStyle w:val="a5"/>
        <w:spacing w:line="0" w:lineRule="atLeast"/>
        <w:jc w:val="both"/>
        <w:rPr>
          <w:rFonts w:cs="Akhbar MT"/>
          <w:b w:val="0"/>
          <w:bCs w:val="0"/>
          <w:rtl/>
          <w:lang w:eastAsia="en-US"/>
        </w:rPr>
      </w:pPr>
      <w:r w:rsidRPr="00C667C8">
        <w:rPr>
          <w:rFonts w:cs="Akhbar MT" w:hint="cs"/>
          <w:b w:val="0"/>
          <w:bCs w:val="0"/>
          <w:rtl/>
          <w:lang w:eastAsia="en-US"/>
        </w:rPr>
        <w:t xml:space="preserve">وفي أخبار أبي حنيفة ذكر المؤلف : أن أُم أبي حنيفة حلفت يمينا فحنثت ، فاستفتت أبا حنيفة فأفتاها فلم ترضى ، قالت لا أرضى إلا بما يقول زرعة القاص !! فجاء بها أبو حنيفة إلى زرعة فقال : أفتيك ومعك فقيه الكوفة ؛!! </w:t>
      </w:r>
    </w:p>
    <w:p w:rsidR="00C9377E" w:rsidRPr="00C667C8" w:rsidRDefault="00C9377E" w:rsidP="0069307B">
      <w:pPr>
        <w:pStyle w:val="a5"/>
        <w:spacing w:line="0" w:lineRule="atLeast"/>
        <w:jc w:val="both"/>
        <w:rPr>
          <w:rFonts w:cs="Akhbar MT"/>
          <w:b w:val="0"/>
          <w:bCs w:val="0"/>
          <w:rtl/>
          <w:lang w:eastAsia="en-US"/>
        </w:rPr>
      </w:pPr>
      <w:r w:rsidRPr="00C667C8">
        <w:rPr>
          <w:rFonts w:cs="Akhbar MT" w:hint="cs"/>
          <w:b w:val="0"/>
          <w:bCs w:val="0"/>
          <w:rtl/>
          <w:lang w:eastAsia="en-US"/>
        </w:rPr>
        <w:t>فقال أبو حنيفة أفتها بكذا وكذا فأفتاها فرضيت ,</w:t>
      </w:r>
    </w:p>
    <w:p w:rsidR="00C9377E" w:rsidRPr="00C667C8" w:rsidRDefault="00C9377E" w:rsidP="0069307B">
      <w:pPr>
        <w:pStyle w:val="a5"/>
        <w:spacing w:line="0" w:lineRule="atLeast"/>
        <w:jc w:val="both"/>
        <w:rPr>
          <w:rFonts w:cs="Akhbar MT"/>
          <w:b w:val="0"/>
          <w:bCs w:val="0"/>
          <w:rtl/>
          <w:lang w:eastAsia="en-US"/>
        </w:rPr>
      </w:pPr>
      <w:r w:rsidRPr="00C667C8">
        <w:rPr>
          <w:rFonts w:cs="Akhbar MT" w:hint="cs"/>
          <w:b w:val="0"/>
          <w:bCs w:val="0"/>
          <w:rtl/>
          <w:lang w:eastAsia="en-US"/>
        </w:rPr>
        <w:t xml:space="preserve"> </w:t>
      </w:r>
      <w:proofErr w:type="gramStart"/>
      <w:r w:rsidRPr="00C667C8">
        <w:rPr>
          <w:rFonts w:cs="Akhbar MT" w:hint="cs"/>
          <w:b w:val="0"/>
          <w:bCs w:val="0"/>
          <w:rtl/>
          <w:lang w:eastAsia="en-US"/>
        </w:rPr>
        <w:t>وقال</w:t>
      </w:r>
      <w:proofErr w:type="gramEnd"/>
      <w:r w:rsidRPr="00C667C8">
        <w:rPr>
          <w:rFonts w:cs="Akhbar MT" w:hint="cs"/>
          <w:b w:val="0"/>
          <w:bCs w:val="0"/>
          <w:rtl/>
          <w:lang w:eastAsia="en-US"/>
        </w:rPr>
        <w:t xml:space="preserve"> أبو </w:t>
      </w:r>
      <w:r w:rsidR="000F0563" w:rsidRPr="00C667C8">
        <w:rPr>
          <w:rFonts w:cs="Akhbar MT" w:hint="cs"/>
          <w:b w:val="0"/>
          <w:bCs w:val="0"/>
          <w:rtl/>
          <w:lang w:eastAsia="en-US"/>
        </w:rPr>
        <w:t>يوسف:</w:t>
      </w:r>
      <w:r w:rsidRPr="00C667C8">
        <w:rPr>
          <w:rFonts w:cs="Akhbar MT" w:hint="cs"/>
          <w:b w:val="0"/>
          <w:bCs w:val="0"/>
          <w:rtl/>
          <w:lang w:eastAsia="en-US"/>
        </w:rPr>
        <w:t xml:space="preserve"> رأيت أبا حنيفة رحمه الله تعالى يحمل أُمه على حمار إلى مجلس عمرو بن ذر كراهية أن يرد على أمه </w:t>
      </w:r>
      <w:r w:rsidR="000F0563" w:rsidRPr="00C667C8">
        <w:rPr>
          <w:rFonts w:cs="Akhbar MT" w:hint="cs"/>
          <w:b w:val="0"/>
          <w:bCs w:val="0"/>
          <w:rtl/>
          <w:lang w:eastAsia="en-US"/>
        </w:rPr>
        <w:t>أمرها.</w:t>
      </w:r>
      <w:r w:rsidRPr="00C667C8">
        <w:rPr>
          <w:rFonts w:cs="Akhbar MT" w:hint="cs"/>
          <w:b w:val="0"/>
          <w:bCs w:val="0"/>
          <w:rtl/>
          <w:lang w:eastAsia="en-US"/>
        </w:rPr>
        <w:t xml:space="preserve"> (</w:t>
      </w:r>
      <w:r w:rsidRPr="00C667C8">
        <w:rPr>
          <w:rStyle w:val="a4"/>
          <w:rFonts w:cs="Akhbar MT"/>
          <w:b w:val="0"/>
          <w:bCs w:val="0"/>
          <w:rtl/>
          <w:lang w:eastAsia="en-US"/>
        </w:rPr>
        <w:footnoteReference w:id="9"/>
      </w:r>
      <w:r w:rsidRPr="00C667C8">
        <w:rPr>
          <w:rFonts w:cs="Akhbar MT" w:hint="cs"/>
          <w:b w:val="0"/>
          <w:bCs w:val="0"/>
          <w:rtl/>
          <w:lang w:eastAsia="en-US"/>
        </w:rPr>
        <w:t xml:space="preserve">)  </w:t>
      </w:r>
    </w:p>
    <w:p w:rsidR="00ED3CAC" w:rsidRPr="00C667C8" w:rsidRDefault="00ED3CAC" w:rsidP="0069307B">
      <w:pPr>
        <w:pStyle w:val="a5"/>
        <w:spacing w:line="0" w:lineRule="atLeast"/>
        <w:jc w:val="both"/>
        <w:rPr>
          <w:rFonts w:cs="Akhbar MT"/>
          <w:b w:val="0"/>
          <w:bCs w:val="0"/>
          <w:rtl/>
          <w:lang w:eastAsia="en-US"/>
        </w:rPr>
      </w:pPr>
      <w:r w:rsidRPr="00C667C8">
        <w:rPr>
          <w:rFonts w:cs="Akhbar MT" w:hint="cs"/>
          <w:b w:val="0"/>
          <w:bCs w:val="0"/>
          <w:rtl/>
          <w:lang w:eastAsia="en-US"/>
        </w:rPr>
        <w:t>روي الذهبي عن جعفر بن سليمان عن محمد بن المنكدر أنه كان يضع خده على الأرض ، ثم يقول لأُمه قومي ضعي قدمك على خدي . (</w:t>
      </w:r>
      <w:r w:rsidRPr="00C667C8">
        <w:rPr>
          <w:rStyle w:val="a4"/>
          <w:rFonts w:cs="Akhbar MT"/>
          <w:b w:val="0"/>
          <w:bCs w:val="0"/>
          <w:rtl/>
          <w:lang w:eastAsia="en-US"/>
        </w:rPr>
        <w:footnoteReference w:id="10"/>
      </w:r>
      <w:r w:rsidRPr="00C667C8">
        <w:rPr>
          <w:rFonts w:cs="Akhbar MT" w:hint="cs"/>
          <w:b w:val="0"/>
          <w:bCs w:val="0"/>
          <w:rtl/>
          <w:lang w:eastAsia="en-US"/>
        </w:rPr>
        <w:t xml:space="preserve">) </w:t>
      </w:r>
    </w:p>
    <w:p w:rsidR="00ED3CAC" w:rsidRPr="00C667C8" w:rsidRDefault="00ED3CAC" w:rsidP="0069307B">
      <w:pPr>
        <w:pStyle w:val="a5"/>
        <w:spacing w:line="0" w:lineRule="atLeast"/>
        <w:jc w:val="both"/>
        <w:rPr>
          <w:rFonts w:cs="Akhbar MT"/>
          <w:b w:val="0"/>
          <w:bCs w:val="0"/>
          <w:rtl/>
          <w:lang w:eastAsia="en-US"/>
        </w:rPr>
      </w:pPr>
      <w:r w:rsidRPr="00C667C8">
        <w:rPr>
          <w:rFonts w:cs="Akhbar MT" w:hint="cs"/>
          <w:b w:val="0"/>
          <w:bCs w:val="0"/>
          <w:rtl/>
          <w:lang w:eastAsia="en-US"/>
        </w:rPr>
        <w:t xml:space="preserve"> وعن سعيد بن عامر قال : قال ابن المنكدر : بات أخي عمر يصلي وبت أغمز قدمي أُمي وما أحب أن ليلتي بليله . (</w:t>
      </w:r>
      <w:r w:rsidRPr="00C667C8">
        <w:rPr>
          <w:rStyle w:val="a4"/>
          <w:rFonts w:cs="Akhbar MT"/>
          <w:b w:val="0"/>
          <w:bCs w:val="0"/>
          <w:rtl/>
          <w:lang w:eastAsia="en-US"/>
        </w:rPr>
        <w:footnoteReference w:id="11"/>
      </w:r>
      <w:r w:rsidRPr="00C667C8">
        <w:rPr>
          <w:rFonts w:cs="Akhbar MT" w:hint="cs"/>
          <w:b w:val="0"/>
          <w:bCs w:val="0"/>
          <w:rtl/>
          <w:lang w:eastAsia="en-US"/>
        </w:rPr>
        <w:t xml:space="preserve">) </w:t>
      </w:r>
    </w:p>
    <w:p w:rsidR="00475386" w:rsidRPr="00C667C8" w:rsidRDefault="00ED3CAC" w:rsidP="0069307B">
      <w:pPr>
        <w:spacing w:after="0" w:line="0" w:lineRule="atLeast"/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</w:pPr>
      <w:r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 xml:space="preserve">رابعا: </w:t>
      </w:r>
      <w:r w:rsidR="00475386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الإنفاق</w:t>
      </w:r>
      <w:r w:rsidR="00475386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</w:t>
      </w:r>
      <w:r w:rsidR="00475386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عليهما</w:t>
      </w:r>
      <w:r w:rsidR="00475386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</w:t>
      </w:r>
      <w:r w:rsidR="00475386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بالمعروف</w:t>
      </w:r>
    </w:p>
    <w:p w:rsidR="00475386" w:rsidRPr="00C667C8" w:rsidRDefault="00DC3C32" w:rsidP="00951588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C667C8">
        <w:rPr>
          <w:rFonts w:cs="Akhbar MT" w:hint="cs"/>
          <w:sz w:val="32"/>
          <w:szCs w:val="32"/>
          <w:rtl/>
          <w:lang w:bidi="ar-EG"/>
        </w:rPr>
        <w:t xml:space="preserve">واعلم بارك الله فيكم </w:t>
      </w:r>
      <w:r w:rsidR="00951588">
        <w:rPr>
          <w:rFonts w:cs="Akhbar MT" w:hint="cs"/>
          <w:sz w:val="32"/>
          <w:szCs w:val="32"/>
          <w:rtl/>
          <w:lang w:bidi="ar-EG"/>
        </w:rPr>
        <w:t>أ</w:t>
      </w:r>
      <w:r w:rsidRPr="00C667C8">
        <w:rPr>
          <w:rFonts w:cs="Akhbar MT" w:hint="cs"/>
          <w:sz w:val="32"/>
          <w:szCs w:val="32"/>
          <w:rtl/>
          <w:lang w:bidi="ar-EG"/>
        </w:rPr>
        <w:t xml:space="preserve">ن النفقة واجبة على الأبناء لآبائهم و أمهاتهم متى </w:t>
      </w:r>
      <w:r w:rsidR="00475386" w:rsidRPr="00C667C8">
        <w:rPr>
          <w:rFonts w:cs="Akhbar MT" w:hint="cs"/>
          <w:sz w:val="32"/>
          <w:szCs w:val="32"/>
          <w:rtl/>
          <w:lang w:bidi="ar-EG"/>
        </w:rPr>
        <w:t>كانوا</w:t>
      </w:r>
      <w:r w:rsidR="00475386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475386" w:rsidRPr="00C667C8">
        <w:rPr>
          <w:rFonts w:cs="Akhbar MT" w:hint="cs"/>
          <w:sz w:val="32"/>
          <w:szCs w:val="32"/>
          <w:rtl/>
          <w:lang w:bidi="ar-EG"/>
        </w:rPr>
        <w:t>فقراء</w:t>
      </w:r>
      <w:r w:rsidR="00475386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475386" w:rsidRPr="00C667C8">
        <w:rPr>
          <w:rFonts w:cs="Akhbar MT" w:hint="cs"/>
          <w:sz w:val="32"/>
          <w:szCs w:val="32"/>
          <w:rtl/>
          <w:lang w:bidi="ar-EG"/>
        </w:rPr>
        <w:t>محتاجين،</w:t>
      </w:r>
      <w:r w:rsidR="00475386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475386" w:rsidRPr="00C667C8">
        <w:rPr>
          <w:rFonts w:cs="Akhbar MT" w:hint="cs"/>
          <w:sz w:val="32"/>
          <w:szCs w:val="32"/>
          <w:rtl/>
          <w:lang w:bidi="ar-EG"/>
        </w:rPr>
        <w:t>أن</w:t>
      </w:r>
      <w:r w:rsidR="00475386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475386" w:rsidRPr="00C667C8">
        <w:rPr>
          <w:rFonts w:cs="Akhbar MT" w:hint="cs"/>
          <w:sz w:val="32"/>
          <w:szCs w:val="32"/>
          <w:rtl/>
          <w:lang w:bidi="ar-EG"/>
        </w:rPr>
        <w:t>يَسُدّوا</w:t>
      </w:r>
      <w:r w:rsidR="00475386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475386" w:rsidRPr="00C667C8">
        <w:rPr>
          <w:rFonts w:cs="Akhbar MT" w:hint="cs"/>
          <w:sz w:val="32"/>
          <w:szCs w:val="32"/>
          <w:rtl/>
          <w:lang w:bidi="ar-EG"/>
        </w:rPr>
        <w:t>حاجاتِهم</w:t>
      </w:r>
      <w:r w:rsidR="00475386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475386" w:rsidRPr="00C667C8">
        <w:rPr>
          <w:rFonts w:cs="Akhbar MT" w:hint="cs"/>
          <w:sz w:val="32"/>
          <w:szCs w:val="32"/>
          <w:rtl/>
          <w:lang w:bidi="ar-EG"/>
        </w:rPr>
        <w:t>من</w:t>
      </w:r>
      <w:r w:rsidR="00475386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475386" w:rsidRPr="00C667C8">
        <w:rPr>
          <w:rFonts w:cs="Akhbar MT" w:hint="cs"/>
          <w:sz w:val="32"/>
          <w:szCs w:val="32"/>
          <w:rtl/>
          <w:lang w:bidi="ar-EG"/>
        </w:rPr>
        <w:t>مأكل</w:t>
      </w:r>
      <w:r w:rsidR="00475386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475386" w:rsidRPr="00C667C8">
        <w:rPr>
          <w:rFonts w:cs="Akhbar MT" w:hint="cs"/>
          <w:sz w:val="32"/>
          <w:szCs w:val="32"/>
          <w:rtl/>
          <w:lang w:bidi="ar-EG"/>
        </w:rPr>
        <w:t>ومشرب</w:t>
      </w:r>
      <w:r w:rsidR="00475386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475386" w:rsidRPr="00C667C8">
        <w:rPr>
          <w:rFonts w:cs="Akhbar MT" w:hint="cs"/>
          <w:sz w:val="32"/>
          <w:szCs w:val="32"/>
          <w:rtl/>
          <w:lang w:bidi="ar-EG"/>
        </w:rPr>
        <w:t>وملبس</w:t>
      </w:r>
      <w:r w:rsidR="00475386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475386" w:rsidRPr="00C667C8">
        <w:rPr>
          <w:rFonts w:cs="Akhbar MT" w:hint="cs"/>
          <w:sz w:val="32"/>
          <w:szCs w:val="32"/>
          <w:rtl/>
          <w:lang w:bidi="ar-EG"/>
        </w:rPr>
        <w:t>ومسكن</w:t>
      </w:r>
      <w:r w:rsidR="00475386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475386" w:rsidRPr="00C667C8">
        <w:rPr>
          <w:rFonts w:cs="Akhbar MT" w:hint="cs"/>
          <w:sz w:val="32"/>
          <w:szCs w:val="32"/>
          <w:rtl/>
          <w:lang w:bidi="ar-EG"/>
        </w:rPr>
        <w:t>ودواء</w:t>
      </w:r>
      <w:r w:rsidR="00475386" w:rsidRPr="00C667C8">
        <w:rPr>
          <w:rFonts w:cs="Akhbar MT"/>
          <w:sz w:val="32"/>
          <w:szCs w:val="32"/>
          <w:rtl/>
          <w:lang w:bidi="ar-EG"/>
        </w:rPr>
        <w:t>...</w:t>
      </w:r>
    </w:p>
    <w:p w:rsidR="00475386" w:rsidRPr="00C667C8" w:rsidRDefault="00816FD2" w:rsidP="0069307B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C667C8">
        <w:rPr>
          <w:rFonts w:cs="Akhbar MT" w:hint="cs"/>
          <w:sz w:val="32"/>
          <w:szCs w:val="32"/>
          <w:rtl/>
          <w:lang w:bidi="ar-EG"/>
        </w:rPr>
        <w:t>عَنْ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عَمْرِو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بْنِ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شُعَيْبٍ،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عَنْ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أَبِيهِ،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عَنْ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جَدِّهِ،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أَنَّ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رَجُلًا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أَتَى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النَّبِيَّ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صَلَّى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اللهُ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عَلَيْهِ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وَسَلَّمَ،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فَقَالَ</w:t>
      </w:r>
      <w:r w:rsidRPr="00C667C8">
        <w:rPr>
          <w:rFonts w:cs="Akhbar MT"/>
          <w:sz w:val="32"/>
          <w:szCs w:val="32"/>
          <w:rtl/>
          <w:lang w:bidi="ar-EG"/>
        </w:rPr>
        <w:t xml:space="preserve">: </w:t>
      </w:r>
      <w:r w:rsidRPr="00C667C8">
        <w:rPr>
          <w:rFonts w:cs="Akhbar MT" w:hint="cs"/>
          <w:sz w:val="32"/>
          <w:szCs w:val="32"/>
          <w:rtl/>
          <w:lang w:bidi="ar-EG"/>
        </w:rPr>
        <w:t>يَا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رَسُولَ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اللَّهِ،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إِنَّ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لِي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مَالًا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وَوَلَدًا،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وَإِنَّ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وَالِدِي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يَحْتَاجُ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مَالِي؟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C667C8">
        <w:rPr>
          <w:rFonts w:cs="Akhbar MT" w:hint="cs"/>
          <w:sz w:val="32"/>
          <w:szCs w:val="32"/>
          <w:rtl/>
          <w:lang w:bidi="ar-EG"/>
        </w:rPr>
        <w:t>قَالَ</w:t>
      </w:r>
      <w:proofErr w:type="gramEnd"/>
      <w:r w:rsidRPr="00C667C8">
        <w:rPr>
          <w:rFonts w:cs="Akhbar MT"/>
          <w:sz w:val="32"/>
          <w:szCs w:val="32"/>
          <w:rtl/>
          <w:lang w:bidi="ar-EG"/>
        </w:rPr>
        <w:t>: «</w:t>
      </w:r>
      <w:r w:rsidRPr="00C667C8">
        <w:rPr>
          <w:rFonts w:cs="Akhbar MT" w:hint="cs"/>
          <w:sz w:val="32"/>
          <w:szCs w:val="32"/>
          <w:rtl/>
          <w:lang w:bidi="ar-EG"/>
        </w:rPr>
        <w:t>أَنْتَ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وَمَالُكَ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لِوَالِدِكَ،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إِنَّ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أَوْلَادَكُمْ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مِنْ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أَطْيَبِ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كَسْبِكُمْ،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فَكُلُوا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مِنْ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كَسْبِ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أَوْلَادِكُمْ</w:t>
      </w:r>
      <w:r w:rsidRPr="00C667C8">
        <w:rPr>
          <w:rFonts w:cs="Akhbar MT" w:hint="eastAsia"/>
          <w:sz w:val="32"/>
          <w:szCs w:val="32"/>
          <w:rtl/>
          <w:lang w:bidi="ar-EG"/>
        </w:rPr>
        <w:t>»</w:t>
      </w:r>
      <w:r w:rsidRPr="00C667C8">
        <w:rPr>
          <w:rFonts w:cs="Akhbar MT" w:hint="cs"/>
          <w:sz w:val="32"/>
          <w:szCs w:val="32"/>
          <w:rtl/>
          <w:lang w:bidi="ar-EG"/>
        </w:rPr>
        <w:t>(</w:t>
      </w:r>
      <w:r w:rsidRPr="00C667C8">
        <w:rPr>
          <w:rStyle w:val="a4"/>
          <w:rFonts w:cs="Akhbar MT"/>
          <w:sz w:val="32"/>
          <w:szCs w:val="32"/>
          <w:rtl/>
          <w:lang w:bidi="ar-EG"/>
        </w:rPr>
        <w:footnoteReference w:id="12"/>
      </w:r>
      <w:r w:rsidRPr="00C667C8">
        <w:rPr>
          <w:rFonts w:cs="Akhbar MT" w:hint="cs"/>
          <w:sz w:val="32"/>
          <w:szCs w:val="32"/>
          <w:rtl/>
          <w:lang w:bidi="ar-EG"/>
        </w:rPr>
        <w:t>)</w:t>
      </w:r>
      <w:r w:rsidR="00475386" w:rsidRPr="00C667C8">
        <w:rPr>
          <w:rFonts w:cs="Akhbar MT"/>
          <w:sz w:val="32"/>
          <w:szCs w:val="32"/>
          <w:rtl/>
          <w:lang w:bidi="ar-EG"/>
        </w:rPr>
        <w:t>.</w:t>
      </w:r>
    </w:p>
    <w:p w:rsidR="00475386" w:rsidRPr="00C667C8" w:rsidRDefault="00683B6D" w:rsidP="0069307B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proofErr w:type="gramStart"/>
      <w:r w:rsidRPr="00C667C8">
        <w:rPr>
          <w:rFonts w:cs="Akhbar MT" w:hint="cs"/>
          <w:sz w:val="32"/>
          <w:szCs w:val="32"/>
          <w:rtl/>
          <w:lang w:bidi="ar-EG"/>
        </w:rPr>
        <w:t>عَن</w:t>
      </w:r>
      <w:proofErr w:type="gramEnd"/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عَائِشَة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رَضِيَ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اللَّهُ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عَنْها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أَن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رجلا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أَتَى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النَّبِي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صَلَّى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اللَّهُ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عَلَيْهِ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وَسَلَّم</w:t>
      </w:r>
      <w:r w:rsidRPr="00C667C8">
        <w:rPr>
          <w:rFonts w:cs="Akhbar MT"/>
          <w:sz w:val="32"/>
          <w:szCs w:val="32"/>
          <w:rtl/>
          <w:lang w:bidi="ar-EG"/>
        </w:rPr>
        <w:t xml:space="preserve"> َ </w:t>
      </w:r>
      <w:r w:rsidRPr="00C667C8">
        <w:rPr>
          <w:rFonts w:cs="Akhbar MT" w:hint="cs"/>
          <w:sz w:val="32"/>
          <w:szCs w:val="32"/>
          <w:rtl/>
          <w:lang w:bidi="ar-EG"/>
        </w:rPr>
        <w:t>يُخَاصم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أَبَاهُ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فِي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دين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عَلَيْهِ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فَقَالَ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نَبِي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الله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صَلَّى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اللَّهُ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عَلَيْهِ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وَسَلَّم</w:t>
      </w:r>
      <w:r w:rsidRPr="00C667C8">
        <w:rPr>
          <w:rFonts w:cs="Akhbar MT"/>
          <w:sz w:val="32"/>
          <w:szCs w:val="32"/>
          <w:rtl/>
          <w:lang w:bidi="ar-EG"/>
        </w:rPr>
        <w:t xml:space="preserve"> َ </w:t>
      </w:r>
      <w:r w:rsidRPr="00C667C8">
        <w:rPr>
          <w:rFonts w:cs="Akhbar MT" w:hint="cs"/>
          <w:sz w:val="32"/>
          <w:szCs w:val="32"/>
          <w:rtl/>
          <w:lang w:bidi="ar-EG"/>
        </w:rPr>
        <w:t>أَنْت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وَمَالك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لأَبِيك</w:t>
      </w:r>
      <w:r w:rsidRPr="00C667C8">
        <w:rPr>
          <w:rFonts w:cs="Akhbar MT" w:hint="eastAsia"/>
          <w:sz w:val="32"/>
          <w:szCs w:val="32"/>
          <w:rtl/>
          <w:lang w:bidi="ar-EG"/>
        </w:rPr>
        <w:t xml:space="preserve"> </w:t>
      </w:r>
      <w:r w:rsidR="00475386" w:rsidRPr="00C667C8">
        <w:rPr>
          <w:rFonts w:cs="Akhbar MT" w:hint="eastAsia"/>
          <w:sz w:val="32"/>
          <w:szCs w:val="32"/>
          <w:rtl/>
          <w:lang w:bidi="ar-EG"/>
        </w:rPr>
        <w:t>»</w:t>
      </w:r>
      <w:r w:rsidR="00475386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816FD2" w:rsidRPr="00C667C8">
        <w:rPr>
          <w:rFonts w:cs="Akhbar MT" w:hint="cs"/>
          <w:sz w:val="32"/>
          <w:szCs w:val="32"/>
          <w:rtl/>
          <w:lang w:bidi="ar-EG"/>
        </w:rPr>
        <w:t>(</w:t>
      </w:r>
      <w:r w:rsidR="00816FD2" w:rsidRPr="00C667C8">
        <w:rPr>
          <w:rStyle w:val="a4"/>
          <w:rFonts w:cs="Akhbar MT"/>
          <w:sz w:val="32"/>
          <w:szCs w:val="32"/>
          <w:rtl/>
          <w:lang w:bidi="ar-EG"/>
        </w:rPr>
        <w:footnoteReference w:id="13"/>
      </w:r>
      <w:r w:rsidR="00816FD2" w:rsidRPr="00C667C8">
        <w:rPr>
          <w:rFonts w:cs="Akhbar MT" w:hint="cs"/>
          <w:sz w:val="32"/>
          <w:szCs w:val="32"/>
          <w:rtl/>
          <w:lang w:bidi="ar-EG"/>
        </w:rPr>
        <w:t>)</w:t>
      </w:r>
      <w:r w:rsidR="00816FD2" w:rsidRPr="00C667C8">
        <w:rPr>
          <w:rFonts w:cs="Akhbar MT"/>
          <w:sz w:val="32"/>
          <w:szCs w:val="32"/>
          <w:rtl/>
          <w:lang w:bidi="ar-EG"/>
        </w:rPr>
        <w:t>.</w:t>
      </w:r>
    </w:p>
    <w:p w:rsidR="00475386" w:rsidRPr="00C667C8" w:rsidRDefault="00475386" w:rsidP="0069307B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proofErr w:type="gramStart"/>
      <w:r w:rsidRPr="00C667C8">
        <w:rPr>
          <w:rFonts w:cs="Akhbar MT" w:hint="cs"/>
          <w:sz w:val="32"/>
          <w:szCs w:val="32"/>
          <w:rtl/>
          <w:lang w:bidi="ar-EG"/>
        </w:rPr>
        <w:t>فإياك</w:t>
      </w:r>
      <w:proofErr w:type="gramEnd"/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أن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تبخل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بمالك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على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والديك،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أو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تمنّ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عليهما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بما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تعطيه،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فإنفاقك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عليهما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واجب،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وليس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تطوّعا،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وهما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أحق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الناس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بعطائك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وإحسانك</w:t>
      </w:r>
      <w:r w:rsidRPr="00C667C8">
        <w:rPr>
          <w:rFonts w:cs="Akhbar MT"/>
          <w:sz w:val="32"/>
          <w:szCs w:val="32"/>
          <w:rtl/>
          <w:lang w:bidi="ar-EG"/>
        </w:rPr>
        <w:t>..</w:t>
      </w:r>
    </w:p>
    <w:p w:rsidR="00AA0314" w:rsidRPr="00C667C8" w:rsidRDefault="00475386" w:rsidP="0069307B">
      <w:pPr>
        <w:pStyle w:val="a5"/>
        <w:spacing w:line="0" w:lineRule="atLeast"/>
        <w:jc w:val="both"/>
        <w:rPr>
          <w:rFonts w:cs="Akhbar MT"/>
          <w:b w:val="0"/>
          <w:bCs w:val="0"/>
          <w:rtl/>
          <w:lang w:eastAsia="en-US"/>
        </w:rPr>
      </w:pPr>
      <w:r w:rsidRPr="00C667C8">
        <w:rPr>
          <w:rFonts w:cs="Akhbar MT" w:hint="cs"/>
          <w:b w:val="0"/>
          <w:bCs w:val="0"/>
          <w:rtl/>
          <w:lang w:eastAsia="en-US"/>
        </w:rPr>
        <w:t xml:space="preserve">عن طاووس عن أبيه قال : كان رجل له أربعة بنين فمرض ، فقال أحدهم : إما أن تمرضوه وليس لكم من ميراثه شيء ، وإما أن مرضه وليس لي من ميراثه شيء قالوا : بل تمرضه وليس لك من ميراثه شيء فمرضه حتى مات ، ولم يأخذ من ميراثه شيئا قال : فأتي في المنام فقيل له : ائت مكان كذا وكذا فخذ منه مئة دينار ، فقال : أفيها بركة ؛ قالوا : لا ،فلما أصبح ذكر ذلك لامرأته ، فقالت : خذها فإن من بركتها أن نكتسي منها ونعيش ، فلما أمسي أتي في النوم فقيل له : ائت مكان كذا وكذا فخذ منه عشرة دنانير فقال أفيها بركة ؛ قالوا : لا ، فلما أصبح ذكر ذلك لامرأته فقالت : له مثل ذلك ، فأبى أن يأخذها فأتي في الليلة الثالثة فقيل له : ائت مكان كذا وكذا وخذ منه دينار قال : أفيه بركة ؛ قالوا نعم ؛ قال : فذهب فأخذ الدينار ثم خرج به إلى السوق ، فإذا هو برجل يحمل حوتين فقال : بكم هما ؛ قال : بدينار ؛ فأخذهما منه ، وانطلق بهما إلى بيته ، فلما شقهما وجد في بطن كل واحد منهما درة لم ير الناس مثلها فبعث الملك يطلب درة يشتريها فلم توجد إلا عنده ، فباعها بثلاثين </w:t>
      </w:r>
      <w:r w:rsidRPr="00C667C8">
        <w:rPr>
          <w:rFonts w:cs="Akhbar MT" w:hint="cs"/>
          <w:b w:val="0"/>
          <w:bCs w:val="0"/>
          <w:rtl/>
          <w:lang w:eastAsia="en-US"/>
        </w:rPr>
        <w:lastRenderedPageBreak/>
        <w:t>وقر " حملا " ذهبا ، فلما رآها الملك قال : ما تصلح هذه إلا بأخت ، فاطلبوا أختها ولو أضعفتم الثمن فجاءوه فقالوا : أعندك أختها ونعطيك ضعف ما أعطيناك قال : نعم ، فأعطاهم الثانية بضعف ما باع به الأولي . (</w:t>
      </w:r>
      <w:r w:rsidRPr="00C667C8">
        <w:rPr>
          <w:rStyle w:val="a4"/>
          <w:rFonts w:cs="Akhbar MT"/>
          <w:b w:val="0"/>
          <w:bCs w:val="0"/>
          <w:rtl/>
          <w:lang w:eastAsia="en-US"/>
        </w:rPr>
        <w:footnoteReference w:id="14"/>
      </w:r>
      <w:r w:rsidRPr="00C667C8">
        <w:rPr>
          <w:rFonts w:cs="Akhbar MT" w:hint="cs"/>
          <w:b w:val="0"/>
          <w:bCs w:val="0"/>
          <w:rtl/>
          <w:lang w:eastAsia="en-US"/>
        </w:rPr>
        <w:t>)</w:t>
      </w:r>
    </w:p>
    <w:p w:rsidR="00AA0314" w:rsidRPr="00C667C8" w:rsidRDefault="00475386" w:rsidP="0069307B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C667C8">
        <w:rPr>
          <w:rFonts w:cs="Akhbar MT" w:hint="cs"/>
          <w:sz w:val="32"/>
          <w:szCs w:val="32"/>
          <w:rtl/>
        </w:rPr>
        <w:t xml:space="preserve"> </w:t>
      </w:r>
      <w:proofErr w:type="gramStart"/>
      <w:r w:rsidR="00AA0314" w:rsidRPr="00C667C8">
        <w:rPr>
          <w:rFonts w:cs="Akhbar MT" w:hint="cs"/>
          <w:sz w:val="32"/>
          <w:szCs w:val="32"/>
          <w:rtl/>
          <w:lang w:bidi="ar-EG"/>
        </w:rPr>
        <w:t>أقول</w:t>
      </w:r>
      <w:proofErr w:type="gramEnd"/>
      <w:r w:rsidR="00AA0314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AA0314" w:rsidRPr="00C667C8">
        <w:rPr>
          <w:rFonts w:cs="Akhbar MT" w:hint="cs"/>
          <w:sz w:val="32"/>
          <w:szCs w:val="32"/>
          <w:rtl/>
          <w:lang w:bidi="ar-EG"/>
        </w:rPr>
        <w:t>هذا</w:t>
      </w:r>
      <w:r w:rsidR="00AA0314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AA0314" w:rsidRPr="00C667C8">
        <w:rPr>
          <w:rFonts w:cs="Akhbar MT" w:hint="cs"/>
          <w:sz w:val="32"/>
          <w:szCs w:val="32"/>
          <w:rtl/>
          <w:lang w:bidi="ar-EG"/>
        </w:rPr>
        <w:t>القول،</w:t>
      </w:r>
      <w:r w:rsidR="00AA0314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AA0314" w:rsidRPr="00C667C8">
        <w:rPr>
          <w:rFonts w:cs="Akhbar MT" w:hint="cs"/>
          <w:sz w:val="32"/>
          <w:szCs w:val="32"/>
          <w:rtl/>
          <w:lang w:bidi="ar-EG"/>
        </w:rPr>
        <w:t>وأستغفر</w:t>
      </w:r>
      <w:r w:rsidR="00AA0314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AA0314" w:rsidRPr="00C667C8">
        <w:rPr>
          <w:rFonts w:cs="Akhbar MT" w:hint="cs"/>
          <w:sz w:val="32"/>
          <w:szCs w:val="32"/>
          <w:rtl/>
          <w:lang w:bidi="ar-EG"/>
        </w:rPr>
        <w:t>الله</w:t>
      </w:r>
      <w:r w:rsidR="00AA0314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AA0314" w:rsidRPr="00C667C8">
        <w:rPr>
          <w:rFonts w:cs="Akhbar MT" w:hint="cs"/>
          <w:sz w:val="32"/>
          <w:szCs w:val="32"/>
          <w:rtl/>
          <w:lang w:bidi="ar-EG"/>
        </w:rPr>
        <w:t>العظيم</w:t>
      </w:r>
      <w:r w:rsidR="00AA0314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AA0314" w:rsidRPr="00C667C8">
        <w:rPr>
          <w:rFonts w:cs="Akhbar MT" w:hint="cs"/>
          <w:sz w:val="32"/>
          <w:szCs w:val="32"/>
          <w:rtl/>
          <w:lang w:bidi="ar-EG"/>
        </w:rPr>
        <w:t>الكريم</w:t>
      </w:r>
      <w:r w:rsidR="00AA0314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AA0314" w:rsidRPr="00C667C8">
        <w:rPr>
          <w:rFonts w:cs="Akhbar MT" w:hint="cs"/>
          <w:sz w:val="32"/>
          <w:szCs w:val="32"/>
          <w:rtl/>
          <w:lang w:bidi="ar-EG"/>
        </w:rPr>
        <w:t>لي</w:t>
      </w:r>
      <w:r w:rsidR="00AA0314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AA0314" w:rsidRPr="00C667C8">
        <w:rPr>
          <w:rFonts w:cs="Akhbar MT" w:hint="cs"/>
          <w:sz w:val="32"/>
          <w:szCs w:val="32"/>
          <w:rtl/>
          <w:lang w:bidi="ar-EG"/>
        </w:rPr>
        <w:t>ولكم</w:t>
      </w:r>
      <w:r w:rsidR="00AA0314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AA0314" w:rsidRPr="00C667C8">
        <w:rPr>
          <w:rFonts w:cs="Akhbar MT" w:hint="cs"/>
          <w:sz w:val="32"/>
          <w:szCs w:val="32"/>
          <w:rtl/>
          <w:lang w:bidi="ar-EG"/>
        </w:rPr>
        <w:t>ولسائر</w:t>
      </w:r>
      <w:r w:rsidR="00AA0314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AA0314" w:rsidRPr="00C667C8">
        <w:rPr>
          <w:rFonts w:cs="Akhbar MT" w:hint="cs"/>
          <w:sz w:val="32"/>
          <w:szCs w:val="32"/>
          <w:rtl/>
          <w:lang w:bidi="ar-EG"/>
        </w:rPr>
        <w:t>المسلمين</w:t>
      </w:r>
      <w:r w:rsidR="00AA0314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AA0314" w:rsidRPr="00C667C8">
        <w:rPr>
          <w:rFonts w:cs="Akhbar MT" w:hint="cs"/>
          <w:sz w:val="32"/>
          <w:szCs w:val="32"/>
          <w:rtl/>
          <w:lang w:bidi="ar-EG"/>
        </w:rPr>
        <w:t>من</w:t>
      </w:r>
      <w:r w:rsidR="00AA0314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AA0314" w:rsidRPr="00C667C8">
        <w:rPr>
          <w:rFonts w:cs="Akhbar MT" w:hint="cs"/>
          <w:sz w:val="32"/>
          <w:szCs w:val="32"/>
          <w:rtl/>
          <w:lang w:bidi="ar-EG"/>
        </w:rPr>
        <w:t>كل</w:t>
      </w:r>
      <w:r w:rsidR="00AA0314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AA0314" w:rsidRPr="00C667C8">
        <w:rPr>
          <w:rFonts w:cs="Akhbar MT" w:hint="cs"/>
          <w:sz w:val="32"/>
          <w:szCs w:val="32"/>
          <w:rtl/>
          <w:lang w:bidi="ar-EG"/>
        </w:rPr>
        <w:t>ذنب؛</w:t>
      </w:r>
      <w:r w:rsidR="00AA0314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AA0314" w:rsidRPr="00C667C8">
        <w:rPr>
          <w:rFonts w:cs="Akhbar MT" w:hint="cs"/>
          <w:sz w:val="32"/>
          <w:szCs w:val="32"/>
          <w:rtl/>
          <w:lang w:bidi="ar-EG"/>
        </w:rPr>
        <w:t>فاستغفروه،</w:t>
      </w:r>
      <w:r w:rsidR="00AA0314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AA0314" w:rsidRPr="00C667C8">
        <w:rPr>
          <w:rFonts w:cs="Akhbar MT" w:hint="cs"/>
          <w:sz w:val="32"/>
          <w:szCs w:val="32"/>
          <w:rtl/>
          <w:lang w:bidi="ar-EG"/>
        </w:rPr>
        <w:t>إنه</w:t>
      </w:r>
      <w:r w:rsidR="00AA0314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AA0314" w:rsidRPr="00C667C8">
        <w:rPr>
          <w:rFonts w:cs="Akhbar MT" w:hint="cs"/>
          <w:sz w:val="32"/>
          <w:szCs w:val="32"/>
          <w:rtl/>
          <w:lang w:bidi="ar-EG"/>
        </w:rPr>
        <w:t>هو</w:t>
      </w:r>
      <w:r w:rsidR="00AA0314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AA0314" w:rsidRPr="00C667C8">
        <w:rPr>
          <w:rFonts w:cs="Akhbar MT" w:hint="cs"/>
          <w:sz w:val="32"/>
          <w:szCs w:val="32"/>
          <w:rtl/>
          <w:lang w:bidi="ar-EG"/>
        </w:rPr>
        <w:t>الغفور</w:t>
      </w:r>
      <w:r w:rsidR="00AA0314"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="00AA0314" w:rsidRPr="00C667C8">
        <w:rPr>
          <w:rFonts w:cs="Akhbar MT" w:hint="cs"/>
          <w:sz w:val="32"/>
          <w:szCs w:val="32"/>
          <w:rtl/>
          <w:lang w:bidi="ar-EG"/>
        </w:rPr>
        <w:t>الرحيم</w:t>
      </w:r>
      <w:r w:rsidR="00AA0314" w:rsidRPr="00C667C8">
        <w:rPr>
          <w:rFonts w:cs="Akhbar MT"/>
          <w:sz w:val="32"/>
          <w:szCs w:val="32"/>
          <w:rtl/>
          <w:lang w:bidi="ar-EG"/>
        </w:rPr>
        <w:t>.</w:t>
      </w:r>
    </w:p>
    <w:p w:rsidR="00AA0314" w:rsidRPr="00C667C8" w:rsidRDefault="00AA0314" w:rsidP="0069307B">
      <w:pPr>
        <w:spacing w:after="0" w:line="0" w:lineRule="atLeast"/>
        <w:jc w:val="center"/>
        <w:rPr>
          <w:rFonts w:cs="Akhbar MT"/>
          <w:b/>
          <w:bCs/>
          <w:color w:val="0000FF"/>
          <w:sz w:val="32"/>
          <w:szCs w:val="32"/>
          <w:rtl/>
          <w:lang w:bidi="ar-EG"/>
        </w:rPr>
      </w:pPr>
      <w:proofErr w:type="gramStart"/>
      <w:r w:rsidRPr="00C667C8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الخطبة</w:t>
      </w:r>
      <w:proofErr w:type="gramEnd"/>
      <w:r w:rsidRPr="00C667C8">
        <w:rPr>
          <w:rFonts w:cs="Akhbar MT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الثانية</w:t>
      </w:r>
    </w:p>
    <w:p w:rsidR="00AA0314" w:rsidRPr="00C667C8" w:rsidRDefault="00AA0314" w:rsidP="0069307B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proofErr w:type="gramStart"/>
      <w:r w:rsidRPr="00C667C8">
        <w:rPr>
          <w:rFonts w:cs="Akhbar MT" w:hint="cs"/>
          <w:sz w:val="32"/>
          <w:szCs w:val="32"/>
          <w:rtl/>
          <w:lang w:bidi="ar-EG"/>
        </w:rPr>
        <w:t>الحمد</w:t>
      </w:r>
      <w:proofErr w:type="gramEnd"/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لله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رب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العالمين،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والعاقبة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للمتقين،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ولا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عدوان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إلا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على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الظالمين</w:t>
      </w:r>
      <w:r w:rsidRPr="00C667C8">
        <w:rPr>
          <w:rFonts w:cs="Akhbar MT"/>
          <w:sz w:val="32"/>
          <w:szCs w:val="32"/>
          <w:rtl/>
          <w:lang w:bidi="ar-EG"/>
        </w:rPr>
        <w:t>.</w:t>
      </w:r>
    </w:p>
    <w:p w:rsidR="00AA0314" w:rsidRPr="00C667C8" w:rsidRDefault="00AA0314" w:rsidP="0069307B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proofErr w:type="gramStart"/>
      <w:r w:rsidRPr="00C667C8">
        <w:rPr>
          <w:rFonts w:cs="Akhbar MT" w:hint="cs"/>
          <w:sz w:val="32"/>
          <w:szCs w:val="32"/>
          <w:rtl/>
          <w:lang w:bidi="ar-EG"/>
        </w:rPr>
        <w:t>وأشهد</w:t>
      </w:r>
      <w:proofErr w:type="gramEnd"/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أن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لا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إله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إلا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الله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وحده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لا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شريك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له،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وأشهد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أن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محمدا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عبده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ورسوله،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صلى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الله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عليه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وعلى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C667C8">
        <w:rPr>
          <w:rFonts w:cs="Akhbar MT" w:hint="cs"/>
          <w:sz w:val="32"/>
          <w:szCs w:val="32"/>
          <w:rtl/>
          <w:lang w:bidi="ar-EG"/>
        </w:rPr>
        <w:t>آله</w:t>
      </w:r>
      <w:proofErr w:type="spellEnd"/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وأصحابه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وسلم</w:t>
      </w:r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تسليما</w:t>
      </w:r>
      <w:r w:rsidRPr="00C667C8">
        <w:rPr>
          <w:rFonts w:cs="Akhbar MT"/>
          <w:sz w:val="32"/>
          <w:szCs w:val="32"/>
          <w:rtl/>
          <w:lang w:bidi="ar-EG"/>
        </w:rPr>
        <w:t>.</w:t>
      </w:r>
    </w:p>
    <w:p w:rsidR="00475386" w:rsidRPr="00C667C8" w:rsidRDefault="00AA0314" w:rsidP="0069307B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proofErr w:type="gramStart"/>
      <w:r w:rsidRPr="00C667C8">
        <w:rPr>
          <w:rFonts w:cs="Akhbar MT" w:hint="cs"/>
          <w:sz w:val="32"/>
          <w:szCs w:val="32"/>
          <w:rtl/>
          <w:lang w:bidi="ar-EG"/>
        </w:rPr>
        <w:t>أما</w:t>
      </w:r>
      <w:proofErr w:type="gramEnd"/>
      <w:r w:rsidRPr="00C667C8">
        <w:rPr>
          <w:rFonts w:cs="Akhbar MT"/>
          <w:sz w:val="32"/>
          <w:szCs w:val="32"/>
          <w:rtl/>
          <w:lang w:bidi="ar-EG"/>
        </w:rPr>
        <w:t xml:space="preserve"> </w:t>
      </w:r>
      <w:r w:rsidRPr="00C667C8">
        <w:rPr>
          <w:rFonts w:cs="Akhbar MT" w:hint="cs"/>
          <w:sz w:val="32"/>
          <w:szCs w:val="32"/>
          <w:rtl/>
          <w:lang w:bidi="ar-EG"/>
        </w:rPr>
        <w:t>بعد</w:t>
      </w:r>
      <w:r w:rsidRPr="00C667C8">
        <w:rPr>
          <w:rFonts w:cs="Akhbar MT"/>
          <w:sz w:val="32"/>
          <w:szCs w:val="32"/>
          <w:rtl/>
          <w:lang w:bidi="ar-EG"/>
        </w:rPr>
        <w:t>:</w:t>
      </w:r>
    </w:p>
    <w:p w:rsidR="00C9377E" w:rsidRDefault="00ED3CAC" w:rsidP="0069307B">
      <w:pPr>
        <w:spacing w:after="0" w:line="0" w:lineRule="atLeast"/>
        <w:rPr>
          <w:rFonts w:ascii="Times New Roman" w:eastAsia="Times New Roman" w:hAnsi="Times New Roman" w:cs="Akhbar MT" w:hint="cs"/>
          <w:sz w:val="32"/>
          <w:szCs w:val="32"/>
          <w:rtl/>
        </w:rPr>
      </w:pPr>
      <w:proofErr w:type="gramStart"/>
      <w:r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 xml:space="preserve">خامسا </w:t>
      </w:r>
      <w:r w:rsidR="00AA0314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:</w:t>
      </w:r>
      <w:proofErr w:type="gramEnd"/>
      <w:r w:rsidR="00475386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من</w:t>
      </w:r>
      <w:r w:rsidR="00475386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</w:t>
      </w:r>
      <w:r w:rsidR="00475386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حقوق</w:t>
      </w:r>
      <w:r w:rsidR="00475386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</w:t>
      </w:r>
      <w:r w:rsidR="00475386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الوالدين</w:t>
      </w:r>
      <w:r w:rsidR="00475386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</w:t>
      </w:r>
      <w:r w:rsidR="00475386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على</w:t>
      </w:r>
      <w:r w:rsidR="00475386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</w:t>
      </w:r>
      <w:r w:rsidR="00475386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الأبناء</w:t>
      </w:r>
      <w:r w:rsidR="00475386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>:</w:t>
      </w:r>
      <w:r w:rsidR="00475386" w:rsidRPr="00C667C8">
        <w:rPr>
          <w:rFonts w:ascii="Times New Roman" w:eastAsia="Times New Roman" w:hAnsi="Times New Roman" w:cs="Akhbar MT"/>
          <w:color w:val="FF0000"/>
          <w:sz w:val="32"/>
          <w:szCs w:val="32"/>
          <w:rtl/>
        </w:rPr>
        <w:t xml:space="preserve">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الاستئذان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منهما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,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والاستنارة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برأيهما؛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سواء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في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الذهاب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مع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الأصحاب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للبرية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,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أو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في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السفر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خارج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البلد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للدراسة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ونحوها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,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أو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للخروج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من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المنزل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,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ونحو</w:t>
      </w:r>
      <w:r w:rsidR="00CD63AD" w:rsidRPr="00C667C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="00CD63AD"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ذلك</w:t>
      </w:r>
    </w:p>
    <w:p w:rsidR="00951588" w:rsidRPr="00C667C8" w:rsidRDefault="00951588" w:rsidP="0069307B">
      <w:pPr>
        <w:spacing w:after="0" w:line="0" w:lineRule="atLeast"/>
        <w:rPr>
          <w:rFonts w:ascii="Times New Roman" w:eastAsia="Times New Roman" w:hAnsi="Times New Roman" w:cs="Akhbar MT"/>
          <w:sz w:val="32"/>
          <w:szCs w:val="32"/>
          <w:rtl/>
        </w:rPr>
      </w:pP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عَنْ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عَبْدِ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اللَّهِ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بْنِ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عَمْرِو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بْنِ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الْعَاصِ،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قَالَ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: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جَاءَ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رَجُلٌ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إِلَى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النَّبِيِّ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صَلَّى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اللهُ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عَلَيْهِ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وَسَلَّمَ،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فَقَالَ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: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يَا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رَسُولَ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اللَّهِ،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جِئْتُ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أُبَايِعُكَ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عَلَى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الْهِجْرَةِ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وَتَرَكْتُ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أَبَوَيَّ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يَبْكِيَانِ،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قَالَ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>: «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فَارْجِعْ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إِلَيْهِمَا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وَأَضْحِكْهُمَا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كَمَا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أَبْكَيْتَهُمَا</w:t>
      </w:r>
      <w:r w:rsidRPr="00951588">
        <w:rPr>
          <w:rFonts w:ascii="Times New Roman" w:eastAsia="Times New Roman" w:hAnsi="Times New Roman" w:cs="Akhbar MT" w:hint="eastAsia"/>
          <w:sz w:val="32"/>
          <w:szCs w:val="32"/>
          <w:rtl/>
        </w:rPr>
        <w:t>»</w:t>
      </w:r>
      <w:r w:rsidRPr="00951588">
        <w:rPr>
          <w:rFonts w:ascii="Times New Roman" w:eastAsia="Times New Roman" w:hAnsi="Times New Roman" w:cs="Akhbar MT"/>
          <w:sz w:val="32"/>
          <w:szCs w:val="32"/>
          <w:rtl/>
        </w:rPr>
        <w:t xml:space="preserve"> </w:t>
      </w:r>
      <w:r w:rsidRPr="00951588">
        <w:rPr>
          <w:rFonts w:ascii="Times New Roman" w:eastAsia="Times New Roman" w:hAnsi="Times New Roman" w:cs="Akhbar MT" w:hint="cs"/>
          <w:sz w:val="32"/>
          <w:szCs w:val="32"/>
          <w:rtl/>
        </w:rPr>
        <w:t>،</w:t>
      </w:r>
      <w:r>
        <w:rPr>
          <w:rFonts w:ascii="Times New Roman" w:eastAsia="Times New Roman" w:hAnsi="Times New Roman" w:cs="Akhbar MT" w:hint="cs"/>
          <w:sz w:val="32"/>
          <w:szCs w:val="32"/>
          <w:rtl/>
        </w:rPr>
        <w:t>(</w:t>
      </w:r>
      <w:r>
        <w:rPr>
          <w:rStyle w:val="a4"/>
          <w:rFonts w:ascii="Times New Roman" w:eastAsia="Times New Roman" w:hAnsi="Times New Roman" w:cs="Akhbar MT"/>
          <w:sz w:val="32"/>
          <w:szCs w:val="32"/>
          <w:rtl/>
        </w:rPr>
        <w:footnoteReference w:id="15"/>
      </w:r>
      <w:r>
        <w:rPr>
          <w:rFonts w:ascii="Times New Roman" w:eastAsia="Times New Roman" w:hAnsi="Times New Roman" w:cs="Akhbar MT" w:hint="cs"/>
          <w:sz w:val="32"/>
          <w:szCs w:val="32"/>
          <w:rtl/>
        </w:rPr>
        <w:t>)</w:t>
      </w:r>
    </w:p>
    <w:p w:rsidR="00CD63AD" w:rsidRPr="00C667C8" w:rsidRDefault="00CD63AD" w:rsidP="0069307B">
      <w:pPr>
        <w:spacing w:after="0" w:line="0" w:lineRule="atLeast"/>
        <w:jc w:val="both"/>
        <w:rPr>
          <w:rFonts w:ascii="Times New Roman" w:eastAsia="Times New Roman" w:hAnsi="Times New Roman" w:cs="Akhbar MT"/>
          <w:sz w:val="32"/>
          <w:szCs w:val="32"/>
          <w:rtl/>
        </w:rPr>
      </w:pP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عن أسير بن جابر قال : كان عمر بن الخطاب ، إذا أتي عليه مداد أهل اليمن سألهم : أفيكم أويس بن عامر ؛ حتى أتي عل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  <w:lang w:bidi="ar-EG"/>
        </w:rPr>
        <w:t>ى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 xml:space="preserve"> أويس فقال : أنت أويس بن عامر ؛ قال : نعم ، قال : من مراد ثم من قرن ؛ قال نعم ؛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  <w:lang w:bidi="ar-EG"/>
        </w:rPr>
        <w:t>أ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لك والدة ؛ قال : نعم قال : سمعت رسول الله (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  <w:lang w:eastAsia="ar-SA" w:bidi="ar-EG"/>
        </w:rPr>
        <w:t>( صلى الله عليه وسلم )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  <w:lang w:eastAsia="ar-SA"/>
        </w:rPr>
        <w:t xml:space="preserve"> 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 xml:space="preserve">) يقول : يأتي عليكم أويس بن عامر مع مداد اليمن من مراد ثم قرن ، كان به برص فبرأ منه إلا موضع </w:t>
      </w:r>
      <w:proofErr w:type="gramStart"/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درهم ،</w:t>
      </w:r>
      <w:proofErr w:type="gramEnd"/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 xml:space="preserve"> له والدة هو بها بر لو أقسم على الله لأبره ، فإن استطعت أن يستغفر لك فأفعل . (</w:t>
      </w:r>
      <w:r w:rsidRPr="00C667C8">
        <w:rPr>
          <w:rFonts w:ascii="Times New Roman" w:eastAsia="Times New Roman" w:hAnsi="Times New Roman" w:cs="Akhbar MT"/>
          <w:sz w:val="32"/>
          <w:szCs w:val="32"/>
          <w:vertAlign w:val="superscript"/>
          <w:rtl/>
        </w:rPr>
        <w:footnoteReference w:id="16"/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 xml:space="preserve">) </w:t>
      </w:r>
    </w:p>
    <w:p w:rsidR="00CD63AD" w:rsidRPr="00C667C8" w:rsidRDefault="00CD63AD" w:rsidP="0069307B">
      <w:pPr>
        <w:spacing w:after="0" w:line="0" w:lineRule="atLeast"/>
        <w:jc w:val="both"/>
        <w:rPr>
          <w:rFonts w:ascii="Times New Roman" w:eastAsia="Times New Roman" w:hAnsi="Times New Roman" w:cs="Akhbar MT"/>
          <w:sz w:val="32"/>
          <w:szCs w:val="32"/>
          <w:rtl/>
        </w:rPr>
      </w:pP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 xml:space="preserve"> وعن أصبغ بن زيد قال : إنما منع </w:t>
      </w:r>
      <w:proofErr w:type="spellStart"/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أويسا</w:t>
      </w:r>
      <w:proofErr w:type="spellEnd"/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 xml:space="preserve"> أن يقدم على النبي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  <w:lang w:eastAsia="ar-SA" w:bidi="ar-EG"/>
        </w:rPr>
        <w:t>( صلى الله عليه وسلم )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  <w:lang w:eastAsia="ar-SA"/>
        </w:rPr>
        <w:t xml:space="preserve">  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بره بأمه . (</w:t>
      </w:r>
      <w:r w:rsidRPr="00C667C8">
        <w:rPr>
          <w:rFonts w:ascii="Times New Roman" w:eastAsia="Times New Roman" w:hAnsi="Times New Roman" w:cs="Akhbar MT"/>
          <w:sz w:val="32"/>
          <w:szCs w:val="32"/>
          <w:vertAlign w:val="superscript"/>
          <w:rtl/>
        </w:rPr>
        <w:footnoteReference w:id="17"/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 xml:space="preserve">) </w:t>
      </w:r>
    </w:p>
    <w:p w:rsidR="00C44510" w:rsidRPr="00C667C8" w:rsidRDefault="00AA0314" w:rsidP="0069307B">
      <w:pPr>
        <w:spacing w:after="0" w:line="0" w:lineRule="atLeast"/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</w:pPr>
      <w:r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سادسا: الدعاء</w:t>
      </w:r>
      <w:r w:rsidR="00C44510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</w:t>
      </w:r>
      <w:r w:rsidR="00C44510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لهما</w:t>
      </w:r>
      <w:r w:rsidR="00C44510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</w:t>
      </w:r>
      <w:r w:rsidR="00C44510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في</w:t>
      </w:r>
      <w:r w:rsidR="00C44510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</w:t>
      </w:r>
      <w:r w:rsidR="00C44510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حياتهما</w:t>
      </w:r>
      <w:r w:rsidR="00C44510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</w:t>
      </w:r>
      <w:proofErr w:type="gramStart"/>
      <w:r w:rsidR="00C44510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وبعد</w:t>
      </w:r>
      <w:proofErr w:type="gramEnd"/>
      <w:r w:rsidR="00C44510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</w:t>
      </w:r>
      <w:r w:rsidR="00C44510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وفاتهما</w:t>
      </w:r>
    </w:p>
    <w:p w:rsidR="00C44510" w:rsidRPr="00C667C8" w:rsidRDefault="00C44510" w:rsidP="0069307B">
      <w:pPr>
        <w:spacing w:after="0" w:line="0" w:lineRule="atLeast"/>
        <w:rPr>
          <w:rFonts w:cs="Akhbar MT"/>
          <w:sz w:val="32"/>
          <w:szCs w:val="32"/>
          <w:rtl/>
        </w:rPr>
      </w:pPr>
      <w:proofErr w:type="gramStart"/>
      <w:r w:rsidRPr="00C667C8">
        <w:rPr>
          <w:rFonts w:cs="Akhbar MT" w:hint="cs"/>
          <w:sz w:val="32"/>
          <w:szCs w:val="32"/>
          <w:rtl/>
        </w:rPr>
        <w:t>ومن</w:t>
      </w:r>
      <w:proofErr w:type="gramEnd"/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برّ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الوالدين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بعد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وفاتهما</w:t>
      </w:r>
      <w:r w:rsidRPr="00C667C8">
        <w:rPr>
          <w:rFonts w:cs="Akhbar MT"/>
          <w:sz w:val="32"/>
          <w:szCs w:val="32"/>
          <w:rtl/>
        </w:rPr>
        <w:t xml:space="preserve">: </w:t>
      </w:r>
      <w:r w:rsidRPr="00C667C8">
        <w:rPr>
          <w:rFonts w:cs="Akhbar MT" w:hint="cs"/>
          <w:sz w:val="32"/>
          <w:szCs w:val="32"/>
          <w:rtl/>
        </w:rPr>
        <w:t>الدعاءُ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لهما؛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فذلك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من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أفضل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ما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يقدّمه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الأبناء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لآبائهم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بعد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وفاتهما،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أنْ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تدعوَ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لهما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بالرحمة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والمغفرة،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والفوز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بالجنة،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والنجاة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من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النار</w:t>
      </w:r>
      <w:r w:rsidRPr="00C667C8">
        <w:rPr>
          <w:rFonts w:cs="Akhbar MT"/>
          <w:sz w:val="32"/>
          <w:szCs w:val="32"/>
          <w:rtl/>
        </w:rPr>
        <w:t xml:space="preserve">. </w:t>
      </w:r>
      <w:r w:rsidRPr="00C667C8">
        <w:rPr>
          <w:rFonts w:cs="Akhbar MT" w:hint="cs"/>
          <w:sz w:val="32"/>
          <w:szCs w:val="32"/>
          <w:rtl/>
        </w:rPr>
        <w:t>فذلك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مما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أمر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الله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تعالى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به،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فقال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سبحانه</w:t>
      </w:r>
      <w:r w:rsidRPr="00C667C8">
        <w:rPr>
          <w:rFonts w:cs="Akhbar MT"/>
          <w:sz w:val="32"/>
          <w:szCs w:val="32"/>
          <w:rtl/>
        </w:rPr>
        <w:t xml:space="preserve">: </w:t>
      </w:r>
      <w:r w:rsidRPr="00C667C8">
        <w:rPr>
          <w:rFonts w:ascii="Times New Roman" w:hAnsi="Times New Roman" w:cs="Times New Roman" w:hint="cs"/>
          <w:sz w:val="32"/>
          <w:szCs w:val="32"/>
          <w:rtl/>
        </w:rPr>
        <w:t>﴿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وَقُلْ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رَبِّ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ارْحَمْهُمَا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كَمَا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رَبَّيَانِي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صَغِيرًا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ascii="Times New Roman" w:hAnsi="Times New Roman" w:cs="Times New Roman" w:hint="cs"/>
          <w:sz w:val="32"/>
          <w:szCs w:val="32"/>
          <w:rtl/>
        </w:rPr>
        <w:t>﴾</w:t>
      </w:r>
      <w:r w:rsidRPr="00C667C8">
        <w:rPr>
          <w:rFonts w:cs="Akhbar MT"/>
          <w:sz w:val="32"/>
          <w:szCs w:val="32"/>
          <w:rtl/>
        </w:rPr>
        <w:t>.</w:t>
      </w:r>
    </w:p>
    <w:p w:rsidR="00C44510" w:rsidRPr="00C667C8" w:rsidRDefault="00C44510" w:rsidP="0069307B">
      <w:pPr>
        <w:spacing w:after="0" w:line="0" w:lineRule="atLeast"/>
        <w:rPr>
          <w:rFonts w:cs="Akhbar MT"/>
          <w:sz w:val="32"/>
          <w:szCs w:val="32"/>
          <w:rtl/>
        </w:rPr>
      </w:pPr>
      <w:proofErr w:type="gramStart"/>
      <w:r w:rsidRPr="00C667C8">
        <w:rPr>
          <w:rFonts w:cs="Akhbar MT" w:hint="cs"/>
          <w:sz w:val="32"/>
          <w:szCs w:val="32"/>
          <w:rtl/>
        </w:rPr>
        <w:t>الدعاء</w:t>
      </w:r>
      <w:proofErr w:type="gramEnd"/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للوالدين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من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هدي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الأنبياء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والرسل؛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فقد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قال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تعالى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عن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دعاء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إبراهيم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عليه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السلام</w:t>
      </w:r>
      <w:r w:rsidRPr="00C667C8">
        <w:rPr>
          <w:rFonts w:cs="Akhbar MT"/>
          <w:sz w:val="32"/>
          <w:szCs w:val="32"/>
          <w:rtl/>
        </w:rPr>
        <w:t xml:space="preserve">: </w:t>
      </w:r>
      <w:r w:rsidRPr="00C667C8">
        <w:rPr>
          <w:rFonts w:ascii="Times New Roman" w:hAnsi="Times New Roman" w:cs="Times New Roman" w:hint="cs"/>
          <w:sz w:val="32"/>
          <w:szCs w:val="32"/>
          <w:rtl/>
        </w:rPr>
        <w:t>﴿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رَبَّنَا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اغْفِرْ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لِي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وَلِوَالِدَيَّ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وَلِلْمُؤْمِنِينَ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يَوْمَ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يَقُومُ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الْحِسَابُ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ascii="Times New Roman" w:hAnsi="Times New Roman" w:cs="Times New Roman" w:hint="cs"/>
          <w:sz w:val="32"/>
          <w:szCs w:val="32"/>
          <w:rtl/>
        </w:rPr>
        <w:t>﴾</w:t>
      </w:r>
      <w:r w:rsidRPr="00C667C8">
        <w:rPr>
          <w:rFonts w:cs="Akhbar MT"/>
          <w:sz w:val="32"/>
          <w:szCs w:val="32"/>
          <w:rtl/>
        </w:rPr>
        <w:t xml:space="preserve">. </w:t>
      </w:r>
      <w:r w:rsidRPr="00C667C8">
        <w:rPr>
          <w:rFonts w:cs="Akhbar MT" w:hint="cs"/>
          <w:sz w:val="32"/>
          <w:szCs w:val="32"/>
          <w:rtl/>
        </w:rPr>
        <w:t>وقال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عن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دعاء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نوح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عليه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السلام</w:t>
      </w:r>
      <w:r w:rsidRPr="00C667C8">
        <w:rPr>
          <w:rFonts w:cs="Akhbar MT"/>
          <w:sz w:val="32"/>
          <w:szCs w:val="32"/>
          <w:rtl/>
        </w:rPr>
        <w:t xml:space="preserve">: </w:t>
      </w:r>
      <w:r w:rsidRPr="00C667C8">
        <w:rPr>
          <w:rFonts w:ascii="Times New Roman" w:hAnsi="Times New Roman" w:cs="Times New Roman" w:hint="cs"/>
          <w:sz w:val="32"/>
          <w:szCs w:val="32"/>
          <w:rtl/>
        </w:rPr>
        <w:t>﴿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رَبِّ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اغْفِرْ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لِي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وَلِوَالِدَيَّ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وَلِمَنْ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دَخَلَ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بَيْتِيَ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مُؤْمِنًا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وَلِلْمُؤْمِنِينَ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وَالْمُؤْمِنَاتِ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وَلا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تَزِدِ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الظَّالِمِينَ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إلا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cs="Akhbar MT" w:hint="cs"/>
          <w:sz w:val="32"/>
          <w:szCs w:val="32"/>
          <w:rtl/>
        </w:rPr>
        <w:t>تَبَارًا</w:t>
      </w:r>
      <w:r w:rsidRPr="00C667C8">
        <w:rPr>
          <w:rFonts w:cs="Akhbar MT"/>
          <w:sz w:val="32"/>
          <w:szCs w:val="32"/>
          <w:rtl/>
        </w:rPr>
        <w:t xml:space="preserve"> </w:t>
      </w:r>
      <w:r w:rsidRPr="00C667C8">
        <w:rPr>
          <w:rFonts w:ascii="Times New Roman" w:hAnsi="Times New Roman" w:cs="Times New Roman" w:hint="cs"/>
          <w:sz w:val="32"/>
          <w:szCs w:val="32"/>
          <w:rtl/>
        </w:rPr>
        <w:t>﴾</w:t>
      </w:r>
      <w:r w:rsidRPr="00C667C8">
        <w:rPr>
          <w:rFonts w:cs="Akhbar MT"/>
          <w:sz w:val="32"/>
          <w:szCs w:val="32"/>
          <w:rtl/>
        </w:rPr>
        <w:t xml:space="preserve"> [</w:t>
      </w:r>
      <w:r w:rsidRPr="00C667C8">
        <w:rPr>
          <w:rFonts w:cs="Akhbar MT" w:hint="cs"/>
          <w:sz w:val="32"/>
          <w:szCs w:val="32"/>
          <w:rtl/>
        </w:rPr>
        <w:t>نوح</w:t>
      </w:r>
      <w:r w:rsidRPr="00C667C8">
        <w:rPr>
          <w:rFonts w:cs="Akhbar MT"/>
          <w:sz w:val="32"/>
          <w:szCs w:val="32"/>
          <w:rtl/>
        </w:rPr>
        <w:t>: 28].</w:t>
      </w:r>
    </w:p>
    <w:p w:rsidR="00DF3114" w:rsidRPr="00C667C8" w:rsidRDefault="00DF3114" w:rsidP="0069307B">
      <w:pPr>
        <w:spacing w:after="0" w:line="0" w:lineRule="atLeast"/>
        <w:rPr>
          <w:rFonts w:cs="Akhbar MT"/>
          <w:b/>
          <w:bCs/>
          <w:sz w:val="32"/>
          <w:szCs w:val="32"/>
          <w:rtl/>
        </w:rPr>
      </w:pPr>
      <w:r w:rsidRPr="00C667C8">
        <w:rPr>
          <w:rFonts w:cs="Akhbar MT" w:hint="cs"/>
          <w:b/>
          <w:bCs/>
          <w:sz w:val="32"/>
          <w:szCs w:val="32"/>
          <w:rtl/>
        </w:rPr>
        <w:t xml:space="preserve">وعن أبي </w:t>
      </w:r>
      <w:proofErr w:type="gramStart"/>
      <w:r w:rsidRPr="00C667C8">
        <w:rPr>
          <w:rFonts w:cs="Akhbar MT" w:hint="cs"/>
          <w:b/>
          <w:bCs/>
          <w:sz w:val="32"/>
          <w:szCs w:val="32"/>
          <w:rtl/>
        </w:rPr>
        <w:t xml:space="preserve">هريرة </w:t>
      </w:r>
      <w:r w:rsidRPr="00C667C8">
        <w:rPr>
          <w:rFonts w:cs="Akhbar MT"/>
          <w:b/>
          <w:bCs/>
          <w:sz w:val="32"/>
          <w:szCs w:val="32"/>
          <w:lang w:bidi="ar-EG"/>
        </w:rPr>
        <w:t xml:space="preserve"> </w:t>
      </w:r>
      <w:r w:rsidRPr="00C667C8">
        <w:rPr>
          <w:rFonts w:cs="Akhbar MT" w:hint="cs"/>
          <w:b/>
          <w:bCs/>
          <w:sz w:val="32"/>
          <w:szCs w:val="32"/>
          <w:rtl/>
          <w:lang w:bidi="ar-EG"/>
        </w:rPr>
        <w:t>-رضي</w:t>
      </w:r>
      <w:proofErr w:type="gramEnd"/>
      <w:r w:rsidRPr="00C667C8">
        <w:rPr>
          <w:rFonts w:cs="Akhbar MT" w:hint="cs"/>
          <w:b/>
          <w:bCs/>
          <w:sz w:val="32"/>
          <w:szCs w:val="32"/>
          <w:rtl/>
          <w:lang w:bidi="ar-EG"/>
        </w:rPr>
        <w:t xml:space="preserve"> الله عنه -</w:t>
      </w:r>
      <w:r w:rsidRPr="00C667C8">
        <w:rPr>
          <w:rFonts w:cs="Akhbar MT" w:hint="cs"/>
          <w:b/>
          <w:bCs/>
          <w:sz w:val="32"/>
          <w:szCs w:val="32"/>
          <w:rtl/>
        </w:rPr>
        <w:t xml:space="preserve"> قال : قال رسول الله </w:t>
      </w:r>
      <w:r w:rsidRPr="00C667C8">
        <w:rPr>
          <w:rFonts w:cs="Akhbar MT" w:hint="cs"/>
          <w:b/>
          <w:bCs/>
          <w:sz w:val="32"/>
          <w:szCs w:val="32"/>
          <w:rtl/>
          <w:lang w:bidi="ar-EG"/>
        </w:rPr>
        <w:t>( صلى الله عليه وسلم )</w:t>
      </w:r>
      <w:r w:rsidRPr="00C667C8">
        <w:rPr>
          <w:rFonts w:cs="Akhbar MT" w:hint="cs"/>
          <w:b/>
          <w:bCs/>
          <w:sz w:val="32"/>
          <w:szCs w:val="32"/>
          <w:rtl/>
        </w:rPr>
        <w:t xml:space="preserve">   : إذا مات الإنسان انقطع عمله إلا من ثلاثة : إلا من صدقة جارية ، أو علم ينتفع به ، أو ولد صالح يدعو له . (</w:t>
      </w:r>
      <w:r w:rsidRPr="00C667C8">
        <w:rPr>
          <w:rFonts w:cs="Akhbar MT"/>
          <w:b/>
          <w:bCs/>
          <w:sz w:val="32"/>
          <w:szCs w:val="32"/>
          <w:vertAlign w:val="superscript"/>
          <w:rtl/>
        </w:rPr>
        <w:footnoteReference w:id="18"/>
      </w:r>
      <w:r w:rsidRPr="00C667C8">
        <w:rPr>
          <w:rFonts w:cs="Akhbar MT" w:hint="cs"/>
          <w:b/>
          <w:bCs/>
          <w:sz w:val="32"/>
          <w:szCs w:val="32"/>
          <w:rtl/>
        </w:rPr>
        <w:t xml:space="preserve">) </w:t>
      </w:r>
    </w:p>
    <w:p w:rsidR="00DF3114" w:rsidRPr="00C667C8" w:rsidRDefault="00DF3114" w:rsidP="0069307B">
      <w:pPr>
        <w:spacing w:after="0" w:line="0" w:lineRule="atLeast"/>
        <w:rPr>
          <w:rFonts w:cs="Akhbar MT"/>
          <w:b/>
          <w:bCs/>
          <w:sz w:val="32"/>
          <w:szCs w:val="32"/>
          <w:rtl/>
        </w:rPr>
      </w:pPr>
      <w:r w:rsidRPr="00C667C8">
        <w:rPr>
          <w:rFonts w:cs="Akhbar MT" w:hint="cs"/>
          <w:b/>
          <w:bCs/>
          <w:sz w:val="32"/>
          <w:szCs w:val="32"/>
          <w:rtl/>
        </w:rPr>
        <w:lastRenderedPageBreak/>
        <w:t xml:space="preserve">قال رسول الله </w:t>
      </w:r>
      <w:r w:rsidRPr="00C667C8">
        <w:rPr>
          <w:rFonts w:cs="Akhbar MT" w:hint="cs"/>
          <w:b/>
          <w:bCs/>
          <w:sz w:val="32"/>
          <w:szCs w:val="32"/>
          <w:rtl/>
          <w:lang w:bidi="ar-EG"/>
        </w:rPr>
        <w:t>( صلى الله عليه وسلم )</w:t>
      </w:r>
      <w:r w:rsidRPr="00C667C8">
        <w:rPr>
          <w:rFonts w:cs="Akhbar MT" w:hint="cs"/>
          <w:b/>
          <w:bCs/>
          <w:sz w:val="32"/>
          <w:szCs w:val="32"/>
          <w:rtl/>
        </w:rPr>
        <w:t xml:space="preserve">   إن الله عز وجل ليرفع الدرجة للعبد الصالح في الجنة فيقول : يا رب أني لي هذه ، فيقول باستغفار ولدلك لك . (</w:t>
      </w:r>
      <w:r w:rsidRPr="00C667C8">
        <w:rPr>
          <w:rFonts w:cs="Akhbar MT"/>
          <w:b/>
          <w:bCs/>
          <w:sz w:val="32"/>
          <w:szCs w:val="32"/>
          <w:vertAlign w:val="superscript"/>
          <w:rtl/>
        </w:rPr>
        <w:footnoteReference w:id="19"/>
      </w:r>
      <w:r w:rsidRPr="00C667C8">
        <w:rPr>
          <w:rFonts w:cs="Akhbar MT" w:hint="cs"/>
          <w:b/>
          <w:bCs/>
          <w:sz w:val="32"/>
          <w:szCs w:val="32"/>
          <w:rtl/>
        </w:rPr>
        <w:t xml:space="preserve">)  </w:t>
      </w:r>
    </w:p>
    <w:p w:rsidR="00C44510" w:rsidRPr="00C667C8" w:rsidRDefault="00C44510" w:rsidP="0069307B">
      <w:pPr>
        <w:spacing w:after="0" w:line="0" w:lineRule="atLeast"/>
        <w:jc w:val="both"/>
        <w:rPr>
          <w:rFonts w:ascii="Times New Roman" w:eastAsia="Times New Roman" w:hAnsi="Times New Roman" w:cs="Akhbar MT"/>
          <w:sz w:val="32"/>
          <w:szCs w:val="32"/>
          <w:rtl/>
        </w:rPr>
      </w:pP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 xml:space="preserve">عن محمد بن سيرين قال : كنا عند أبي هريرة </w:t>
      </w:r>
      <w:r w:rsidRPr="00C667C8">
        <w:rPr>
          <w:rFonts w:ascii="Times New Roman" w:eastAsia="Times New Roman" w:hAnsi="Times New Roman" w:cs="Akhbar MT"/>
          <w:sz w:val="32"/>
          <w:szCs w:val="32"/>
          <w:lang w:eastAsia="ar-SA"/>
        </w:rPr>
        <w:sym w:font="AGA Arabesque" w:char="F074"/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  <w:lang w:eastAsia="ar-SA"/>
        </w:rPr>
        <w:t xml:space="preserve"> </w:t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 xml:space="preserve">فقال اللهم اغفر لأبي هريرة ، ولأمه والمن استغفر لهما . </w:t>
      </w:r>
      <w:proofErr w:type="gramStart"/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>قال</w:t>
      </w:r>
      <w:proofErr w:type="gramEnd"/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 xml:space="preserve"> محمد: فنحن نستغفر لهما حتى ندخل في دعوة أبي هريرة. (</w:t>
      </w:r>
      <w:r w:rsidRPr="00C667C8">
        <w:rPr>
          <w:rFonts w:ascii="Times New Roman" w:eastAsia="Times New Roman" w:hAnsi="Times New Roman" w:cs="Akhbar MT"/>
          <w:sz w:val="32"/>
          <w:szCs w:val="32"/>
          <w:vertAlign w:val="superscript"/>
          <w:rtl/>
        </w:rPr>
        <w:footnoteReference w:id="20"/>
      </w:r>
      <w:r w:rsidRPr="00C667C8">
        <w:rPr>
          <w:rFonts w:ascii="Times New Roman" w:eastAsia="Times New Roman" w:hAnsi="Times New Roman" w:cs="Akhbar MT" w:hint="cs"/>
          <w:sz w:val="32"/>
          <w:szCs w:val="32"/>
          <w:rtl/>
        </w:rPr>
        <w:t xml:space="preserve">) </w:t>
      </w:r>
    </w:p>
    <w:p w:rsidR="00475386" w:rsidRPr="00C667C8" w:rsidRDefault="002301D4" w:rsidP="0069307B">
      <w:pPr>
        <w:spacing w:after="0" w:line="0" w:lineRule="atLeast"/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</w:pPr>
      <w:r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سابعا: من</w:t>
      </w:r>
      <w:r w:rsidR="00475386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</w:t>
      </w:r>
      <w:r w:rsidR="00475386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حقوق</w:t>
      </w:r>
      <w:r w:rsidR="00475386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</w:t>
      </w:r>
      <w:r w:rsidR="00475386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الآباء</w:t>
      </w:r>
      <w:r w:rsidR="00475386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</w:t>
      </w:r>
      <w:r w:rsidR="00475386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على</w:t>
      </w:r>
      <w:r w:rsidR="00475386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 </w:t>
      </w:r>
      <w:r w:rsidR="00475386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الأبناء</w:t>
      </w:r>
      <w:r w:rsidR="00475386" w:rsidRPr="00C667C8">
        <w:rPr>
          <w:rFonts w:ascii="Times New Roman" w:eastAsia="Times New Roman" w:hAnsi="Times New Roman" w:cs="Akhbar MT"/>
          <w:b/>
          <w:bCs/>
          <w:color w:val="0000FF"/>
          <w:sz w:val="32"/>
          <w:szCs w:val="32"/>
          <w:rtl/>
        </w:rPr>
        <w:t xml:space="preserve">: </w:t>
      </w:r>
      <w:proofErr w:type="gramStart"/>
      <w:r w:rsidR="00C44510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>الصدقة</w:t>
      </w:r>
      <w:proofErr w:type="gramEnd"/>
      <w:r w:rsidR="00C44510" w:rsidRPr="00C667C8">
        <w:rPr>
          <w:rFonts w:ascii="Times New Roman" w:eastAsia="Times New Roman" w:hAnsi="Times New Roman" w:cs="Akhbar MT" w:hint="cs"/>
          <w:b/>
          <w:bCs/>
          <w:color w:val="0000FF"/>
          <w:sz w:val="32"/>
          <w:szCs w:val="32"/>
          <w:rtl/>
        </w:rPr>
        <w:t xml:space="preserve"> عليهما</w:t>
      </w:r>
    </w:p>
    <w:p w:rsidR="00DF3114" w:rsidRPr="00C667C8" w:rsidRDefault="00DF3114" w:rsidP="0069307B">
      <w:pPr>
        <w:spacing w:after="0" w:line="0" w:lineRule="atLeast"/>
        <w:rPr>
          <w:rFonts w:cs="Akhbar MT"/>
          <w:b/>
          <w:bCs/>
          <w:sz w:val="32"/>
          <w:szCs w:val="32"/>
          <w:rtl/>
        </w:rPr>
      </w:pPr>
      <w:r w:rsidRPr="00C667C8">
        <w:rPr>
          <w:rFonts w:cs="Akhbar MT" w:hint="cs"/>
          <w:b/>
          <w:bCs/>
          <w:sz w:val="32"/>
          <w:szCs w:val="32"/>
          <w:rtl/>
        </w:rPr>
        <w:t xml:space="preserve">و من بر الوالدين و من حقوقهما بعد الوفاء ألا تبخل عليهما و </w:t>
      </w:r>
      <w:r w:rsidR="00C667C8">
        <w:rPr>
          <w:rFonts w:cs="Akhbar MT" w:hint="cs"/>
          <w:b/>
          <w:bCs/>
          <w:sz w:val="32"/>
          <w:szCs w:val="32"/>
          <w:rtl/>
        </w:rPr>
        <w:t>أ</w:t>
      </w:r>
      <w:r w:rsidRPr="00C667C8">
        <w:rPr>
          <w:rFonts w:cs="Akhbar MT" w:hint="cs"/>
          <w:b/>
          <w:bCs/>
          <w:sz w:val="32"/>
          <w:szCs w:val="32"/>
          <w:rtl/>
        </w:rPr>
        <w:t xml:space="preserve">ن تكون وفيا لهما بصدقة عليهما فعن ابن عباس </w:t>
      </w:r>
      <w:r w:rsidRPr="00C667C8">
        <w:rPr>
          <w:rFonts w:cs="Akhbar MT"/>
          <w:b/>
          <w:bCs/>
          <w:sz w:val="32"/>
          <w:szCs w:val="32"/>
          <w:rtl/>
        </w:rPr>
        <w:t>–</w:t>
      </w:r>
      <w:r w:rsidRPr="00C667C8">
        <w:rPr>
          <w:rFonts w:cs="Akhbar MT" w:hint="cs"/>
          <w:b/>
          <w:bCs/>
          <w:sz w:val="32"/>
          <w:szCs w:val="32"/>
          <w:rtl/>
        </w:rPr>
        <w:t xml:space="preserve"> رضي الله عنهما - : أن رجلا قال لرسول الله </w:t>
      </w:r>
      <w:r w:rsidRPr="00C667C8">
        <w:rPr>
          <w:rFonts w:cs="Akhbar MT" w:hint="cs"/>
          <w:b/>
          <w:bCs/>
          <w:sz w:val="32"/>
          <w:szCs w:val="32"/>
          <w:rtl/>
          <w:lang w:bidi="ar-EG"/>
        </w:rPr>
        <w:t>( صلى الله عليه وسلم )</w:t>
      </w:r>
      <w:r w:rsidRPr="00C667C8">
        <w:rPr>
          <w:rFonts w:cs="Akhbar MT" w:hint="cs"/>
          <w:b/>
          <w:bCs/>
          <w:sz w:val="32"/>
          <w:szCs w:val="32"/>
          <w:rtl/>
        </w:rPr>
        <w:t xml:space="preserve">   إن أُمه توفيت أينفعها أن تصدقت عنها ؛ قال : نعم ، قال : فإن لي </w:t>
      </w:r>
      <w:proofErr w:type="spellStart"/>
      <w:r w:rsidRPr="00C667C8">
        <w:rPr>
          <w:rFonts w:cs="Akhbar MT" w:hint="cs"/>
          <w:b/>
          <w:bCs/>
          <w:sz w:val="32"/>
          <w:szCs w:val="32"/>
          <w:rtl/>
        </w:rPr>
        <w:t>مخرافا</w:t>
      </w:r>
      <w:proofErr w:type="spellEnd"/>
      <w:r w:rsidRPr="00C667C8">
        <w:rPr>
          <w:rFonts w:cs="Akhbar MT" w:hint="cs"/>
          <w:b/>
          <w:bCs/>
          <w:sz w:val="32"/>
          <w:szCs w:val="32"/>
          <w:rtl/>
        </w:rPr>
        <w:t xml:space="preserve"> ، فأنا أشهدك أني قد تصدقت عنها (</w:t>
      </w:r>
      <w:r w:rsidRPr="00C667C8">
        <w:rPr>
          <w:rFonts w:cs="Akhbar MT"/>
          <w:b/>
          <w:bCs/>
          <w:sz w:val="32"/>
          <w:szCs w:val="32"/>
          <w:vertAlign w:val="superscript"/>
          <w:rtl/>
        </w:rPr>
        <w:footnoteReference w:id="21"/>
      </w:r>
      <w:r w:rsidRPr="00C667C8">
        <w:rPr>
          <w:rFonts w:cs="Akhbar MT" w:hint="cs"/>
          <w:b/>
          <w:bCs/>
          <w:sz w:val="32"/>
          <w:szCs w:val="32"/>
          <w:rtl/>
        </w:rPr>
        <w:t xml:space="preserve">). </w:t>
      </w:r>
    </w:p>
    <w:p w:rsidR="00DF3114" w:rsidRPr="00C667C8" w:rsidRDefault="00DF3114" w:rsidP="0069307B">
      <w:pPr>
        <w:spacing w:after="0" w:line="0" w:lineRule="atLeast"/>
        <w:rPr>
          <w:rFonts w:cs="Akhbar MT"/>
          <w:b/>
          <w:bCs/>
          <w:sz w:val="32"/>
          <w:szCs w:val="32"/>
          <w:rtl/>
        </w:rPr>
      </w:pPr>
      <w:r w:rsidRPr="00C667C8">
        <w:rPr>
          <w:rFonts w:cs="Akhbar MT" w:hint="cs"/>
          <w:b/>
          <w:bCs/>
          <w:sz w:val="32"/>
          <w:szCs w:val="32"/>
          <w:rtl/>
        </w:rPr>
        <w:t xml:space="preserve">وعن عائشة </w:t>
      </w:r>
      <w:r w:rsidRPr="00C667C8">
        <w:rPr>
          <w:rFonts w:cs="Akhbar MT"/>
          <w:b/>
          <w:bCs/>
          <w:sz w:val="32"/>
          <w:szCs w:val="32"/>
          <w:rtl/>
        </w:rPr>
        <w:t>–</w:t>
      </w:r>
      <w:r w:rsidRPr="00C667C8">
        <w:rPr>
          <w:rFonts w:cs="Akhbar MT" w:hint="cs"/>
          <w:b/>
          <w:bCs/>
          <w:sz w:val="32"/>
          <w:szCs w:val="32"/>
          <w:rtl/>
        </w:rPr>
        <w:t xml:space="preserve"> رضي الله عنها - : أن رجلا قال للنبي </w:t>
      </w:r>
      <w:r w:rsidRPr="00C667C8">
        <w:rPr>
          <w:rFonts w:cs="Akhbar MT" w:hint="cs"/>
          <w:b/>
          <w:bCs/>
          <w:sz w:val="32"/>
          <w:szCs w:val="32"/>
          <w:rtl/>
          <w:lang w:bidi="ar-EG"/>
        </w:rPr>
        <w:t>( صلى الله عليه وسلم )</w:t>
      </w:r>
      <w:r w:rsidRPr="00C667C8">
        <w:rPr>
          <w:rFonts w:cs="Akhbar MT" w:hint="cs"/>
          <w:b/>
          <w:bCs/>
          <w:sz w:val="32"/>
          <w:szCs w:val="32"/>
          <w:rtl/>
        </w:rPr>
        <w:t xml:space="preserve">   : إن أمي </w:t>
      </w:r>
      <w:proofErr w:type="spellStart"/>
      <w:r w:rsidRPr="00C667C8">
        <w:rPr>
          <w:rFonts w:cs="Akhbar MT" w:hint="cs"/>
          <w:b/>
          <w:bCs/>
          <w:sz w:val="32"/>
          <w:szCs w:val="32"/>
          <w:rtl/>
        </w:rPr>
        <w:t>أفتلتت</w:t>
      </w:r>
      <w:proofErr w:type="spellEnd"/>
      <w:r w:rsidRPr="00C667C8">
        <w:rPr>
          <w:rFonts w:cs="Akhbar MT" w:hint="cs"/>
          <w:b/>
          <w:bCs/>
          <w:sz w:val="32"/>
          <w:szCs w:val="32"/>
          <w:rtl/>
        </w:rPr>
        <w:t xml:space="preserve"> نفسها ، وأراها لو تكلمت تصدقت ، </w:t>
      </w:r>
      <w:proofErr w:type="spellStart"/>
      <w:r w:rsidRPr="00C667C8">
        <w:rPr>
          <w:rFonts w:cs="Akhbar MT" w:hint="cs"/>
          <w:b/>
          <w:bCs/>
          <w:sz w:val="32"/>
          <w:szCs w:val="32"/>
          <w:rtl/>
        </w:rPr>
        <w:t>أفأتصدق</w:t>
      </w:r>
      <w:proofErr w:type="spellEnd"/>
      <w:r w:rsidRPr="00C667C8">
        <w:rPr>
          <w:rFonts w:cs="Akhbar MT" w:hint="cs"/>
          <w:b/>
          <w:bCs/>
          <w:sz w:val="32"/>
          <w:szCs w:val="32"/>
          <w:rtl/>
        </w:rPr>
        <w:t xml:space="preserve"> عنها ؛</w:t>
      </w:r>
    </w:p>
    <w:p w:rsidR="00DF3114" w:rsidRPr="00C667C8" w:rsidRDefault="00DF3114" w:rsidP="0069307B">
      <w:pPr>
        <w:spacing w:after="0" w:line="0" w:lineRule="atLeast"/>
        <w:rPr>
          <w:rFonts w:cs="Akhbar MT"/>
          <w:b/>
          <w:bCs/>
          <w:sz w:val="32"/>
          <w:szCs w:val="32"/>
          <w:rtl/>
        </w:rPr>
      </w:pPr>
      <w:r w:rsidRPr="00C667C8">
        <w:rPr>
          <w:rFonts w:cs="Akhbar MT" w:hint="cs"/>
          <w:b/>
          <w:bCs/>
          <w:sz w:val="32"/>
          <w:szCs w:val="32"/>
          <w:rtl/>
        </w:rPr>
        <w:t xml:space="preserve"> قال : نعم تصدق عنها . (</w:t>
      </w:r>
      <w:r w:rsidRPr="00C667C8">
        <w:rPr>
          <w:rFonts w:cs="Akhbar MT"/>
          <w:b/>
          <w:bCs/>
          <w:sz w:val="32"/>
          <w:szCs w:val="32"/>
          <w:vertAlign w:val="superscript"/>
          <w:rtl/>
        </w:rPr>
        <w:footnoteReference w:id="22"/>
      </w:r>
      <w:r w:rsidRPr="00C667C8">
        <w:rPr>
          <w:rFonts w:cs="Akhbar MT" w:hint="cs"/>
          <w:b/>
          <w:bCs/>
          <w:sz w:val="32"/>
          <w:szCs w:val="32"/>
          <w:rtl/>
        </w:rPr>
        <w:t xml:space="preserve">) </w:t>
      </w:r>
    </w:p>
    <w:p w:rsidR="00475386" w:rsidRPr="00C667C8" w:rsidRDefault="00DF3114" w:rsidP="0069307B">
      <w:pPr>
        <w:spacing w:after="0" w:line="0" w:lineRule="atLeast"/>
        <w:rPr>
          <w:rFonts w:cs="Akhbar MT"/>
          <w:sz w:val="32"/>
          <w:szCs w:val="32"/>
          <w:rtl/>
        </w:rPr>
      </w:pPr>
      <w:r w:rsidRPr="00C667C8">
        <w:rPr>
          <w:rFonts w:cs="Akhbar MT" w:hint="cs"/>
          <w:b/>
          <w:bCs/>
          <w:sz w:val="32"/>
          <w:szCs w:val="32"/>
          <w:rtl/>
        </w:rPr>
        <w:t xml:space="preserve">وعند مسلم عن أبي هريرة </w:t>
      </w:r>
      <w:r w:rsidRPr="00C667C8">
        <w:rPr>
          <w:rFonts w:cs="Akhbar MT" w:hint="cs"/>
          <w:b/>
          <w:bCs/>
          <w:sz w:val="32"/>
          <w:szCs w:val="32"/>
          <w:rtl/>
          <w:lang w:bidi="ar-EG"/>
        </w:rPr>
        <w:t>-رضي الله عنه -</w:t>
      </w:r>
      <w:r w:rsidRPr="00C667C8">
        <w:rPr>
          <w:rFonts w:cs="Akhbar MT" w:hint="cs"/>
          <w:b/>
          <w:bCs/>
          <w:sz w:val="32"/>
          <w:szCs w:val="32"/>
          <w:rtl/>
        </w:rPr>
        <w:t xml:space="preserve"> " أن رجلا قال للنبي </w:t>
      </w:r>
      <w:r w:rsidRPr="00C667C8">
        <w:rPr>
          <w:rFonts w:cs="Akhbar MT" w:hint="cs"/>
          <w:b/>
          <w:bCs/>
          <w:sz w:val="32"/>
          <w:szCs w:val="32"/>
          <w:rtl/>
          <w:lang w:bidi="ar-EG"/>
        </w:rPr>
        <w:t>( صلى الله عليه وسلم )</w:t>
      </w:r>
      <w:r w:rsidRPr="00C667C8">
        <w:rPr>
          <w:rFonts w:cs="Akhbar MT" w:hint="cs"/>
          <w:b/>
          <w:bCs/>
          <w:sz w:val="32"/>
          <w:szCs w:val="32"/>
          <w:rtl/>
        </w:rPr>
        <w:t xml:space="preserve"> إن أبي مات وترك مالا ولم يوص فهل يكفر عنه أن أتصدق عنه؛ قال: </w:t>
      </w:r>
      <w:proofErr w:type="gramStart"/>
      <w:r w:rsidRPr="00C667C8">
        <w:rPr>
          <w:rFonts w:cs="Akhbar MT" w:hint="cs"/>
          <w:b/>
          <w:bCs/>
          <w:sz w:val="32"/>
          <w:szCs w:val="32"/>
          <w:rtl/>
        </w:rPr>
        <w:t>نعم .</w:t>
      </w:r>
      <w:proofErr w:type="gramEnd"/>
      <w:r w:rsidRPr="00C667C8">
        <w:rPr>
          <w:rFonts w:cs="Akhbar MT" w:hint="cs"/>
          <w:b/>
          <w:bCs/>
          <w:sz w:val="32"/>
          <w:szCs w:val="32"/>
          <w:rtl/>
        </w:rPr>
        <w:t xml:space="preserve"> (</w:t>
      </w:r>
      <w:r w:rsidRPr="00C667C8">
        <w:rPr>
          <w:rFonts w:cs="Akhbar MT"/>
          <w:b/>
          <w:bCs/>
          <w:sz w:val="32"/>
          <w:szCs w:val="32"/>
          <w:vertAlign w:val="superscript"/>
          <w:rtl/>
        </w:rPr>
        <w:footnoteReference w:id="23"/>
      </w:r>
      <w:r w:rsidRPr="00C667C8">
        <w:rPr>
          <w:rFonts w:cs="Akhbar MT" w:hint="cs"/>
          <w:b/>
          <w:bCs/>
          <w:sz w:val="32"/>
          <w:szCs w:val="32"/>
          <w:rtl/>
        </w:rPr>
        <w:t xml:space="preserve">)  </w:t>
      </w:r>
      <w:r w:rsidR="00475386" w:rsidRPr="00C667C8">
        <w:rPr>
          <w:rFonts w:cs="Akhbar MT"/>
          <w:sz w:val="32"/>
          <w:szCs w:val="32"/>
          <w:rtl/>
        </w:rPr>
        <w:t>.</w:t>
      </w:r>
    </w:p>
    <w:p w:rsidR="00475386" w:rsidRPr="00C667C8" w:rsidRDefault="00475386" w:rsidP="0069307B">
      <w:pPr>
        <w:spacing w:after="0" w:line="0" w:lineRule="atLeast"/>
        <w:rPr>
          <w:rFonts w:cs="Akhbar MT"/>
          <w:sz w:val="32"/>
          <w:szCs w:val="32"/>
          <w:rtl/>
        </w:rPr>
      </w:pPr>
      <w:r w:rsidRPr="00C667C8">
        <w:rPr>
          <w:rFonts w:cs="Akhbar MT"/>
          <w:sz w:val="32"/>
          <w:szCs w:val="32"/>
          <w:rtl/>
        </w:rPr>
        <w:t xml:space="preserve"> </w:t>
      </w:r>
      <w:r w:rsidR="00201365">
        <w:rPr>
          <w:rFonts w:cs="Akhbar MT" w:hint="cs"/>
          <w:sz w:val="32"/>
          <w:szCs w:val="32"/>
          <w:rtl/>
        </w:rPr>
        <w:t>الدعاء.................................</w:t>
      </w:r>
      <w:bookmarkStart w:id="0" w:name="_GoBack"/>
      <w:bookmarkEnd w:id="0"/>
    </w:p>
    <w:p w:rsidR="0037567B" w:rsidRPr="00C667C8" w:rsidRDefault="0037567B" w:rsidP="0069307B">
      <w:pPr>
        <w:spacing w:after="0" w:line="0" w:lineRule="atLeast"/>
        <w:rPr>
          <w:rFonts w:cs="Akhbar MT"/>
          <w:sz w:val="32"/>
          <w:szCs w:val="32"/>
        </w:rPr>
      </w:pPr>
    </w:p>
    <w:sectPr w:rsidR="0037567B" w:rsidRPr="00C667C8" w:rsidSect="007E76E4">
      <w:footerReference w:type="default" r:id="rId9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6B" w:rsidRDefault="00AC5D6B" w:rsidP="00C9377E">
      <w:pPr>
        <w:spacing w:after="0" w:line="240" w:lineRule="auto"/>
      </w:pPr>
      <w:r>
        <w:separator/>
      </w:r>
    </w:p>
  </w:endnote>
  <w:endnote w:type="continuationSeparator" w:id="0">
    <w:p w:rsidR="00AC5D6B" w:rsidRDefault="00AC5D6B" w:rsidP="00C9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79929442"/>
      <w:docPartObj>
        <w:docPartGallery w:val="Page Numbers (Bottom of Page)"/>
        <w:docPartUnique/>
      </w:docPartObj>
    </w:sdtPr>
    <w:sdtEndPr/>
    <w:sdtContent>
      <w:p w:rsidR="007E76E4" w:rsidRDefault="007E76E4" w:rsidP="007E7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365" w:rsidRPr="00201365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7E76E4" w:rsidRDefault="007E76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6B" w:rsidRDefault="00AC5D6B" w:rsidP="00C9377E">
      <w:pPr>
        <w:spacing w:after="0" w:line="240" w:lineRule="auto"/>
      </w:pPr>
      <w:r>
        <w:separator/>
      </w:r>
    </w:p>
  </w:footnote>
  <w:footnote w:type="continuationSeparator" w:id="0">
    <w:p w:rsidR="00AC5D6B" w:rsidRDefault="00AC5D6B" w:rsidP="00C9377E">
      <w:pPr>
        <w:spacing w:after="0" w:line="240" w:lineRule="auto"/>
      </w:pPr>
      <w:r>
        <w:continuationSeparator/>
      </w:r>
    </w:p>
  </w:footnote>
  <w:footnote w:id="1">
    <w:p w:rsidR="00ED0745" w:rsidRDefault="00ED0745" w:rsidP="00ED0745">
      <w:pPr>
        <w:pStyle w:val="a6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ED0745">
        <w:rPr>
          <w:rFonts w:hint="cs"/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والصلة</w:t>
      </w:r>
      <w:r>
        <w:rPr>
          <w:rtl/>
        </w:rPr>
        <w:t xml:space="preserve"> </w:t>
      </w:r>
      <w:r>
        <w:rPr>
          <w:rFonts w:hint="cs"/>
          <w:rtl/>
        </w:rPr>
        <w:t>لابن</w:t>
      </w:r>
      <w:r>
        <w:rPr>
          <w:rtl/>
        </w:rPr>
        <w:t xml:space="preserve"> </w:t>
      </w:r>
      <w:r>
        <w:rPr>
          <w:rFonts w:hint="cs"/>
          <w:rtl/>
        </w:rPr>
        <w:t>الجوزي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: </w:t>
      </w:r>
      <w:r>
        <w:rPr>
          <w:rFonts w:hint="cs"/>
          <w:rtl/>
        </w:rPr>
        <w:t>5)</w:t>
      </w:r>
    </w:p>
  </w:footnote>
  <w:footnote w:id="2">
    <w:p w:rsidR="00816FD2" w:rsidRDefault="00816FD2" w:rsidP="00B731BD">
      <w:pPr>
        <w:pStyle w:val="a6"/>
        <w:spacing w:line="0" w:lineRule="atLeast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816FD2">
        <w:rPr>
          <w:rFonts w:hint="cs"/>
          <w:rtl/>
        </w:rPr>
        <w:t xml:space="preserve"> </w:t>
      </w:r>
      <w:r w:rsidRPr="00816FD2">
        <w:rPr>
          <w:rFonts w:hint="cs"/>
          <w:rtl/>
          <w:lang w:bidi="ar-EG"/>
        </w:rPr>
        <w:t>البخاري</w:t>
      </w:r>
      <w:r w:rsidRPr="00816FD2">
        <w:rPr>
          <w:rtl/>
          <w:lang w:bidi="ar-EG"/>
        </w:rPr>
        <w:t xml:space="preserve"> </w:t>
      </w:r>
      <w:r w:rsidRPr="00816FD2">
        <w:rPr>
          <w:rFonts w:hint="cs"/>
          <w:rtl/>
          <w:lang w:bidi="ar-EG"/>
        </w:rPr>
        <w:t>في</w:t>
      </w:r>
      <w:r w:rsidRPr="00816FD2">
        <w:rPr>
          <w:rtl/>
          <w:lang w:bidi="ar-EG"/>
        </w:rPr>
        <w:t xml:space="preserve"> "</w:t>
      </w:r>
      <w:r w:rsidRPr="00816FD2">
        <w:rPr>
          <w:rFonts w:hint="cs"/>
          <w:rtl/>
          <w:lang w:bidi="ar-EG"/>
        </w:rPr>
        <w:t>صحيحه</w:t>
      </w:r>
      <w:r w:rsidRPr="00816FD2">
        <w:rPr>
          <w:rtl/>
          <w:lang w:bidi="ar-EG"/>
        </w:rPr>
        <w:t xml:space="preserve"> " (527) </w:t>
      </w:r>
      <w:r w:rsidRPr="00816FD2">
        <w:rPr>
          <w:rFonts w:hint="cs"/>
          <w:rtl/>
          <w:lang w:bidi="ar-EG"/>
        </w:rPr>
        <w:t>و</w:t>
      </w:r>
      <w:r w:rsidRPr="00816FD2">
        <w:rPr>
          <w:rtl/>
          <w:lang w:bidi="ar-EG"/>
        </w:rPr>
        <w:t xml:space="preserve"> (5970) </w:t>
      </w:r>
      <w:r w:rsidRPr="00816FD2">
        <w:rPr>
          <w:rFonts w:hint="cs"/>
          <w:rtl/>
          <w:lang w:bidi="ar-EG"/>
        </w:rPr>
        <w:t>و</w:t>
      </w:r>
      <w:r w:rsidRPr="00816FD2">
        <w:rPr>
          <w:rtl/>
          <w:lang w:bidi="ar-EG"/>
        </w:rPr>
        <w:t xml:space="preserve"> (7534) </w:t>
      </w:r>
      <w:r w:rsidRPr="00816FD2">
        <w:rPr>
          <w:rFonts w:hint="cs"/>
          <w:rtl/>
          <w:lang w:bidi="ar-EG"/>
        </w:rPr>
        <w:t>،</w:t>
      </w:r>
      <w:r w:rsidRPr="00816FD2">
        <w:rPr>
          <w:rtl/>
          <w:lang w:bidi="ar-EG"/>
        </w:rPr>
        <w:t xml:space="preserve"> </w:t>
      </w:r>
      <w:r w:rsidRPr="00816FD2">
        <w:rPr>
          <w:rFonts w:hint="cs"/>
          <w:rtl/>
          <w:lang w:bidi="ar-EG"/>
        </w:rPr>
        <w:t>وفي</w:t>
      </w:r>
      <w:r w:rsidRPr="00816FD2">
        <w:rPr>
          <w:rtl/>
          <w:lang w:bidi="ar-EG"/>
        </w:rPr>
        <w:t xml:space="preserve"> "</w:t>
      </w:r>
      <w:r w:rsidRPr="00816FD2">
        <w:rPr>
          <w:rFonts w:hint="cs"/>
          <w:rtl/>
          <w:lang w:bidi="ar-EG"/>
        </w:rPr>
        <w:t>الأدب</w:t>
      </w:r>
      <w:r w:rsidRPr="00816FD2">
        <w:rPr>
          <w:rtl/>
          <w:lang w:bidi="ar-EG"/>
        </w:rPr>
        <w:t xml:space="preserve"> </w:t>
      </w:r>
      <w:r w:rsidRPr="00816FD2">
        <w:rPr>
          <w:rFonts w:hint="cs"/>
          <w:rtl/>
          <w:lang w:bidi="ar-EG"/>
        </w:rPr>
        <w:t>المفرد</w:t>
      </w:r>
      <w:r w:rsidRPr="00816FD2">
        <w:rPr>
          <w:rtl/>
          <w:lang w:bidi="ar-EG"/>
        </w:rPr>
        <w:t xml:space="preserve">" (1) </w:t>
      </w:r>
      <w:r w:rsidRPr="00816FD2">
        <w:rPr>
          <w:rFonts w:hint="cs"/>
          <w:rtl/>
          <w:lang w:bidi="ar-EG"/>
        </w:rPr>
        <w:t>،</w:t>
      </w:r>
      <w:r w:rsidRPr="00816FD2">
        <w:rPr>
          <w:rtl/>
          <w:lang w:bidi="ar-EG"/>
        </w:rPr>
        <w:t xml:space="preserve"> </w:t>
      </w:r>
      <w:r w:rsidRPr="00816FD2">
        <w:rPr>
          <w:rFonts w:hint="cs"/>
          <w:rtl/>
          <w:lang w:bidi="ar-EG"/>
        </w:rPr>
        <w:t>ومسلم</w:t>
      </w:r>
      <w:r w:rsidRPr="00816FD2">
        <w:rPr>
          <w:rtl/>
          <w:lang w:bidi="ar-EG"/>
        </w:rPr>
        <w:t xml:space="preserve"> (85)</w:t>
      </w:r>
    </w:p>
  </w:footnote>
  <w:footnote w:id="3">
    <w:p w:rsidR="0037567B" w:rsidRPr="00816FD2" w:rsidRDefault="0037567B" w:rsidP="00B731BD">
      <w:pPr>
        <w:pStyle w:val="a6"/>
        <w:spacing w:line="0" w:lineRule="atLeast"/>
        <w:rPr>
          <w:rFonts w:cs="Akhbar MT"/>
          <w:b/>
          <w:bCs/>
          <w:sz w:val="22"/>
          <w:szCs w:val="22"/>
        </w:rPr>
      </w:pPr>
      <w:r w:rsidRPr="00816FD2">
        <w:rPr>
          <w:rStyle w:val="a4"/>
          <w:rFonts w:cs="Akhbar MT"/>
          <w:b/>
          <w:bCs/>
          <w:sz w:val="22"/>
          <w:szCs w:val="22"/>
        </w:rPr>
        <w:footnoteRef/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 w:hint="cs"/>
          <w:b/>
          <w:bCs/>
          <w:sz w:val="22"/>
          <w:szCs w:val="22"/>
          <w:rtl/>
          <w:lang w:bidi="ar-EG"/>
        </w:rPr>
        <w:t>-</w:t>
      </w:r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 xml:space="preserve"> أخرجه البخاري </w:t>
      </w:r>
      <w:proofErr w:type="gramStart"/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>رقم</w:t>
      </w:r>
      <w:proofErr w:type="gramEnd"/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 xml:space="preserve"> 5979</w:t>
      </w:r>
      <w:r w:rsidRPr="00816FD2">
        <w:rPr>
          <w:rFonts w:cs="Akhbar MT" w:hint="cs"/>
          <w:b/>
          <w:bCs/>
          <w:sz w:val="22"/>
          <w:szCs w:val="22"/>
          <w:rtl/>
        </w:rPr>
        <w:t xml:space="preserve"> </w:t>
      </w:r>
    </w:p>
  </w:footnote>
  <w:footnote w:id="4">
    <w:p w:rsidR="0037567B" w:rsidRPr="00816FD2" w:rsidRDefault="0037567B" w:rsidP="00B731BD">
      <w:pPr>
        <w:pStyle w:val="a6"/>
        <w:spacing w:line="0" w:lineRule="atLeast"/>
        <w:rPr>
          <w:rFonts w:cs="Akhbar MT"/>
          <w:b/>
          <w:bCs/>
          <w:sz w:val="22"/>
          <w:szCs w:val="22"/>
        </w:rPr>
      </w:pPr>
      <w:r w:rsidRPr="00816FD2">
        <w:rPr>
          <w:rStyle w:val="a4"/>
          <w:rFonts w:cs="Akhbar MT"/>
          <w:b/>
          <w:bCs/>
          <w:sz w:val="22"/>
          <w:szCs w:val="22"/>
        </w:rPr>
        <w:footnoteRef/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 w:hint="cs"/>
          <w:b/>
          <w:bCs/>
          <w:sz w:val="22"/>
          <w:szCs w:val="22"/>
          <w:rtl/>
          <w:lang w:bidi="ar-EG"/>
        </w:rPr>
        <w:t>-</w:t>
      </w:r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 xml:space="preserve"> مختصر بر </w:t>
      </w:r>
      <w:proofErr w:type="spellStart"/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>الوالدين</w:t>
      </w:r>
      <w:r w:rsidRPr="00816FD2">
        <w:rPr>
          <w:rFonts w:cs="Akhbar MT" w:hint="cs"/>
          <w:b/>
          <w:bCs/>
          <w:sz w:val="22"/>
          <w:szCs w:val="22"/>
          <w:rtl/>
        </w:rPr>
        <w:t>ص</w:t>
      </w:r>
      <w:proofErr w:type="spellEnd"/>
      <w:r w:rsidRPr="00816FD2">
        <w:rPr>
          <w:rFonts w:cs="Akhbar MT" w:hint="cs"/>
          <w:b/>
          <w:bCs/>
          <w:sz w:val="22"/>
          <w:szCs w:val="22"/>
          <w:rtl/>
        </w:rPr>
        <w:t xml:space="preserve"> 50</w:t>
      </w:r>
    </w:p>
  </w:footnote>
  <w:footnote w:id="5">
    <w:p w:rsidR="0037567B" w:rsidRPr="00816FD2" w:rsidRDefault="0037567B" w:rsidP="00B731BD">
      <w:pPr>
        <w:pStyle w:val="a6"/>
        <w:spacing w:line="0" w:lineRule="atLeast"/>
        <w:rPr>
          <w:rFonts w:cs="Akhbar MT"/>
          <w:b/>
          <w:bCs/>
          <w:sz w:val="22"/>
          <w:szCs w:val="22"/>
        </w:rPr>
      </w:pPr>
      <w:r w:rsidRPr="00816FD2">
        <w:rPr>
          <w:rStyle w:val="a4"/>
          <w:rFonts w:cs="Akhbar MT"/>
          <w:b/>
          <w:bCs/>
          <w:sz w:val="22"/>
          <w:szCs w:val="22"/>
        </w:rPr>
        <w:footnoteRef/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 w:hint="cs"/>
          <w:b/>
          <w:bCs/>
          <w:sz w:val="22"/>
          <w:szCs w:val="22"/>
          <w:rtl/>
          <w:lang w:bidi="ar-EG"/>
        </w:rPr>
        <w:t>-</w:t>
      </w:r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 xml:space="preserve"> الجمار : شحم النخل وهو في قمة رأس النخلة ويؤكل مع العسل .</w:t>
      </w:r>
    </w:p>
  </w:footnote>
  <w:footnote w:id="6">
    <w:p w:rsidR="0037567B" w:rsidRPr="00816FD2" w:rsidRDefault="0037567B" w:rsidP="00B731BD">
      <w:pPr>
        <w:pStyle w:val="a6"/>
        <w:spacing w:line="0" w:lineRule="atLeast"/>
        <w:rPr>
          <w:rFonts w:cs="Akhbar MT"/>
          <w:b/>
          <w:bCs/>
          <w:sz w:val="22"/>
          <w:szCs w:val="22"/>
          <w:lang w:bidi="ar-EG"/>
        </w:rPr>
      </w:pPr>
      <w:r w:rsidRPr="00816FD2">
        <w:rPr>
          <w:rStyle w:val="a4"/>
          <w:rFonts w:cs="Akhbar MT"/>
          <w:b/>
          <w:bCs/>
          <w:sz w:val="22"/>
          <w:szCs w:val="22"/>
        </w:rPr>
        <w:footnoteRef/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 w:hint="cs"/>
          <w:b/>
          <w:bCs/>
          <w:sz w:val="22"/>
          <w:szCs w:val="22"/>
          <w:rtl/>
          <w:lang w:bidi="ar-EG"/>
        </w:rPr>
        <w:t>-</w:t>
      </w:r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 xml:space="preserve"> مكارم الأخلاق ص225 .</w:t>
      </w:r>
    </w:p>
  </w:footnote>
  <w:footnote w:id="7">
    <w:p w:rsidR="0037567B" w:rsidRPr="00816FD2" w:rsidRDefault="0037567B" w:rsidP="00B731BD">
      <w:pPr>
        <w:pStyle w:val="a6"/>
        <w:spacing w:line="0" w:lineRule="atLeast"/>
        <w:rPr>
          <w:rFonts w:cs="Akhbar MT"/>
          <w:b/>
          <w:bCs/>
          <w:sz w:val="22"/>
          <w:szCs w:val="22"/>
          <w:lang w:bidi="ar-EG"/>
        </w:rPr>
      </w:pPr>
      <w:r w:rsidRPr="00816FD2">
        <w:rPr>
          <w:rStyle w:val="a4"/>
          <w:rFonts w:cs="Akhbar MT"/>
          <w:b/>
          <w:bCs/>
          <w:sz w:val="22"/>
          <w:szCs w:val="22"/>
        </w:rPr>
        <w:footnoteRef/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 w:hint="cs"/>
          <w:b/>
          <w:bCs/>
          <w:sz w:val="22"/>
          <w:szCs w:val="22"/>
          <w:rtl/>
          <w:lang w:bidi="ar-EG"/>
        </w:rPr>
        <w:t>-</w:t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/>
          <w:b/>
          <w:bCs/>
          <w:sz w:val="22"/>
          <w:szCs w:val="22"/>
          <w:rtl/>
          <w:lang w:bidi="ar-EG"/>
        </w:rPr>
        <w:t>رواه ابن أبي الدنيا / مكارم الأخلاق ص 164،165، ابن الجوزي / البر والصلة ص 35،36،.</w:t>
      </w:r>
    </w:p>
  </w:footnote>
  <w:footnote w:id="8">
    <w:p w:rsidR="0037567B" w:rsidRPr="00816FD2" w:rsidRDefault="0037567B" w:rsidP="00B731BD">
      <w:pPr>
        <w:pStyle w:val="a6"/>
        <w:spacing w:line="0" w:lineRule="atLeast"/>
        <w:rPr>
          <w:rFonts w:cs="Akhbar MT"/>
          <w:b/>
          <w:bCs/>
          <w:sz w:val="22"/>
          <w:szCs w:val="22"/>
        </w:rPr>
      </w:pPr>
      <w:r w:rsidRPr="00816FD2">
        <w:rPr>
          <w:rStyle w:val="a4"/>
          <w:rFonts w:cs="Akhbar MT"/>
          <w:b/>
          <w:bCs/>
          <w:sz w:val="22"/>
          <w:szCs w:val="22"/>
        </w:rPr>
        <w:footnoteRef/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 w:hint="cs"/>
          <w:b/>
          <w:bCs/>
          <w:sz w:val="22"/>
          <w:szCs w:val="22"/>
          <w:rtl/>
          <w:lang w:bidi="ar-EG"/>
        </w:rPr>
        <w:t>-</w:t>
      </w:r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 xml:space="preserve"> أخرجه أبو داود ح</w:t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/>
          <w:b/>
          <w:bCs/>
          <w:sz w:val="22"/>
          <w:szCs w:val="22"/>
          <w:rtl/>
          <w:lang w:eastAsia="en-US"/>
        </w:rPr>
        <w:t>5138</w:t>
      </w:r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 xml:space="preserve"> ، و  صححه الألباني في صحيح أبي داود رقم 5138</w:t>
      </w:r>
    </w:p>
    <w:p w:rsidR="0037567B" w:rsidRPr="00816FD2" w:rsidRDefault="0037567B" w:rsidP="00B731BD">
      <w:pPr>
        <w:pStyle w:val="a6"/>
        <w:spacing w:line="0" w:lineRule="atLeast"/>
        <w:rPr>
          <w:rFonts w:cs="Akhbar MT"/>
          <w:b/>
          <w:bCs/>
          <w:sz w:val="22"/>
          <w:szCs w:val="22"/>
          <w:lang w:bidi="ar-EG"/>
        </w:rPr>
      </w:pPr>
    </w:p>
  </w:footnote>
  <w:footnote w:id="9">
    <w:p w:rsidR="0037567B" w:rsidRPr="00816FD2" w:rsidRDefault="0037567B" w:rsidP="00B731BD">
      <w:pPr>
        <w:pStyle w:val="a6"/>
        <w:spacing w:line="0" w:lineRule="atLeast"/>
        <w:rPr>
          <w:rFonts w:cs="Akhbar MT"/>
          <w:b/>
          <w:bCs/>
          <w:sz w:val="22"/>
          <w:szCs w:val="22"/>
          <w:lang w:bidi="ar-EG"/>
        </w:rPr>
      </w:pPr>
      <w:r w:rsidRPr="00816FD2">
        <w:rPr>
          <w:rStyle w:val="a4"/>
          <w:rFonts w:cs="Akhbar MT"/>
          <w:b/>
          <w:bCs/>
          <w:sz w:val="22"/>
          <w:szCs w:val="22"/>
        </w:rPr>
        <w:footnoteRef/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 w:hint="cs"/>
          <w:b/>
          <w:bCs/>
          <w:sz w:val="22"/>
          <w:szCs w:val="22"/>
          <w:rtl/>
          <w:lang w:bidi="ar-EG"/>
        </w:rPr>
        <w:t>-</w:t>
      </w:r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 xml:space="preserve"> </w:t>
      </w:r>
      <w:proofErr w:type="gramStart"/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>المصدر</w:t>
      </w:r>
      <w:proofErr w:type="gramEnd"/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 xml:space="preserve"> السابق ص233</w:t>
      </w:r>
    </w:p>
  </w:footnote>
  <w:footnote w:id="10">
    <w:p w:rsidR="0037567B" w:rsidRPr="00816FD2" w:rsidRDefault="0037567B" w:rsidP="00B731BD">
      <w:pPr>
        <w:pStyle w:val="a6"/>
        <w:spacing w:line="0" w:lineRule="atLeast"/>
        <w:rPr>
          <w:rFonts w:cs="Akhbar MT"/>
          <w:b/>
          <w:bCs/>
          <w:sz w:val="22"/>
          <w:szCs w:val="22"/>
        </w:rPr>
      </w:pPr>
      <w:r w:rsidRPr="00816FD2">
        <w:rPr>
          <w:rStyle w:val="a4"/>
          <w:rFonts w:cs="Akhbar MT"/>
          <w:b/>
          <w:bCs/>
          <w:sz w:val="22"/>
          <w:szCs w:val="22"/>
        </w:rPr>
        <w:footnoteRef/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 w:hint="cs"/>
          <w:b/>
          <w:bCs/>
          <w:sz w:val="22"/>
          <w:szCs w:val="22"/>
          <w:rtl/>
          <w:lang w:bidi="ar-EG"/>
        </w:rPr>
        <w:t>-</w:t>
      </w:r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 xml:space="preserve"> السير جـ6 ص171</w:t>
      </w:r>
      <w:r w:rsidRPr="00816FD2">
        <w:rPr>
          <w:rFonts w:cs="Akhbar MT" w:hint="cs"/>
          <w:b/>
          <w:bCs/>
          <w:sz w:val="22"/>
          <w:szCs w:val="22"/>
          <w:rtl/>
        </w:rPr>
        <w:t xml:space="preserve"> ، و</w:t>
      </w:r>
      <w:r w:rsidRPr="00816FD2">
        <w:rPr>
          <w:rFonts w:cs="Akhbar MT"/>
          <w:b/>
          <w:bCs/>
          <w:sz w:val="22"/>
          <w:szCs w:val="22"/>
          <w:rtl/>
        </w:rPr>
        <w:t xml:space="preserve"> الطبقات الكبرى (القسم المتمم) - (1 / 191)</w:t>
      </w:r>
      <w:r w:rsidRPr="00816FD2">
        <w:rPr>
          <w:rFonts w:cs="Akhbar MT" w:hint="cs"/>
          <w:b/>
          <w:bCs/>
          <w:sz w:val="22"/>
          <w:szCs w:val="22"/>
          <w:rtl/>
        </w:rPr>
        <w:t xml:space="preserve">و </w:t>
      </w:r>
      <w:r w:rsidRPr="00816FD2">
        <w:rPr>
          <w:rFonts w:cs="Akhbar MT"/>
          <w:b/>
          <w:bCs/>
          <w:sz w:val="22"/>
          <w:szCs w:val="22"/>
          <w:rtl/>
        </w:rPr>
        <w:t>تاريخ دمشق - (56 / 57)</w:t>
      </w:r>
      <w:r w:rsidRPr="00816FD2">
        <w:rPr>
          <w:rFonts w:cs="Akhbar MT" w:hint="cs"/>
          <w:b/>
          <w:bCs/>
          <w:sz w:val="22"/>
          <w:szCs w:val="22"/>
          <w:rtl/>
        </w:rPr>
        <w:t xml:space="preserve">و </w:t>
      </w:r>
      <w:r w:rsidRPr="00816FD2">
        <w:rPr>
          <w:rFonts w:cs="Akhbar MT"/>
          <w:b/>
          <w:bCs/>
          <w:sz w:val="22"/>
          <w:szCs w:val="22"/>
          <w:rtl/>
        </w:rPr>
        <w:t>حلية الأولياء - (3 / 150)</w:t>
      </w:r>
    </w:p>
  </w:footnote>
  <w:footnote w:id="11">
    <w:p w:rsidR="0037567B" w:rsidRPr="00816FD2" w:rsidRDefault="0037567B" w:rsidP="00B731BD">
      <w:pPr>
        <w:pStyle w:val="a6"/>
        <w:spacing w:line="0" w:lineRule="atLeast"/>
        <w:rPr>
          <w:rFonts w:cs="Akhbar MT"/>
          <w:b/>
          <w:bCs/>
          <w:sz w:val="22"/>
          <w:szCs w:val="22"/>
          <w:lang w:bidi="ar-EG"/>
        </w:rPr>
      </w:pPr>
      <w:r w:rsidRPr="00816FD2">
        <w:rPr>
          <w:rStyle w:val="a4"/>
          <w:rFonts w:cs="Akhbar MT"/>
          <w:b/>
          <w:bCs/>
          <w:sz w:val="22"/>
          <w:szCs w:val="22"/>
        </w:rPr>
        <w:footnoteRef/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 w:hint="cs"/>
          <w:b/>
          <w:bCs/>
          <w:sz w:val="22"/>
          <w:szCs w:val="22"/>
          <w:rtl/>
          <w:lang w:bidi="ar-EG"/>
        </w:rPr>
        <w:t>-</w:t>
      </w:r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 xml:space="preserve"> السير جـ6 ص172</w:t>
      </w:r>
      <w:r w:rsidRPr="00816FD2">
        <w:rPr>
          <w:rFonts w:cs="Akhbar MT" w:hint="cs"/>
          <w:b/>
          <w:bCs/>
          <w:sz w:val="22"/>
          <w:szCs w:val="22"/>
          <w:rtl/>
          <w:lang w:bidi="ar-EG"/>
        </w:rPr>
        <w:t xml:space="preserve"> ،و</w:t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/>
          <w:b/>
          <w:bCs/>
          <w:sz w:val="22"/>
          <w:szCs w:val="22"/>
          <w:rtl/>
          <w:lang w:bidi="ar-EG"/>
        </w:rPr>
        <w:t>تاريخ دمشق - (56 / 56)</w:t>
      </w:r>
    </w:p>
  </w:footnote>
  <w:footnote w:id="12">
    <w:p w:rsidR="00816FD2" w:rsidRDefault="00816FD2" w:rsidP="00B731BD">
      <w:pPr>
        <w:pStyle w:val="a6"/>
        <w:spacing w:line="0" w:lineRule="atLeast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="00683B6D" w:rsidRPr="00683B6D">
        <w:rPr>
          <w:rtl/>
        </w:rPr>
        <w:t xml:space="preserve">  </w:t>
      </w:r>
      <w:r w:rsidR="00683B6D" w:rsidRPr="00683B6D">
        <w:rPr>
          <w:rFonts w:hint="cs"/>
          <w:rtl/>
        </w:rPr>
        <w:t>أخرجه</w:t>
      </w:r>
      <w:r w:rsidR="00683B6D" w:rsidRPr="00683B6D">
        <w:rPr>
          <w:rtl/>
        </w:rPr>
        <w:t xml:space="preserve"> </w:t>
      </w:r>
      <w:r w:rsidR="00683B6D" w:rsidRPr="00683B6D">
        <w:rPr>
          <w:rFonts w:hint="cs"/>
          <w:rtl/>
        </w:rPr>
        <w:t>أبو</w:t>
      </w:r>
      <w:r w:rsidR="00683B6D" w:rsidRPr="00683B6D">
        <w:rPr>
          <w:rtl/>
        </w:rPr>
        <w:t xml:space="preserve"> </w:t>
      </w:r>
      <w:r w:rsidR="00683B6D" w:rsidRPr="00683B6D">
        <w:rPr>
          <w:rFonts w:hint="cs"/>
          <w:rtl/>
        </w:rPr>
        <w:t>داود</w:t>
      </w:r>
      <w:r w:rsidR="00683B6D" w:rsidRPr="00683B6D">
        <w:rPr>
          <w:rtl/>
        </w:rPr>
        <w:t xml:space="preserve"> (3530)</w:t>
      </w:r>
      <w:r w:rsidR="00683B6D" w:rsidRPr="00683B6D">
        <w:rPr>
          <w:rFonts w:hint="cs"/>
          <w:rtl/>
        </w:rPr>
        <w:t>،</w:t>
      </w:r>
      <w:r w:rsidR="00683B6D" w:rsidRPr="00683B6D">
        <w:rPr>
          <w:rtl/>
        </w:rPr>
        <w:t xml:space="preserve"> </w:t>
      </w:r>
      <w:r w:rsidR="00683B6D" w:rsidRPr="00683B6D">
        <w:rPr>
          <w:rFonts w:hint="cs"/>
          <w:rtl/>
        </w:rPr>
        <w:t>وابن</w:t>
      </w:r>
      <w:r w:rsidR="00683B6D" w:rsidRPr="00683B6D">
        <w:rPr>
          <w:rtl/>
        </w:rPr>
        <w:t xml:space="preserve"> </w:t>
      </w:r>
      <w:r w:rsidR="00683B6D" w:rsidRPr="00683B6D">
        <w:rPr>
          <w:rFonts w:hint="cs"/>
          <w:rtl/>
        </w:rPr>
        <w:t>ماجه</w:t>
      </w:r>
      <w:r w:rsidR="00683B6D" w:rsidRPr="00683B6D">
        <w:rPr>
          <w:rtl/>
        </w:rPr>
        <w:t xml:space="preserve"> (2292) </w:t>
      </w:r>
      <w:r w:rsidR="00683B6D" w:rsidRPr="00683B6D">
        <w:rPr>
          <w:rFonts w:hint="cs"/>
          <w:rtl/>
        </w:rPr>
        <w:t>وإسناده</w:t>
      </w:r>
      <w:r w:rsidR="00683B6D" w:rsidRPr="00683B6D">
        <w:rPr>
          <w:rtl/>
        </w:rPr>
        <w:t xml:space="preserve"> </w:t>
      </w:r>
      <w:r w:rsidR="00683B6D" w:rsidRPr="00683B6D">
        <w:rPr>
          <w:rFonts w:hint="cs"/>
          <w:rtl/>
        </w:rPr>
        <w:t>حسن</w:t>
      </w:r>
      <w:r w:rsidR="00683B6D" w:rsidRPr="00683B6D">
        <w:rPr>
          <w:rtl/>
        </w:rPr>
        <w:t>.</w:t>
      </w:r>
    </w:p>
  </w:footnote>
  <w:footnote w:id="13">
    <w:p w:rsidR="00816FD2" w:rsidRDefault="00816FD2" w:rsidP="00B731BD">
      <w:pPr>
        <w:pStyle w:val="a6"/>
        <w:spacing w:line="0" w:lineRule="atLeast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816FD2">
        <w:rPr>
          <w:rFonts w:hint="cs"/>
          <w:rtl/>
        </w:rPr>
        <w:t xml:space="preserve"> </w:t>
      </w:r>
      <w:r w:rsidR="00683B6D" w:rsidRPr="00683B6D">
        <w:rPr>
          <w:rFonts w:hint="cs"/>
          <w:rtl/>
        </w:rPr>
        <w:t>أحمد</w:t>
      </w:r>
      <w:r w:rsidR="00683B6D" w:rsidRPr="00683B6D">
        <w:rPr>
          <w:rtl/>
        </w:rPr>
        <w:t xml:space="preserve"> 2/179 </w:t>
      </w:r>
      <w:r w:rsidR="00683B6D" w:rsidRPr="00683B6D">
        <w:rPr>
          <w:rFonts w:hint="cs"/>
          <w:rtl/>
        </w:rPr>
        <w:t>و</w:t>
      </w:r>
      <w:r w:rsidR="00683B6D" w:rsidRPr="00683B6D">
        <w:rPr>
          <w:rtl/>
        </w:rPr>
        <w:t xml:space="preserve">204 </w:t>
      </w:r>
      <w:r w:rsidR="00683B6D" w:rsidRPr="00683B6D">
        <w:rPr>
          <w:rFonts w:hint="cs"/>
          <w:rtl/>
        </w:rPr>
        <w:t>و</w:t>
      </w:r>
      <w:r w:rsidR="00683B6D" w:rsidRPr="00683B6D">
        <w:rPr>
          <w:rtl/>
        </w:rPr>
        <w:t>214</w:t>
      </w:r>
      <w:r w:rsidR="00683B6D" w:rsidRPr="00683B6D">
        <w:rPr>
          <w:rFonts w:hint="cs"/>
          <w:rtl/>
        </w:rPr>
        <w:t>،</w:t>
      </w:r>
      <w:r w:rsidR="00683B6D" w:rsidRPr="00683B6D">
        <w:rPr>
          <w:rtl/>
        </w:rPr>
        <w:t xml:space="preserve"> </w:t>
      </w:r>
      <w:r w:rsidR="00683B6D" w:rsidRPr="00683B6D">
        <w:rPr>
          <w:rFonts w:hint="cs"/>
          <w:rtl/>
        </w:rPr>
        <w:t>وأبي</w:t>
      </w:r>
      <w:r w:rsidR="00683B6D" w:rsidRPr="00683B6D">
        <w:rPr>
          <w:rtl/>
        </w:rPr>
        <w:t xml:space="preserve"> </w:t>
      </w:r>
      <w:r w:rsidR="00683B6D" w:rsidRPr="00683B6D">
        <w:rPr>
          <w:rFonts w:hint="cs"/>
          <w:rtl/>
        </w:rPr>
        <w:t>داود</w:t>
      </w:r>
      <w:r w:rsidR="00683B6D" w:rsidRPr="00683B6D">
        <w:rPr>
          <w:rtl/>
        </w:rPr>
        <w:t xml:space="preserve"> "2291"</w:t>
      </w:r>
      <w:r w:rsidR="00683B6D" w:rsidRPr="00683B6D">
        <w:rPr>
          <w:rFonts w:hint="cs"/>
          <w:rtl/>
        </w:rPr>
        <w:t>،</w:t>
      </w:r>
    </w:p>
  </w:footnote>
  <w:footnote w:id="14">
    <w:p w:rsidR="0037567B" w:rsidRPr="00816FD2" w:rsidRDefault="0037567B" w:rsidP="00B731BD">
      <w:pPr>
        <w:pStyle w:val="a6"/>
        <w:spacing w:line="0" w:lineRule="atLeast"/>
        <w:rPr>
          <w:rFonts w:cs="Akhbar MT"/>
          <w:b/>
          <w:bCs/>
          <w:sz w:val="22"/>
          <w:szCs w:val="22"/>
          <w:lang w:eastAsia="en-US"/>
        </w:rPr>
      </w:pPr>
      <w:r w:rsidRPr="00816FD2">
        <w:rPr>
          <w:rStyle w:val="a4"/>
          <w:rFonts w:cs="Akhbar MT"/>
          <w:b/>
          <w:bCs/>
          <w:sz w:val="22"/>
          <w:szCs w:val="22"/>
        </w:rPr>
        <w:footnoteRef/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 w:hint="cs"/>
          <w:b/>
          <w:bCs/>
          <w:sz w:val="22"/>
          <w:szCs w:val="22"/>
          <w:rtl/>
          <w:lang w:bidi="ar-EG"/>
        </w:rPr>
        <w:t>-</w:t>
      </w:r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 xml:space="preserve"> المحاسن والمساوئ 548،و </w:t>
      </w:r>
      <w:r w:rsidRPr="00816FD2">
        <w:rPr>
          <w:rFonts w:cs="Akhbar MT"/>
          <w:b/>
          <w:bCs/>
          <w:sz w:val="22"/>
          <w:szCs w:val="22"/>
          <w:rtl/>
          <w:lang w:eastAsia="en-US"/>
        </w:rPr>
        <w:t>مصنف عبد الرزاق - (11 / 467)</w:t>
      </w:r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>رقم 21027، و</w:t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/>
          <w:b/>
          <w:bCs/>
          <w:sz w:val="22"/>
          <w:szCs w:val="22"/>
          <w:rtl/>
          <w:lang w:eastAsia="en-US"/>
        </w:rPr>
        <w:t>بلوغ الأرب بتقريب كتاب الشعب - (2 / 23)</w:t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/>
          <w:b/>
          <w:bCs/>
          <w:sz w:val="22"/>
          <w:szCs w:val="22"/>
          <w:rtl/>
          <w:lang w:eastAsia="en-US"/>
        </w:rPr>
        <w:t xml:space="preserve">المدخل </w:t>
      </w:r>
      <w:proofErr w:type="spellStart"/>
      <w:r w:rsidRPr="00816FD2">
        <w:rPr>
          <w:rFonts w:cs="Akhbar MT"/>
          <w:b/>
          <w:bCs/>
          <w:sz w:val="22"/>
          <w:szCs w:val="22"/>
          <w:rtl/>
          <w:lang w:eastAsia="en-US"/>
        </w:rPr>
        <w:t>للعبدري</w:t>
      </w:r>
      <w:proofErr w:type="spellEnd"/>
      <w:r w:rsidRPr="00816FD2">
        <w:rPr>
          <w:rFonts w:cs="Akhbar MT"/>
          <w:b/>
          <w:bCs/>
          <w:sz w:val="22"/>
          <w:szCs w:val="22"/>
          <w:rtl/>
          <w:lang w:eastAsia="en-US"/>
        </w:rPr>
        <w:t xml:space="preserve"> - (3 / 240)</w:t>
      </w:r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>و</w:t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/>
          <w:b/>
          <w:bCs/>
          <w:sz w:val="22"/>
          <w:szCs w:val="22"/>
          <w:rtl/>
          <w:lang w:eastAsia="en-US"/>
        </w:rPr>
        <w:t>حياة الحيوان الكبرى - (1 / 457)</w:t>
      </w:r>
    </w:p>
  </w:footnote>
  <w:footnote w:id="15">
    <w:p w:rsidR="00951588" w:rsidRDefault="00951588" w:rsidP="00951588">
      <w:pPr>
        <w:pStyle w:val="a6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الرسالة</w:t>
      </w:r>
      <w:r>
        <w:rPr>
          <w:rtl/>
        </w:rPr>
        <w:t xml:space="preserve"> (11/ 31)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وأخرجه</w:t>
      </w:r>
      <w:r>
        <w:rPr>
          <w:rtl/>
        </w:rPr>
        <w:t xml:space="preserve"> </w:t>
      </w:r>
      <w:r>
        <w:rPr>
          <w:rFonts w:hint="cs"/>
          <w:rtl/>
        </w:rPr>
        <w:t>النسائي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"</w:t>
      </w:r>
      <w:r>
        <w:rPr>
          <w:rFonts w:hint="cs"/>
          <w:rtl/>
        </w:rPr>
        <w:t>المجتبى</w:t>
      </w:r>
      <w:r>
        <w:rPr>
          <w:rtl/>
        </w:rPr>
        <w:t xml:space="preserve">" 7/143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حماد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زيد،</w:t>
      </w:r>
      <w:r>
        <w:rPr>
          <w:rtl/>
        </w:rPr>
        <w:t xml:space="preserve"> </w:t>
      </w:r>
      <w:r>
        <w:rPr>
          <w:rFonts w:hint="cs"/>
          <w:rtl/>
        </w:rPr>
        <w:t>وابن</w:t>
      </w:r>
      <w:r>
        <w:rPr>
          <w:rtl/>
        </w:rPr>
        <w:t xml:space="preserve"> </w:t>
      </w:r>
      <w:r>
        <w:rPr>
          <w:rFonts w:hint="cs"/>
          <w:rtl/>
        </w:rPr>
        <w:t>ماجه</w:t>
      </w:r>
      <w:r>
        <w:rPr>
          <w:rtl/>
        </w:rPr>
        <w:t xml:space="preserve"> (2782</w:t>
      </w:r>
    </w:p>
  </w:footnote>
  <w:footnote w:id="16">
    <w:p w:rsidR="0037567B" w:rsidRPr="00816FD2" w:rsidRDefault="0037567B" w:rsidP="00B731BD">
      <w:pPr>
        <w:pStyle w:val="a6"/>
        <w:spacing w:line="0" w:lineRule="atLeast"/>
        <w:rPr>
          <w:rFonts w:cs="Akhbar MT"/>
          <w:b/>
          <w:bCs/>
          <w:sz w:val="22"/>
          <w:szCs w:val="22"/>
        </w:rPr>
      </w:pPr>
      <w:r w:rsidRPr="00816FD2">
        <w:rPr>
          <w:rStyle w:val="a4"/>
          <w:rFonts w:cs="Akhbar MT"/>
          <w:b/>
          <w:bCs/>
          <w:sz w:val="22"/>
          <w:szCs w:val="22"/>
        </w:rPr>
        <w:footnoteRef/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 w:hint="cs"/>
          <w:b/>
          <w:bCs/>
          <w:sz w:val="22"/>
          <w:szCs w:val="22"/>
          <w:rtl/>
          <w:lang w:bidi="ar-EG"/>
        </w:rPr>
        <w:t>-</w:t>
      </w:r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 xml:space="preserve"> أخرجه </w:t>
      </w:r>
      <w:proofErr w:type="gramStart"/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>مسلم</w:t>
      </w:r>
      <w:proofErr w:type="gramEnd"/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 xml:space="preserve"> 2542 / 225 وأحمد في الزهد ص416.</w:t>
      </w:r>
    </w:p>
  </w:footnote>
  <w:footnote w:id="17">
    <w:p w:rsidR="0037567B" w:rsidRPr="00816FD2" w:rsidRDefault="0037567B" w:rsidP="00B731BD">
      <w:pPr>
        <w:pStyle w:val="a6"/>
        <w:spacing w:line="0" w:lineRule="atLeast"/>
        <w:rPr>
          <w:rFonts w:cs="Akhbar MT"/>
          <w:b/>
          <w:bCs/>
          <w:sz w:val="22"/>
          <w:szCs w:val="22"/>
        </w:rPr>
      </w:pPr>
      <w:r w:rsidRPr="00816FD2">
        <w:rPr>
          <w:rStyle w:val="a4"/>
          <w:rFonts w:cs="Akhbar MT"/>
          <w:b/>
          <w:bCs/>
          <w:sz w:val="22"/>
          <w:szCs w:val="22"/>
        </w:rPr>
        <w:footnoteRef/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 w:hint="cs"/>
          <w:b/>
          <w:bCs/>
          <w:sz w:val="22"/>
          <w:szCs w:val="22"/>
          <w:rtl/>
          <w:lang w:bidi="ar-EG"/>
        </w:rPr>
        <w:t>-</w:t>
      </w:r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 xml:space="preserve"> أخرجه أحمد في الزهد ص414، 415 </w:t>
      </w:r>
      <w:proofErr w:type="gramStart"/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>وأبو</w:t>
      </w:r>
      <w:proofErr w:type="gramEnd"/>
      <w:r w:rsidRPr="00816FD2">
        <w:rPr>
          <w:rFonts w:cs="Akhbar MT" w:hint="cs"/>
          <w:b/>
          <w:bCs/>
          <w:sz w:val="22"/>
          <w:szCs w:val="22"/>
          <w:rtl/>
          <w:lang w:eastAsia="en-US"/>
        </w:rPr>
        <w:t xml:space="preserve"> نعيم في الحلية 1577 والذهبي في السير جـ5 ص69.</w:t>
      </w:r>
    </w:p>
  </w:footnote>
  <w:footnote w:id="18">
    <w:p w:rsidR="00DF3114" w:rsidRPr="00816FD2" w:rsidRDefault="00DF3114" w:rsidP="00B731BD">
      <w:pPr>
        <w:pStyle w:val="a6"/>
        <w:spacing w:line="0" w:lineRule="atLeast"/>
        <w:rPr>
          <w:rStyle w:val="a4"/>
          <w:rFonts w:cs="Akhbar MT"/>
          <w:b/>
          <w:bCs/>
          <w:sz w:val="28"/>
          <w:szCs w:val="28"/>
        </w:rPr>
      </w:pPr>
      <w:r w:rsidRPr="00816FD2">
        <w:rPr>
          <w:rStyle w:val="a4"/>
          <w:rFonts w:cs="Akhbar MT"/>
          <w:b/>
          <w:bCs/>
          <w:sz w:val="28"/>
          <w:szCs w:val="28"/>
        </w:rPr>
        <w:footnoteRef/>
      </w:r>
      <w:r w:rsidRPr="00816FD2">
        <w:rPr>
          <w:rStyle w:val="a4"/>
          <w:rFonts w:cs="Akhbar MT"/>
          <w:b/>
          <w:bCs/>
          <w:sz w:val="28"/>
          <w:szCs w:val="28"/>
          <w:rtl/>
        </w:rPr>
        <w:t xml:space="preserve"> </w:t>
      </w:r>
      <w:r w:rsidRPr="00816FD2">
        <w:rPr>
          <w:rStyle w:val="a4"/>
          <w:rFonts w:cs="Akhbar MT" w:hint="cs"/>
          <w:b/>
          <w:bCs/>
          <w:sz w:val="28"/>
          <w:szCs w:val="28"/>
          <w:rtl/>
        </w:rPr>
        <w:t>-</w:t>
      </w:r>
      <w:r w:rsidRPr="00816FD2">
        <w:rPr>
          <w:rStyle w:val="a4"/>
          <w:rFonts w:cs="Akhbar MT"/>
          <w:b/>
          <w:bCs/>
          <w:sz w:val="28"/>
          <w:szCs w:val="28"/>
          <w:rtl/>
        </w:rPr>
        <w:t xml:space="preserve"> أخرجه أحمد (2/372 ، رقم 8831) ، </w:t>
      </w:r>
      <w:r w:rsidRPr="00816FD2">
        <w:rPr>
          <w:rStyle w:val="a4"/>
          <w:rFonts w:cs="Akhbar MT" w:hint="cs"/>
          <w:b/>
          <w:bCs/>
          <w:sz w:val="28"/>
          <w:szCs w:val="28"/>
          <w:rtl/>
        </w:rPr>
        <w:t>والبخاري</w:t>
      </w:r>
      <w:r w:rsidRPr="00816FD2">
        <w:rPr>
          <w:rStyle w:val="a4"/>
          <w:rFonts w:cs="Akhbar MT"/>
          <w:b/>
          <w:bCs/>
          <w:sz w:val="28"/>
          <w:szCs w:val="28"/>
          <w:rtl/>
        </w:rPr>
        <w:t xml:space="preserve"> </w:t>
      </w:r>
      <w:r w:rsidRPr="00816FD2">
        <w:rPr>
          <w:rStyle w:val="a4"/>
          <w:rFonts w:cs="Akhbar MT" w:hint="cs"/>
          <w:b/>
          <w:bCs/>
          <w:sz w:val="28"/>
          <w:szCs w:val="28"/>
          <w:rtl/>
        </w:rPr>
        <w:t>في</w:t>
      </w:r>
      <w:r w:rsidRPr="00816FD2">
        <w:rPr>
          <w:rStyle w:val="a4"/>
          <w:rFonts w:cs="Akhbar MT"/>
          <w:b/>
          <w:bCs/>
          <w:sz w:val="28"/>
          <w:szCs w:val="28"/>
          <w:rtl/>
        </w:rPr>
        <w:t xml:space="preserve"> الأدب المفرد (1/28 ، رقم 38) ، ومسلم (3/1255 </w:t>
      </w:r>
    </w:p>
  </w:footnote>
  <w:footnote w:id="19">
    <w:p w:rsidR="00DF3114" w:rsidRPr="00816FD2" w:rsidRDefault="00DF3114" w:rsidP="00B731BD">
      <w:pPr>
        <w:pStyle w:val="a6"/>
        <w:spacing w:line="0" w:lineRule="atLeast"/>
        <w:rPr>
          <w:rStyle w:val="a4"/>
          <w:rFonts w:cs="Akhbar MT"/>
          <w:b/>
          <w:bCs/>
          <w:sz w:val="28"/>
          <w:szCs w:val="28"/>
        </w:rPr>
      </w:pPr>
      <w:r w:rsidRPr="00816FD2">
        <w:rPr>
          <w:rStyle w:val="a4"/>
          <w:rFonts w:cs="Akhbar MT"/>
          <w:b/>
          <w:bCs/>
          <w:sz w:val="28"/>
          <w:szCs w:val="28"/>
        </w:rPr>
        <w:footnoteRef/>
      </w:r>
      <w:r w:rsidRPr="00816FD2">
        <w:rPr>
          <w:rStyle w:val="a4"/>
          <w:rFonts w:cs="Akhbar MT"/>
          <w:b/>
          <w:bCs/>
          <w:sz w:val="28"/>
          <w:szCs w:val="28"/>
          <w:rtl/>
        </w:rPr>
        <w:t xml:space="preserve"> </w:t>
      </w:r>
      <w:r w:rsidRPr="00816FD2">
        <w:rPr>
          <w:rStyle w:val="a4"/>
          <w:rFonts w:cs="Akhbar MT" w:hint="cs"/>
          <w:b/>
          <w:bCs/>
          <w:sz w:val="28"/>
          <w:szCs w:val="28"/>
          <w:rtl/>
        </w:rPr>
        <w:t>-</w:t>
      </w:r>
      <w:r w:rsidRPr="00816FD2">
        <w:rPr>
          <w:rStyle w:val="a4"/>
          <w:rFonts w:cs="Akhbar MT"/>
          <w:b/>
          <w:bCs/>
          <w:sz w:val="28"/>
          <w:szCs w:val="28"/>
          <w:rtl/>
        </w:rPr>
        <w:t xml:space="preserve"> أخرجه أحمد (2/509 ، رقم 10618) ، </w:t>
      </w:r>
      <w:r w:rsidRPr="00816FD2">
        <w:rPr>
          <w:rStyle w:val="a4"/>
          <w:rFonts w:cs="Akhbar MT" w:hint="cs"/>
          <w:b/>
          <w:bCs/>
          <w:sz w:val="28"/>
          <w:szCs w:val="28"/>
          <w:rtl/>
        </w:rPr>
        <w:t>والطبراني</w:t>
      </w:r>
      <w:r w:rsidRPr="00816FD2">
        <w:rPr>
          <w:rStyle w:val="a4"/>
          <w:rFonts w:cs="Akhbar MT"/>
          <w:b/>
          <w:bCs/>
          <w:sz w:val="28"/>
          <w:szCs w:val="28"/>
          <w:rtl/>
        </w:rPr>
        <w:t xml:space="preserve"> </w:t>
      </w:r>
      <w:r w:rsidRPr="00816FD2">
        <w:rPr>
          <w:rStyle w:val="a4"/>
          <w:rFonts w:cs="Akhbar MT" w:hint="cs"/>
          <w:b/>
          <w:bCs/>
          <w:sz w:val="28"/>
          <w:szCs w:val="28"/>
          <w:rtl/>
        </w:rPr>
        <w:t>في</w:t>
      </w:r>
      <w:r w:rsidRPr="00816FD2">
        <w:rPr>
          <w:rStyle w:val="a4"/>
          <w:rFonts w:cs="Akhbar MT"/>
          <w:b/>
          <w:bCs/>
          <w:sz w:val="28"/>
          <w:szCs w:val="28"/>
          <w:rtl/>
        </w:rPr>
        <w:t xml:space="preserve"> الأوسط (5/210 ،.</w:t>
      </w:r>
      <w:r w:rsidRPr="00816FD2">
        <w:rPr>
          <w:rStyle w:val="a4"/>
          <w:rFonts w:cs="Akhbar MT" w:hint="cs"/>
          <w:b/>
          <w:bCs/>
          <w:sz w:val="28"/>
          <w:szCs w:val="28"/>
          <w:rtl/>
        </w:rPr>
        <w:t xml:space="preserve"> صححه الألباني في الصحيحة رقم 1598 .</w:t>
      </w:r>
    </w:p>
  </w:footnote>
  <w:footnote w:id="20">
    <w:p w:rsidR="0037567B" w:rsidRPr="00816FD2" w:rsidRDefault="0037567B" w:rsidP="00B731BD">
      <w:pPr>
        <w:autoSpaceDE w:val="0"/>
        <w:autoSpaceDN w:val="0"/>
        <w:adjustRightInd w:val="0"/>
        <w:spacing w:after="0" w:line="0" w:lineRule="atLeast"/>
        <w:rPr>
          <w:rFonts w:ascii="Traditional Arabic" w:cs="Akhbar MT"/>
          <w:b/>
          <w:bCs/>
          <w:lang w:bidi="ar-EG"/>
        </w:rPr>
      </w:pPr>
      <w:r w:rsidRPr="00816FD2">
        <w:rPr>
          <w:rStyle w:val="a4"/>
          <w:rFonts w:cs="Akhbar MT"/>
          <w:b/>
          <w:bCs/>
        </w:rPr>
        <w:footnoteRef/>
      </w:r>
      <w:r w:rsidRPr="00816FD2">
        <w:rPr>
          <w:rFonts w:cs="Akhbar MT"/>
          <w:b/>
          <w:bCs/>
          <w:rtl/>
        </w:rPr>
        <w:t xml:space="preserve"> </w:t>
      </w:r>
      <w:r w:rsidRPr="00816FD2">
        <w:rPr>
          <w:rFonts w:cs="Akhbar MT" w:hint="cs"/>
          <w:b/>
          <w:bCs/>
          <w:rtl/>
          <w:lang w:bidi="ar-EG"/>
        </w:rPr>
        <w:t>-</w:t>
      </w:r>
      <w:r w:rsidRPr="00816FD2">
        <w:rPr>
          <w:rFonts w:ascii="Simplified Arabic" w:cs="Akhbar MT" w:hint="eastAsia"/>
          <w:b/>
          <w:bCs/>
          <w:color w:val="000000"/>
          <w:rtl/>
          <w:lang w:bidi="ar-EG"/>
        </w:rPr>
        <w:t xml:space="preserve"> الأدب</w:t>
      </w:r>
      <w:r w:rsidRPr="00816FD2">
        <w:rPr>
          <w:rFonts w:ascii="Simplified Arabic" w:cs="Akhbar MT"/>
          <w:b/>
          <w:bCs/>
          <w:color w:val="000000"/>
          <w:rtl/>
          <w:lang w:bidi="ar-EG"/>
        </w:rPr>
        <w:t xml:space="preserve"> </w:t>
      </w:r>
      <w:r w:rsidRPr="00816FD2">
        <w:rPr>
          <w:rFonts w:ascii="Simplified Arabic" w:cs="Akhbar MT" w:hint="eastAsia"/>
          <w:b/>
          <w:bCs/>
          <w:color w:val="000000"/>
          <w:rtl/>
          <w:lang w:bidi="ar-EG"/>
        </w:rPr>
        <w:t>المفرد</w:t>
      </w:r>
      <w:r w:rsidRPr="00816FD2">
        <w:rPr>
          <w:rFonts w:ascii="Simplified Arabic" w:cs="Akhbar MT"/>
          <w:b/>
          <w:bCs/>
          <w:color w:val="000000"/>
          <w:rtl/>
          <w:lang w:bidi="ar-EG"/>
        </w:rPr>
        <w:t xml:space="preserve"> (</w:t>
      </w:r>
      <w:r w:rsidRPr="00816FD2">
        <w:rPr>
          <w:rFonts w:ascii="Simplified Arabic" w:cs="Akhbar MT" w:hint="eastAsia"/>
          <w:b/>
          <w:bCs/>
          <w:color w:val="000000"/>
          <w:rtl/>
          <w:lang w:bidi="ar-EG"/>
        </w:rPr>
        <w:t>رقم</w:t>
      </w:r>
      <w:r w:rsidRPr="00816FD2">
        <w:rPr>
          <w:rFonts w:ascii="Simplified Arabic" w:cs="Akhbar MT"/>
          <w:b/>
          <w:bCs/>
          <w:color w:val="000000"/>
          <w:rtl/>
          <w:lang w:bidi="ar-EG"/>
        </w:rPr>
        <w:t>:37)</w:t>
      </w:r>
      <w:r w:rsidRPr="00816FD2">
        <w:rPr>
          <w:rFonts w:ascii="Simplified Arabic" w:cs="Akhbar MT" w:hint="eastAsia"/>
          <w:b/>
          <w:bCs/>
          <w:color w:val="000000"/>
          <w:rtl/>
          <w:lang w:bidi="ar-EG"/>
        </w:rPr>
        <w:t>،</w:t>
      </w:r>
      <w:r w:rsidRPr="00816FD2">
        <w:rPr>
          <w:rFonts w:ascii="Simplified Arabic" w:cs="Akhbar MT"/>
          <w:b/>
          <w:bCs/>
          <w:color w:val="000000"/>
          <w:rtl/>
          <w:lang w:bidi="ar-EG"/>
        </w:rPr>
        <w:t xml:space="preserve"> </w:t>
      </w:r>
      <w:r w:rsidRPr="00816FD2">
        <w:rPr>
          <w:rFonts w:ascii="Simplified Arabic" w:cs="Akhbar MT" w:hint="eastAsia"/>
          <w:b/>
          <w:bCs/>
          <w:color w:val="000000"/>
          <w:rtl/>
          <w:lang w:bidi="ar-EG"/>
        </w:rPr>
        <w:t>وصححه</w:t>
      </w:r>
      <w:r w:rsidRPr="00816FD2">
        <w:rPr>
          <w:rFonts w:ascii="Simplified Arabic" w:cs="Akhbar MT"/>
          <w:b/>
          <w:bCs/>
          <w:color w:val="000000"/>
          <w:rtl/>
          <w:lang w:bidi="ar-EG"/>
        </w:rPr>
        <w:t xml:space="preserve"> </w:t>
      </w:r>
      <w:r w:rsidRPr="00816FD2">
        <w:rPr>
          <w:rFonts w:ascii="Simplified Arabic" w:cs="Akhbar MT" w:hint="eastAsia"/>
          <w:b/>
          <w:bCs/>
          <w:color w:val="000000"/>
          <w:rtl/>
          <w:lang w:bidi="ar-EG"/>
        </w:rPr>
        <w:t>العلامة</w:t>
      </w:r>
      <w:r w:rsidRPr="00816FD2">
        <w:rPr>
          <w:rFonts w:ascii="Simplified Arabic" w:cs="Akhbar MT"/>
          <w:b/>
          <w:bCs/>
          <w:color w:val="000000"/>
          <w:rtl/>
          <w:lang w:bidi="ar-EG"/>
        </w:rPr>
        <w:t xml:space="preserve"> </w:t>
      </w:r>
      <w:r w:rsidRPr="00816FD2">
        <w:rPr>
          <w:rFonts w:ascii="Simplified Arabic" w:cs="Akhbar MT" w:hint="eastAsia"/>
          <w:b/>
          <w:bCs/>
          <w:color w:val="000000"/>
          <w:rtl/>
          <w:lang w:bidi="ar-EG"/>
        </w:rPr>
        <w:t>الألباني</w:t>
      </w:r>
      <w:r w:rsidRPr="00816FD2">
        <w:rPr>
          <w:rFonts w:ascii="Simplified Arabic" w:cs="Akhbar MT"/>
          <w:b/>
          <w:bCs/>
          <w:color w:val="000000"/>
          <w:rtl/>
          <w:lang w:bidi="ar-EG"/>
        </w:rPr>
        <w:t xml:space="preserve"> </w:t>
      </w:r>
      <w:proofErr w:type="gramStart"/>
      <w:r w:rsidRPr="00816FD2">
        <w:rPr>
          <w:rFonts w:ascii="Simplified Arabic" w:cs="Akhbar MT" w:hint="eastAsia"/>
          <w:b/>
          <w:bCs/>
          <w:color w:val="000000"/>
          <w:rtl/>
          <w:lang w:bidi="ar-EG"/>
        </w:rPr>
        <w:t>رحمه</w:t>
      </w:r>
      <w:proofErr w:type="gramEnd"/>
      <w:r w:rsidRPr="00816FD2">
        <w:rPr>
          <w:rFonts w:ascii="Simplified Arabic" w:cs="Akhbar MT"/>
          <w:b/>
          <w:bCs/>
          <w:color w:val="000000"/>
          <w:rtl/>
          <w:lang w:bidi="ar-EG"/>
        </w:rPr>
        <w:t xml:space="preserve"> </w:t>
      </w:r>
      <w:r w:rsidRPr="00816FD2">
        <w:rPr>
          <w:rFonts w:ascii="Simplified Arabic" w:cs="Akhbar MT" w:hint="eastAsia"/>
          <w:b/>
          <w:bCs/>
          <w:color w:val="000000"/>
          <w:rtl/>
          <w:lang w:bidi="ar-EG"/>
        </w:rPr>
        <w:t>الله</w:t>
      </w:r>
      <w:r w:rsidRPr="00816FD2">
        <w:rPr>
          <w:rFonts w:ascii="Simplified Arabic" w:cs="Akhbar MT"/>
          <w:b/>
          <w:bCs/>
          <w:color w:val="000000"/>
          <w:rtl/>
          <w:lang w:bidi="ar-EG"/>
        </w:rPr>
        <w:t xml:space="preserve"> </w:t>
      </w:r>
      <w:r w:rsidRPr="00816FD2">
        <w:rPr>
          <w:rFonts w:ascii="Simplified Arabic" w:cs="Akhbar MT" w:hint="eastAsia"/>
          <w:b/>
          <w:bCs/>
          <w:color w:val="000000"/>
          <w:rtl/>
          <w:lang w:bidi="ar-EG"/>
        </w:rPr>
        <w:t>في</w:t>
      </w:r>
      <w:r w:rsidRPr="00816FD2">
        <w:rPr>
          <w:rFonts w:ascii="Simplified Arabic" w:cs="Akhbar MT"/>
          <w:b/>
          <w:bCs/>
          <w:color w:val="000000"/>
          <w:rtl/>
          <w:lang w:bidi="ar-EG"/>
        </w:rPr>
        <w:t xml:space="preserve"> </w:t>
      </w:r>
      <w:r w:rsidRPr="00816FD2">
        <w:rPr>
          <w:rFonts w:ascii="Simplified Arabic" w:cs="Akhbar MT" w:hint="eastAsia"/>
          <w:b/>
          <w:bCs/>
          <w:color w:val="000000"/>
          <w:rtl/>
          <w:lang w:bidi="ar-EG"/>
        </w:rPr>
        <w:t>صحيح</w:t>
      </w:r>
      <w:r w:rsidRPr="00816FD2">
        <w:rPr>
          <w:rFonts w:ascii="Simplified Arabic" w:cs="Akhbar MT"/>
          <w:b/>
          <w:bCs/>
          <w:color w:val="000000"/>
          <w:rtl/>
          <w:lang w:bidi="ar-EG"/>
        </w:rPr>
        <w:t xml:space="preserve"> </w:t>
      </w:r>
      <w:r w:rsidRPr="00816FD2">
        <w:rPr>
          <w:rFonts w:ascii="Simplified Arabic" w:cs="Akhbar MT" w:hint="eastAsia"/>
          <w:b/>
          <w:bCs/>
          <w:color w:val="000000"/>
          <w:rtl/>
          <w:lang w:bidi="ar-EG"/>
        </w:rPr>
        <w:t>الأدب</w:t>
      </w:r>
      <w:r w:rsidRPr="00816FD2">
        <w:rPr>
          <w:rFonts w:ascii="Simplified Arabic" w:cs="Akhbar MT"/>
          <w:b/>
          <w:bCs/>
          <w:color w:val="000000"/>
          <w:rtl/>
          <w:lang w:bidi="ar-EG"/>
        </w:rPr>
        <w:t xml:space="preserve"> </w:t>
      </w:r>
      <w:r w:rsidRPr="00816FD2">
        <w:rPr>
          <w:rFonts w:ascii="Simplified Arabic" w:cs="Akhbar MT" w:hint="eastAsia"/>
          <w:b/>
          <w:bCs/>
          <w:color w:val="000000"/>
          <w:rtl/>
          <w:lang w:bidi="ar-EG"/>
        </w:rPr>
        <w:t>المفرد</w:t>
      </w:r>
      <w:r w:rsidRPr="00816FD2">
        <w:rPr>
          <w:rFonts w:ascii="Simplified Arabic" w:cs="Akhbar MT"/>
          <w:b/>
          <w:bCs/>
          <w:color w:val="000000"/>
          <w:rtl/>
          <w:lang w:bidi="ar-EG"/>
        </w:rPr>
        <w:t xml:space="preserve"> (</w:t>
      </w:r>
      <w:r w:rsidRPr="00816FD2">
        <w:rPr>
          <w:rFonts w:ascii="Simplified Arabic" w:cs="Akhbar MT" w:hint="eastAsia"/>
          <w:b/>
          <w:bCs/>
          <w:color w:val="000000"/>
          <w:rtl/>
          <w:lang w:bidi="ar-EG"/>
        </w:rPr>
        <w:t>رقم</w:t>
      </w:r>
      <w:r w:rsidRPr="00816FD2">
        <w:rPr>
          <w:rFonts w:ascii="Simplified Arabic" w:cs="Akhbar MT"/>
          <w:b/>
          <w:bCs/>
          <w:color w:val="000000"/>
          <w:rtl/>
          <w:lang w:bidi="ar-EG"/>
        </w:rPr>
        <w:t>:28).</w:t>
      </w:r>
    </w:p>
  </w:footnote>
  <w:footnote w:id="21">
    <w:p w:rsidR="00DF3114" w:rsidRPr="00816FD2" w:rsidRDefault="00DF3114" w:rsidP="00B731BD">
      <w:pPr>
        <w:pStyle w:val="a6"/>
        <w:spacing w:line="0" w:lineRule="atLeast"/>
        <w:rPr>
          <w:rFonts w:cs="Akhbar MT"/>
          <w:b/>
          <w:bCs/>
          <w:sz w:val="22"/>
          <w:szCs w:val="22"/>
          <w:lang w:bidi="ar-EG"/>
        </w:rPr>
      </w:pPr>
      <w:r w:rsidRPr="00816FD2">
        <w:rPr>
          <w:rStyle w:val="a4"/>
          <w:rFonts w:cs="Akhbar MT"/>
          <w:b/>
          <w:bCs/>
          <w:sz w:val="22"/>
          <w:szCs w:val="22"/>
        </w:rPr>
        <w:footnoteRef/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 w:hint="cs"/>
          <w:b/>
          <w:bCs/>
          <w:sz w:val="22"/>
          <w:szCs w:val="22"/>
          <w:rtl/>
          <w:lang w:bidi="ar-EG"/>
        </w:rPr>
        <w:t>-</w:t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/>
          <w:b/>
          <w:bCs/>
          <w:sz w:val="22"/>
          <w:szCs w:val="22"/>
          <w:rtl/>
          <w:lang w:bidi="ar-EG"/>
        </w:rPr>
        <w:t xml:space="preserve">مسند أحمد ط الرسالة - (5 / 455)وأخرجه البخاري (2770) ، وأبو داود (2882) </w:t>
      </w:r>
    </w:p>
  </w:footnote>
  <w:footnote w:id="22">
    <w:p w:rsidR="00DF3114" w:rsidRPr="00816FD2" w:rsidRDefault="00DF3114" w:rsidP="00B731BD">
      <w:pPr>
        <w:pStyle w:val="a6"/>
        <w:spacing w:line="0" w:lineRule="atLeast"/>
        <w:rPr>
          <w:rFonts w:cs="Akhbar MT"/>
          <w:b/>
          <w:bCs/>
          <w:sz w:val="22"/>
          <w:szCs w:val="22"/>
          <w:lang w:bidi="ar-EG"/>
        </w:rPr>
      </w:pPr>
      <w:r w:rsidRPr="00816FD2">
        <w:rPr>
          <w:rStyle w:val="a4"/>
          <w:rFonts w:cs="Akhbar MT"/>
          <w:b/>
          <w:bCs/>
          <w:sz w:val="22"/>
          <w:szCs w:val="22"/>
        </w:rPr>
        <w:footnoteRef/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 w:hint="cs"/>
          <w:b/>
          <w:bCs/>
          <w:sz w:val="22"/>
          <w:szCs w:val="22"/>
          <w:rtl/>
          <w:lang w:bidi="ar-EG"/>
        </w:rPr>
        <w:t>-</w:t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/>
          <w:b/>
          <w:bCs/>
          <w:sz w:val="22"/>
          <w:szCs w:val="22"/>
          <w:rtl/>
          <w:lang w:bidi="ar-EG"/>
        </w:rPr>
        <w:t xml:space="preserve">مسند أحمد ط الرسالة - (40 / 295)وأخرجه مسلم </w:t>
      </w:r>
      <w:proofErr w:type="gramStart"/>
      <w:r w:rsidRPr="00816FD2">
        <w:rPr>
          <w:rFonts w:cs="Akhbar MT"/>
          <w:b/>
          <w:bCs/>
          <w:sz w:val="22"/>
          <w:szCs w:val="22"/>
          <w:rtl/>
          <w:lang w:bidi="ar-EG"/>
        </w:rPr>
        <w:t>(1004) ،</w:t>
      </w:r>
      <w:proofErr w:type="gramEnd"/>
      <w:r w:rsidRPr="00816FD2">
        <w:rPr>
          <w:rFonts w:cs="Akhbar MT"/>
          <w:b/>
          <w:bCs/>
          <w:sz w:val="22"/>
          <w:szCs w:val="22"/>
          <w:rtl/>
          <w:lang w:bidi="ar-EG"/>
        </w:rPr>
        <w:t xml:space="preserve"> [3/1254]</w:t>
      </w:r>
      <w:r w:rsidRPr="00816FD2">
        <w:rPr>
          <w:rFonts w:ascii="Simplified Arabic" w:cs="Akhbar MT"/>
          <w:b/>
          <w:bCs/>
          <w:color w:val="000000"/>
          <w:sz w:val="22"/>
          <w:szCs w:val="22"/>
          <w:rtl/>
          <w:lang w:eastAsia="en-US" w:bidi="ar-EG"/>
        </w:rPr>
        <w:t>.</w:t>
      </w:r>
    </w:p>
  </w:footnote>
  <w:footnote w:id="23">
    <w:p w:rsidR="00DF3114" w:rsidRPr="00816FD2" w:rsidRDefault="00DF3114" w:rsidP="00B731BD">
      <w:pPr>
        <w:pStyle w:val="a6"/>
        <w:spacing w:line="0" w:lineRule="atLeast"/>
        <w:rPr>
          <w:rFonts w:cs="Akhbar MT"/>
          <w:b/>
          <w:bCs/>
          <w:sz w:val="22"/>
          <w:szCs w:val="22"/>
          <w:lang w:bidi="ar-EG"/>
        </w:rPr>
      </w:pPr>
      <w:r w:rsidRPr="00816FD2">
        <w:rPr>
          <w:rStyle w:val="a4"/>
          <w:rFonts w:cs="Akhbar MT"/>
          <w:b/>
          <w:bCs/>
          <w:sz w:val="22"/>
          <w:szCs w:val="22"/>
        </w:rPr>
        <w:footnoteRef/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r w:rsidRPr="00816FD2">
        <w:rPr>
          <w:rFonts w:cs="Akhbar MT" w:hint="cs"/>
          <w:b/>
          <w:bCs/>
          <w:sz w:val="22"/>
          <w:szCs w:val="22"/>
          <w:rtl/>
          <w:lang w:bidi="ar-EG"/>
        </w:rPr>
        <w:t>-</w:t>
      </w:r>
      <w:r w:rsidRPr="00816FD2">
        <w:rPr>
          <w:rFonts w:cs="Akhbar MT"/>
          <w:b/>
          <w:bCs/>
          <w:sz w:val="22"/>
          <w:szCs w:val="22"/>
          <w:rtl/>
        </w:rPr>
        <w:t xml:space="preserve"> </w:t>
      </w:r>
      <w:proofErr w:type="gramStart"/>
      <w:r w:rsidRPr="00816FD2">
        <w:rPr>
          <w:rFonts w:cs="Akhbar MT"/>
          <w:b/>
          <w:bCs/>
          <w:sz w:val="22"/>
          <w:szCs w:val="22"/>
          <w:rtl/>
          <w:lang w:bidi="ar-EG"/>
        </w:rPr>
        <w:t>مسند</w:t>
      </w:r>
      <w:proofErr w:type="gramEnd"/>
      <w:r w:rsidRPr="00816FD2">
        <w:rPr>
          <w:rFonts w:cs="Akhbar MT"/>
          <w:b/>
          <w:bCs/>
          <w:sz w:val="22"/>
          <w:szCs w:val="22"/>
          <w:rtl/>
          <w:lang w:bidi="ar-EG"/>
        </w:rPr>
        <w:t xml:space="preserve"> أحمد ط الرسالة - (14 / 436)وأخرجه مسلم (1630) (11)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97BA1"/>
    <w:multiLevelType w:val="hybridMultilevel"/>
    <w:tmpl w:val="238E4C8E"/>
    <w:lvl w:ilvl="0" w:tplc="67BE5B6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21"/>
    <w:rsid w:val="00065742"/>
    <w:rsid w:val="0008630A"/>
    <w:rsid w:val="000F0563"/>
    <w:rsid w:val="001B1BFC"/>
    <w:rsid w:val="00201365"/>
    <w:rsid w:val="002301D4"/>
    <w:rsid w:val="002419E9"/>
    <w:rsid w:val="00294651"/>
    <w:rsid w:val="0037567B"/>
    <w:rsid w:val="00417F21"/>
    <w:rsid w:val="00475386"/>
    <w:rsid w:val="00683B6D"/>
    <w:rsid w:val="0069307B"/>
    <w:rsid w:val="007778A0"/>
    <w:rsid w:val="007C1E0E"/>
    <w:rsid w:val="007E76E4"/>
    <w:rsid w:val="00816FD2"/>
    <w:rsid w:val="00951588"/>
    <w:rsid w:val="009B012D"/>
    <w:rsid w:val="009C3873"/>
    <w:rsid w:val="00AA0314"/>
    <w:rsid w:val="00AC5D6B"/>
    <w:rsid w:val="00B731BD"/>
    <w:rsid w:val="00BE641F"/>
    <w:rsid w:val="00C44510"/>
    <w:rsid w:val="00C667C8"/>
    <w:rsid w:val="00C9377E"/>
    <w:rsid w:val="00CD63AD"/>
    <w:rsid w:val="00D4674A"/>
    <w:rsid w:val="00DC3C32"/>
    <w:rsid w:val="00DF3114"/>
    <w:rsid w:val="00E920EA"/>
    <w:rsid w:val="00ED0745"/>
    <w:rsid w:val="00E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8A0"/>
    <w:pPr>
      <w:ind w:left="720"/>
      <w:contextualSpacing/>
    </w:pPr>
  </w:style>
  <w:style w:type="character" w:styleId="a4">
    <w:name w:val="footnote reference"/>
    <w:semiHidden/>
    <w:rsid w:val="00C9377E"/>
    <w:rPr>
      <w:vertAlign w:val="superscript"/>
    </w:rPr>
  </w:style>
  <w:style w:type="paragraph" w:styleId="a5">
    <w:name w:val="Body Text"/>
    <w:basedOn w:val="a"/>
    <w:link w:val="Char"/>
    <w:rsid w:val="00C9377E"/>
    <w:pPr>
      <w:spacing w:after="0" w:line="360" w:lineRule="auto"/>
      <w:jc w:val="lowKashida"/>
    </w:pPr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customStyle="1" w:styleId="Char">
    <w:name w:val="نص أساسي Char"/>
    <w:basedOn w:val="a0"/>
    <w:link w:val="a5"/>
    <w:rsid w:val="00C9377E"/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paragraph" w:styleId="a6">
    <w:name w:val="footnote text"/>
    <w:basedOn w:val="a"/>
    <w:link w:val="Char0"/>
    <w:rsid w:val="00C93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0">
    <w:name w:val="نص حاشية سفلية Char"/>
    <w:basedOn w:val="a0"/>
    <w:link w:val="a6"/>
    <w:rsid w:val="00C937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Char1"/>
    <w:uiPriority w:val="99"/>
    <w:unhideWhenUsed/>
    <w:rsid w:val="007E76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7E76E4"/>
  </w:style>
  <w:style w:type="paragraph" w:styleId="a8">
    <w:name w:val="footer"/>
    <w:basedOn w:val="a"/>
    <w:link w:val="Char2"/>
    <w:uiPriority w:val="99"/>
    <w:unhideWhenUsed/>
    <w:rsid w:val="007E76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7E7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8A0"/>
    <w:pPr>
      <w:ind w:left="720"/>
      <w:contextualSpacing/>
    </w:pPr>
  </w:style>
  <w:style w:type="character" w:styleId="a4">
    <w:name w:val="footnote reference"/>
    <w:semiHidden/>
    <w:rsid w:val="00C9377E"/>
    <w:rPr>
      <w:vertAlign w:val="superscript"/>
    </w:rPr>
  </w:style>
  <w:style w:type="paragraph" w:styleId="a5">
    <w:name w:val="Body Text"/>
    <w:basedOn w:val="a"/>
    <w:link w:val="Char"/>
    <w:rsid w:val="00C9377E"/>
    <w:pPr>
      <w:spacing w:after="0" w:line="360" w:lineRule="auto"/>
      <w:jc w:val="lowKashida"/>
    </w:pPr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customStyle="1" w:styleId="Char">
    <w:name w:val="نص أساسي Char"/>
    <w:basedOn w:val="a0"/>
    <w:link w:val="a5"/>
    <w:rsid w:val="00C9377E"/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paragraph" w:styleId="a6">
    <w:name w:val="footnote text"/>
    <w:basedOn w:val="a"/>
    <w:link w:val="Char0"/>
    <w:rsid w:val="00C93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0">
    <w:name w:val="نص حاشية سفلية Char"/>
    <w:basedOn w:val="a0"/>
    <w:link w:val="a6"/>
    <w:rsid w:val="00C937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Char1"/>
    <w:uiPriority w:val="99"/>
    <w:unhideWhenUsed/>
    <w:rsid w:val="007E76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7E76E4"/>
  </w:style>
  <w:style w:type="paragraph" w:styleId="a8">
    <w:name w:val="footer"/>
    <w:basedOn w:val="a"/>
    <w:link w:val="Char2"/>
    <w:uiPriority w:val="99"/>
    <w:unhideWhenUsed/>
    <w:rsid w:val="007E76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7E7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81BA-3648-4EA7-87B8-6C033164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أساء السيد مراد</dc:creator>
  <cp:lastModifiedBy>أبو أساء السيد مراد</cp:lastModifiedBy>
  <cp:revision>20</cp:revision>
  <dcterms:created xsi:type="dcterms:W3CDTF">2019-11-23T06:44:00Z</dcterms:created>
  <dcterms:modified xsi:type="dcterms:W3CDTF">2019-11-24T00:34:00Z</dcterms:modified>
</cp:coreProperties>
</file>