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4622" w:rsidRDefault="007B7532" w:rsidP="00CF619C">
      <w:pPr>
        <w:bidi/>
        <w:jc w:val="both"/>
        <w:rPr>
          <w:rFonts w:cs="Calibri"/>
          <w:sz w:val="32"/>
          <w:szCs w:val="32"/>
          <w:rtl/>
          <w:lang w:bidi="ar-KW"/>
        </w:rPr>
      </w:pPr>
      <w:proofErr w:type="gramStart"/>
      <w:r w:rsidRPr="007B7532">
        <w:rPr>
          <w:rFonts w:cs="Calibri"/>
          <w:sz w:val="32"/>
          <w:szCs w:val="32"/>
          <w:rtl/>
          <w:lang w:bidi="ar-KW"/>
        </w:rPr>
        <w:t>خطبة :</w:t>
      </w:r>
      <w:proofErr w:type="gramEnd"/>
      <w:r w:rsidRPr="007B7532">
        <w:rPr>
          <w:rFonts w:cs="Calibri"/>
          <w:sz w:val="32"/>
          <w:szCs w:val="32"/>
          <w:rtl/>
          <w:lang w:bidi="ar-KW"/>
        </w:rPr>
        <w:t xml:space="preserve">  </w:t>
      </w:r>
      <w:bookmarkStart w:id="0" w:name="_GoBack"/>
      <w:r w:rsidR="00CF619C" w:rsidRPr="00CF619C">
        <w:rPr>
          <w:rFonts w:cs="Calibri"/>
          <w:sz w:val="32"/>
          <w:szCs w:val="32"/>
          <w:rtl/>
          <w:lang w:bidi="ar-KW"/>
        </w:rPr>
        <w:t>قصة سليمان عليه السلام والهدهد</w:t>
      </w:r>
      <w:bookmarkEnd w:id="0"/>
    </w:p>
    <w:p w:rsidR="007B7532" w:rsidRPr="005034AC" w:rsidRDefault="007B7532" w:rsidP="00064622">
      <w:pPr>
        <w:bidi/>
        <w:jc w:val="both"/>
        <w:rPr>
          <w:rFonts w:cstheme="minorHAnsi"/>
          <w:sz w:val="32"/>
          <w:szCs w:val="32"/>
          <w:lang w:bidi="ar-KW"/>
        </w:rPr>
      </w:pPr>
      <w:r w:rsidRPr="005034AC">
        <w:rPr>
          <w:rFonts w:cstheme="minorHAnsi"/>
          <w:sz w:val="32"/>
          <w:szCs w:val="32"/>
          <w:rtl/>
          <w:lang w:bidi="ar-KW"/>
        </w:rPr>
        <w:t xml:space="preserve">الخطيب: يحيى سليمان العقيلي   </w:t>
      </w:r>
    </w:p>
    <w:p w:rsidR="001C29A4" w:rsidRPr="001C29A4" w:rsidRDefault="004436D5" w:rsidP="00B84874">
      <w:pPr>
        <w:bidi/>
        <w:jc w:val="both"/>
        <w:rPr>
          <w:rFonts w:cs="Calibri"/>
          <w:sz w:val="32"/>
          <w:szCs w:val="32"/>
          <w:lang w:bidi="ar-KW"/>
        </w:rPr>
      </w:pPr>
      <w:r>
        <w:rPr>
          <w:rFonts w:cs="Calibri" w:hint="cs"/>
          <w:sz w:val="32"/>
          <w:szCs w:val="32"/>
          <w:rtl/>
          <w:lang w:bidi="ar-KW"/>
        </w:rPr>
        <w:t xml:space="preserve"> </w:t>
      </w:r>
      <w:r w:rsidRPr="004436D5">
        <w:rPr>
          <w:rFonts w:cs="Calibri"/>
          <w:sz w:val="32"/>
          <w:szCs w:val="32"/>
          <w:rtl/>
          <w:lang w:bidi="ar-KW"/>
        </w:rPr>
        <w:t xml:space="preserve"> </w:t>
      </w:r>
    </w:p>
    <w:p w:rsidR="00CF619C" w:rsidRPr="00CF619C" w:rsidRDefault="00CF619C" w:rsidP="00CF619C">
      <w:pPr>
        <w:bidi/>
        <w:jc w:val="both"/>
        <w:rPr>
          <w:rFonts w:cs="Calibri"/>
          <w:sz w:val="32"/>
          <w:szCs w:val="32"/>
          <w:lang w:bidi="ar-KW"/>
        </w:rPr>
      </w:pPr>
      <w:r w:rsidRPr="00CF619C">
        <w:rPr>
          <w:rFonts w:cs="Calibri"/>
          <w:sz w:val="32"/>
          <w:szCs w:val="32"/>
          <w:rtl/>
          <w:lang w:bidi="ar-KW"/>
        </w:rPr>
        <w:t>معاشر المؤمنين</w:t>
      </w:r>
    </w:p>
    <w:p w:rsidR="00CF619C" w:rsidRPr="00CF619C" w:rsidRDefault="00CF619C" w:rsidP="00CF619C">
      <w:pPr>
        <w:bidi/>
        <w:jc w:val="both"/>
        <w:rPr>
          <w:rFonts w:cs="Calibri"/>
          <w:sz w:val="32"/>
          <w:szCs w:val="32"/>
          <w:lang w:bidi="ar-KW"/>
        </w:rPr>
      </w:pPr>
      <w:r w:rsidRPr="00CF619C">
        <w:rPr>
          <w:rFonts w:cs="Calibri"/>
          <w:sz w:val="32"/>
          <w:szCs w:val="32"/>
          <w:rtl/>
          <w:lang w:bidi="ar-KW"/>
        </w:rPr>
        <w:t xml:space="preserve">قصَصُ القران فيها عظةٌ </w:t>
      </w:r>
      <w:proofErr w:type="gramStart"/>
      <w:r w:rsidRPr="00CF619C">
        <w:rPr>
          <w:rFonts w:cs="Calibri"/>
          <w:sz w:val="32"/>
          <w:szCs w:val="32"/>
          <w:rtl/>
          <w:lang w:bidi="ar-KW"/>
        </w:rPr>
        <w:t>وعبرة ،</w:t>
      </w:r>
      <w:proofErr w:type="gramEnd"/>
      <w:r w:rsidRPr="00CF619C">
        <w:rPr>
          <w:rFonts w:cs="Calibri"/>
          <w:sz w:val="32"/>
          <w:szCs w:val="32"/>
          <w:rtl/>
          <w:lang w:bidi="ar-KW"/>
        </w:rPr>
        <w:t xml:space="preserve"> قال تعالى " لَقَدْ كَانَ فِي قَصَصِهِمْ عِبْرَةٌ لِّأُولِي الْأَلْبَابِ ۗ مَا كَانَ حَدِيثًا </w:t>
      </w:r>
      <w:proofErr w:type="spellStart"/>
      <w:r w:rsidRPr="00CF619C">
        <w:rPr>
          <w:rFonts w:cs="Calibri"/>
          <w:sz w:val="32"/>
          <w:szCs w:val="32"/>
          <w:rtl/>
          <w:lang w:bidi="ar-KW"/>
        </w:rPr>
        <w:t>يُفْتَرَىٰ</w:t>
      </w:r>
      <w:proofErr w:type="spellEnd"/>
      <w:r w:rsidRPr="00CF619C">
        <w:rPr>
          <w:rFonts w:cs="Calibri"/>
          <w:sz w:val="32"/>
          <w:szCs w:val="32"/>
          <w:rtl/>
          <w:lang w:bidi="ar-KW"/>
        </w:rPr>
        <w:t xml:space="preserve"> </w:t>
      </w:r>
      <w:proofErr w:type="spellStart"/>
      <w:r w:rsidRPr="00CF619C">
        <w:rPr>
          <w:rFonts w:cs="Calibri"/>
          <w:sz w:val="32"/>
          <w:szCs w:val="32"/>
          <w:rtl/>
          <w:lang w:bidi="ar-KW"/>
        </w:rPr>
        <w:t>وَلَٰكِن</w:t>
      </w:r>
      <w:proofErr w:type="spellEnd"/>
      <w:r w:rsidRPr="00CF619C">
        <w:rPr>
          <w:rFonts w:cs="Calibri"/>
          <w:sz w:val="32"/>
          <w:szCs w:val="32"/>
          <w:rtl/>
          <w:lang w:bidi="ar-KW"/>
        </w:rPr>
        <w:t xml:space="preserve"> تَصْدِيقَ الَّذِي بَيْنَ يَدَيْهِ وَتَفْصِيلَ كُلِّ شَيْءٍ وَهُدًى وَرَحْمَةً لِّقَوْمٍ يُؤْمِنُونَ (111 يوسف) </w:t>
      </w:r>
    </w:p>
    <w:p w:rsidR="00CF619C" w:rsidRPr="00CF619C" w:rsidRDefault="00CF619C" w:rsidP="00CF619C">
      <w:pPr>
        <w:bidi/>
        <w:jc w:val="both"/>
        <w:rPr>
          <w:rFonts w:cs="Calibri"/>
          <w:sz w:val="32"/>
          <w:szCs w:val="32"/>
          <w:lang w:bidi="ar-KW"/>
        </w:rPr>
      </w:pPr>
      <w:r w:rsidRPr="00CF619C">
        <w:rPr>
          <w:rFonts w:cs="Calibri"/>
          <w:sz w:val="32"/>
          <w:szCs w:val="32"/>
          <w:rtl/>
          <w:lang w:bidi="ar-KW"/>
        </w:rPr>
        <w:t xml:space="preserve">فهي أحداثٌ </w:t>
      </w:r>
      <w:proofErr w:type="gramStart"/>
      <w:r w:rsidRPr="00CF619C">
        <w:rPr>
          <w:rFonts w:cs="Calibri"/>
          <w:sz w:val="32"/>
          <w:szCs w:val="32"/>
          <w:rtl/>
          <w:lang w:bidi="ar-KW"/>
        </w:rPr>
        <w:t>وقعت ،</w:t>
      </w:r>
      <w:proofErr w:type="gramEnd"/>
      <w:r w:rsidRPr="00CF619C">
        <w:rPr>
          <w:rFonts w:cs="Calibri"/>
          <w:sz w:val="32"/>
          <w:szCs w:val="32"/>
          <w:rtl/>
          <w:lang w:bidi="ar-KW"/>
        </w:rPr>
        <w:t xml:space="preserve"> ومواقفٌ حدثت ، ليست خيالا ولا أدبا مجردا للتسلية والاستمتاع .</w:t>
      </w:r>
    </w:p>
    <w:p w:rsidR="00CF619C" w:rsidRPr="00CF619C" w:rsidRDefault="00CF619C" w:rsidP="00CF619C">
      <w:pPr>
        <w:bidi/>
        <w:jc w:val="both"/>
        <w:rPr>
          <w:rFonts w:cs="Calibri"/>
          <w:sz w:val="32"/>
          <w:szCs w:val="32"/>
          <w:lang w:bidi="ar-KW"/>
        </w:rPr>
      </w:pPr>
      <w:r w:rsidRPr="00CF619C">
        <w:rPr>
          <w:rFonts w:cs="Calibri"/>
          <w:sz w:val="32"/>
          <w:szCs w:val="32"/>
          <w:rtl/>
          <w:lang w:bidi="ar-KW"/>
        </w:rPr>
        <w:t xml:space="preserve">ومن القصَص القرآني قصةُ نبي الله سليمان عليه السلام </w:t>
      </w:r>
      <w:proofErr w:type="gramStart"/>
      <w:r w:rsidRPr="00CF619C">
        <w:rPr>
          <w:rFonts w:cs="Calibri"/>
          <w:sz w:val="32"/>
          <w:szCs w:val="32"/>
          <w:rtl/>
          <w:lang w:bidi="ar-KW"/>
        </w:rPr>
        <w:t>والهدهد ،</w:t>
      </w:r>
      <w:proofErr w:type="gramEnd"/>
      <w:r w:rsidRPr="00CF619C">
        <w:rPr>
          <w:rFonts w:cs="Calibri"/>
          <w:sz w:val="32"/>
          <w:szCs w:val="32"/>
          <w:rtl/>
          <w:lang w:bidi="ar-KW"/>
        </w:rPr>
        <w:t xml:space="preserve"> والتي جمعت بين </w:t>
      </w:r>
      <w:proofErr w:type="spellStart"/>
      <w:r w:rsidRPr="00CF619C">
        <w:rPr>
          <w:rFonts w:cs="Calibri"/>
          <w:sz w:val="32"/>
          <w:szCs w:val="32"/>
          <w:rtl/>
          <w:lang w:bidi="ar-KW"/>
        </w:rPr>
        <w:t>الأعاحيب</w:t>
      </w:r>
      <w:proofErr w:type="spellEnd"/>
      <w:r w:rsidRPr="00CF619C">
        <w:rPr>
          <w:rFonts w:cs="Calibri"/>
          <w:sz w:val="32"/>
          <w:szCs w:val="32"/>
          <w:rtl/>
          <w:lang w:bidi="ar-KW"/>
        </w:rPr>
        <w:t xml:space="preserve"> والعبر والدروس وروعة البيان </w:t>
      </w:r>
      <w:proofErr w:type="spellStart"/>
      <w:r w:rsidRPr="00CF619C">
        <w:rPr>
          <w:rFonts w:cs="Calibri"/>
          <w:sz w:val="32"/>
          <w:szCs w:val="32"/>
          <w:rtl/>
          <w:lang w:bidi="ar-KW"/>
        </w:rPr>
        <w:t>القراني</w:t>
      </w:r>
      <w:proofErr w:type="spellEnd"/>
      <w:r w:rsidRPr="00CF619C">
        <w:rPr>
          <w:rFonts w:cs="Calibri"/>
          <w:sz w:val="32"/>
          <w:szCs w:val="32"/>
          <w:rtl/>
          <w:lang w:bidi="ar-KW"/>
        </w:rPr>
        <w:t xml:space="preserve"> . </w:t>
      </w:r>
    </w:p>
    <w:p w:rsidR="00CF619C" w:rsidRPr="00CF619C" w:rsidRDefault="00CF619C" w:rsidP="00CF619C">
      <w:pPr>
        <w:bidi/>
        <w:jc w:val="both"/>
        <w:rPr>
          <w:rFonts w:cs="Calibri"/>
          <w:sz w:val="32"/>
          <w:szCs w:val="32"/>
          <w:lang w:bidi="ar-KW"/>
        </w:rPr>
      </w:pPr>
      <w:r w:rsidRPr="00CF619C">
        <w:rPr>
          <w:rFonts w:cs="Calibri"/>
          <w:sz w:val="32"/>
          <w:szCs w:val="32"/>
          <w:rtl/>
          <w:lang w:bidi="ar-KW"/>
        </w:rPr>
        <w:t xml:space="preserve">تبدأ القصة عباد الله بتفقّدِ سليمان عليه السلام لجنده من </w:t>
      </w:r>
      <w:proofErr w:type="gramStart"/>
      <w:r w:rsidRPr="00CF619C">
        <w:rPr>
          <w:rFonts w:cs="Calibri"/>
          <w:sz w:val="32"/>
          <w:szCs w:val="32"/>
          <w:rtl/>
          <w:lang w:bidi="ar-KW"/>
        </w:rPr>
        <w:t>الطير ،</w:t>
      </w:r>
      <w:proofErr w:type="gramEnd"/>
      <w:r w:rsidRPr="00CF619C">
        <w:rPr>
          <w:rFonts w:cs="Calibri"/>
          <w:sz w:val="32"/>
          <w:szCs w:val="32"/>
          <w:rtl/>
          <w:lang w:bidi="ar-KW"/>
        </w:rPr>
        <w:t xml:space="preserve"> بعد أن حشر الله تعالى له جنودا من الإنس والجن والطير في مملكته في الأرض المقدسة في فلسطين ، فقد جمع الله تعالى له بين الملك والنبوة كما جمعها لأبيه داود عليهما السلام ، بل وآتاه ملكا </w:t>
      </w:r>
      <w:proofErr w:type="spellStart"/>
      <w:r w:rsidRPr="00CF619C">
        <w:rPr>
          <w:rFonts w:cs="Calibri"/>
          <w:sz w:val="32"/>
          <w:szCs w:val="32"/>
          <w:rtl/>
          <w:lang w:bidi="ar-KW"/>
        </w:rPr>
        <w:t>ماأُعطي</w:t>
      </w:r>
      <w:proofErr w:type="spellEnd"/>
      <w:r w:rsidRPr="00CF619C">
        <w:rPr>
          <w:rFonts w:cs="Calibri"/>
          <w:sz w:val="32"/>
          <w:szCs w:val="32"/>
          <w:rtl/>
          <w:lang w:bidi="ar-KW"/>
        </w:rPr>
        <w:t xml:space="preserve"> لأحد من البشر ، </w:t>
      </w:r>
    </w:p>
    <w:p w:rsidR="00CF619C" w:rsidRPr="00CF619C" w:rsidRDefault="00CF619C" w:rsidP="00CF619C">
      <w:pPr>
        <w:bidi/>
        <w:jc w:val="both"/>
        <w:rPr>
          <w:rFonts w:cs="Calibri"/>
          <w:sz w:val="32"/>
          <w:szCs w:val="32"/>
          <w:lang w:bidi="ar-KW"/>
        </w:rPr>
      </w:pPr>
      <w:r w:rsidRPr="00CF619C">
        <w:rPr>
          <w:rFonts w:cs="Calibri"/>
          <w:sz w:val="32"/>
          <w:szCs w:val="32"/>
          <w:rtl/>
          <w:lang w:bidi="ar-KW"/>
        </w:rPr>
        <w:t xml:space="preserve">وتبدأ القصة </w:t>
      </w:r>
      <w:proofErr w:type="spellStart"/>
      <w:r w:rsidRPr="00CF619C">
        <w:rPr>
          <w:rFonts w:cs="Calibri"/>
          <w:sz w:val="32"/>
          <w:szCs w:val="32"/>
          <w:rtl/>
          <w:lang w:bidi="ar-KW"/>
        </w:rPr>
        <w:t>بإستعراضه</w:t>
      </w:r>
      <w:proofErr w:type="spellEnd"/>
      <w:r w:rsidRPr="00CF619C">
        <w:rPr>
          <w:rFonts w:cs="Calibri"/>
          <w:sz w:val="32"/>
          <w:szCs w:val="32"/>
          <w:rtl/>
          <w:lang w:bidi="ar-KW"/>
        </w:rPr>
        <w:t xml:space="preserve"> عليه السلام لجنده وأتباعه " وَتَفَقَّدَ الطَّيْرَ فَقَالَ مَا لِيَ لَا أَرَى الْهُدْهُدَ أَمْ كَانَ مِنَ الْغَائِبِينَ (20)</w:t>
      </w:r>
    </w:p>
    <w:p w:rsidR="00CF619C" w:rsidRPr="00CF619C" w:rsidRDefault="00CF619C" w:rsidP="00CF619C">
      <w:pPr>
        <w:bidi/>
        <w:jc w:val="both"/>
        <w:rPr>
          <w:rFonts w:cs="Calibri"/>
          <w:sz w:val="32"/>
          <w:szCs w:val="32"/>
          <w:lang w:bidi="ar-KW"/>
        </w:rPr>
      </w:pPr>
      <w:r w:rsidRPr="00CF619C">
        <w:rPr>
          <w:rFonts w:cs="Calibri"/>
          <w:sz w:val="32"/>
          <w:szCs w:val="32"/>
          <w:rtl/>
          <w:lang w:bidi="ar-KW"/>
        </w:rPr>
        <w:t xml:space="preserve">فيها عبرةٌ لكل حاكمٍ ومسؤول أن يستشعر مسؤوليته عمّن ولّاه الله تعالى أمرهم بالتفقد والنظر ، عن عبد الله بن عمر رضي الله عنهما عن النبي صلى الله عليه وسلم قال: (أَلَا كُلُّكُمْ رَاعٍ، وَكُلُّكُمْ مَسؤولٌ عَنْ رَعِيَّتِهِ، فَالْأَمِيرُ الَّذِي عَلَى النَّاسِ رَاعٍ، وَهُوَ مَسْؤولٌ عَنْ رَعِيَّتِهِ، وَالرَّجُلُ رَاعٍ عَلَى أَهْلِ بَيْتِهِ، وَهُوَ مَسْؤولٌ عَنْهُمْ، وَالْمَرْأَةُ رَاعِيَةٌ عَلَى بَيْتِ بَعْلِهَا وَوَلَدِهِ، وَهِيَ مَسْؤولَةٌ عَنْهُمْ، وَالْعَبْدُ رَاعٍ عَلَى مَالِ سَيِّدِهِ وَهُوَ مَسْؤولٌ عَنْهُ، أَلَا فَكُلُّكُمْ رَاعٍ، وَكُلُّكُمْ مَسْؤولٌ عَنْ رَعِيَّتِهِ) [متفق عليه]. </w:t>
      </w:r>
    </w:p>
    <w:p w:rsidR="00CF619C" w:rsidRPr="00CF619C" w:rsidRDefault="00CF619C" w:rsidP="00CF619C">
      <w:pPr>
        <w:bidi/>
        <w:jc w:val="both"/>
        <w:rPr>
          <w:rFonts w:cs="Calibri"/>
          <w:sz w:val="32"/>
          <w:szCs w:val="32"/>
          <w:lang w:bidi="ar-KW"/>
        </w:rPr>
      </w:pPr>
    </w:p>
    <w:p w:rsidR="00CF619C" w:rsidRPr="00CF619C" w:rsidRDefault="00CF619C" w:rsidP="00CF619C">
      <w:pPr>
        <w:bidi/>
        <w:jc w:val="both"/>
        <w:rPr>
          <w:rFonts w:cs="Calibri"/>
          <w:sz w:val="32"/>
          <w:szCs w:val="32"/>
          <w:lang w:bidi="ar-KW"/>
        </w:rPr>
      </w:pPr>
      <w:r w:rsidRPr="00CF619C">
        <w:rPr>
          <w:rFonts w:cs="Calibri"/>
          <w:sz w:val="32"/>
          <w:szCs w:val="32"/>
          <w:rtl/>
          <w:lang w:bidi="ar-KW"/>
        </w:rPr>
        <w:t>ثم قال عليه السلام " لَأُعَذِّبَنَّهُ عَذَابًا شَدِيدًا أَوْ لَأَذْبَحَنَّهُ أَوْ لَيَأْتِيَنِّي بِسُلْطَانٍ مُّبِينٍ (21)</w:t>
      </w:r>
    </w:p>
    <w:p w:rsidR="00CF619C" w:rsidRPr="00CF619C" w:rsidRDefault="00CF619C" w:rsidP="00CF619C">
      <w:pPr>
        <w:bidi/>
        <w:jc w:val="both"/>
        <w:rPr>
          <w:rFonts w:cs="Calibri"/>
          <w:sz w:val="32"/>
          <w:szCs w:val="32"/>
          <w:lang w:bidi="ar-KW"/>
        </w:rPr>
      </w:pPr>
      <w:r w:rsidRPr="00CF619C">
        <w:rPr>
          <w:rFonts w:cs="Calibri"/>
          <w:sz w:val="32"/>
          <w:szCs w:val="32"/>
          <w:rtl/>
          <w:lang w:bidi="ar-KW"/>
        </w:rPr>
        <w:lastRenderedPageBreak/>
        <w:t xml:space="preserve">وهذا مقتضى العدلِ </w:t>
      </w:r>
      <w:proofErr w:type="gramStart"/>
      <w:r w:rsidRPr="00CF619C">
        <w:rPr>
          <w:rFonts w:cs="Calibri"/>
          <w:sz w:val="32"/>
          <w:szCs w:val="32"/>
          <w:rtl/>
          <w:lang w:bidi="ar-KW"/>
        </w:rPr>
        <w:t>والحكمة ،فعلى</w:t>
      </w:r>
      <w:proofErr w:type="gramEnd"/>
      <w:r w:rsidRPr="00CF619C">
        <w:rPr>
          <w:rFonts w:cs="Calibri"/>
          <w:sz w:val="32"/>
          <w:szCs w:val="32"/>
          <w:rtl/>
          <w:lang w:bidi="ar-KW"/>
        </w:rPr>
        <w:t xml:space="preserve"> الرغمِ من وضوحِ الخطأ من الهدهد ، حيث لم يبلّغ سيده بغيابه ، إلا أنَّ العدلَ كان حاكما للغضب الذي </w:t>
      </w:r>
      <w:proofErr w:type="spellStart"/>
      <w:r w:rsidRPr="00CF619C">
        <w:rPr>
          <w:rFonts w:cs="Calibri"/>
          <w:sz w:val="32"/>
          <w:szCs w:val="32"/>
          <w:rtl/>
          <w:lang w:bidi="ar-KW"/>
        </w:rPr>
        <w:t>إعترى</w:t>
      </w:r>
      <w:proofErr w:type="spellEnd"/>
      <w:r w:rsidRPr="00CF619C">
        <w:rPr>
          <w:rFonts w:cs="Calibri"/>
          <w:sz w:val="32"/>
          <w:szCs w:val="32"/>
          <w:rtl/>
          <w:lang w:bidi="ar-KW"/>
        </w:rPr>
        <w:t xml:space="preserve"> نبّيَ الله سليمان ، حيث فتح للهدهد بابا للبراءة بقوله " </w:t>
      </w:r>
      <w:proofErr w:type="spellStart"/>
      <w:r w:rsidRPr="00CF619C">
        <w:rPr>
          <w:rFonts w:cs="Calibri"/>
          <w:sz w:val="32"/>
          <w:szCs w:val="32"/>
          <w:rtl/>
          <w:lang w:bidi="ar-KW"/>
        </w:rPr>
        <w:t>أوليأتيّني</w:t>
      </w:r>
      <w:proofErr w:type="spellEnd"/>
      <w:r w:rsidRPr="00CF619C">
        <w:rPr>
          <w:rFonts w:cs="Calibri"/>
          <w:sz w:val="32"/>
          <w:szCs w:val="32"/>
          <w:rtl/>
          <w:lang w:bidi="ar-KW"/>
        </w:rPr>
        <w:t xml:space="preserve"> بسلطان مبين " </w:t>
      </w:r>
    </w:p>
    <w:p w:rsidR="00CF619C" w:rsidRPr="00CF619C" w:rsidRDefault="00CF619C" w:rsidP="00CF619C">
      <w:pPr>
        <w:bidi/>
        <w:jc w:val="both"/>
        <w:rPr>
          <w:rFonts w:cs="Calibri"/>
          <w:sz w:val="32"/>
          <w:szCs w:val="32"/>
          <w:lang w:bidi="ar-KW"/>
        </w:rPr>
      </w:pPr>
      <w:r w:rsidRPr="00CF619C">
        <w:rPr>
          <w:rFonts w:cs="Calibri"/>
          <w:sz w:val="32"/>
          <w:szCs w:val="32"/>
          <w:rtl/>
          <w:lang w:bidi="ar-KW"/>
        </w:rPr>
        <w:t xml:space="preserve">والعدل مبدأٌ عظيم وسلوكٌ </w:t>
      </w:r>
      <w:proofErr w:type="gramStart"/>
      <w:r w:rsidRPr="00CF619C">
        <w:rPr>
          <w:rFonts w:cs="Calibri"/>
          <w:sz w:val="32"/>
          <w:szCs w:val="32"/>
          <w:rtl/>
          <w:lang w:bidi="ar-KW"/>
        </w:rPr>
        <w:t>قويم ،</w:t>
      </w:r>
      <w:proofErr w:type="gramEnd"/>
      <w:r w:rsidRPr="00CF619C">
        <w:rPr>
          <w:rFonts w:cs="Calibri"/>
          <w:sz w:val="32"/>
          <w:szCs w:val="32"/>
          <w:rtl/>
          <w:lang w:bidi="ar-KW"/>
        </w:rPr>
        <w:t xml:space="preserve"> لو طبّقه كل أحد لساد الوئام والأمن في المجتمع ، ويتجلّى العدلُ هنا في تمّهل سليمان عليه السلام عن الحكم على الهدهد حتى يستمع لعذره وسبب تغيبِه ، فكم أضاعت العجلة حقوقا وسببّت ظلما وقطعت صلات وأرحاما .</w:t>
      </w:r>
    </w:p>
    <w:p w:rsidR="00CF619C" w:rsidRPr="00CF619C" w:rsidRDefault="00CF619C" w:rsidP="00CF619C">
      <w:pPr>
        <w:bidi/>
        <w:jc w:val="both"/>
        <w:rPr>
          <w:rFonts w:cs="Calibri"/>
          <w:sz w:val="32"/>
          <w:szCs w:val="32"/>
          <w:lang w:bidi="ar-KW"/>
        </w:rPr>
      </w:pPr>
    </w:p>
    <w:p w:rsidR="00CF619C" w:rsidRPr="00CF619C" w:rsidRDefault="00CF619C" w:rsidP="00CF619C">
      <w:pPr>
        <w:bidi/>
        <w:jc w:val="both"/>
        <w:rPr>
          <w:rFonts w:cs="Calibri"/>
          <w:sz w:val="32"/>
          <w:szCs w:val="32"/>
          <w:lang w:bidi="ar-KW"/>
        </w:rPr>
      </w:pPr>
      <w:r w:rsidRPr="00CF619C">
        <w:rPr>
          <w:rFonts w:cs="Calibri"/>
          <w:sz w:val="32"/>
          <w:szCs w:val="32"/>
          <w:rtl/>
          <w:lang w:bidi="ar-KW"/>
        </w:rPr>
        <w:t xml:space="preserve">ويصل الهدهدُ الى مجلس </w:t>
      </w:r>
      <w:proofErr w:type="gramStart"/>
      <w:r w:rsidRPr="00CF619C">
        <w:rPr>
          <w:rFonts w:cs="Calibri"/>
          <w:sz w:val="32"/>
          <w:szCs w:val="32"/>
          <w:rtl/>
          <w:lang w:bidi="ar-KW"/>
        </w:rPr>
        <w:t>سليمان ،</w:t>
      </w:r>
      <w:proofErr w:type="gramEnd"/>
      <w:r w:rsidRPr="00CF619C">
        <w:rPr>
          <w:rFonts w:cs="Calibri"/>
          <w:sz w:val="32"/>
          <w:szCs w:val="32"/>
          <w:rtl/>
          <w:lang w:bidi="ar-KW"/>
        </w:rPr>
        <w:t xml:space="preserve"> ويبادره بكل </w:t>
      </w:r>
      <w:proofErr w:type="spellStart"/>
      <w:r w:rsidRPr="00CF619C">
        <w:rPr>
          <w:rFonts w:cs="Calibri"/>
          <w:sz w:val="32"/>
          <w:szCs w:val="32"/>
          <w:rtl/>
          <w:lang w:bidi="ar-KW"/>
        </w:rPr>
        <w:t>جراةٍ</w:t>
      </w:r>
      <w:proofErr w:type="spellEnd"/>
      <w:r w:rsidRPr="00CF619C">
        <w:rPr>
          <w:rFonts w:cs="Calibri"/>
          <w:sz w:val="32"/>
          <w:szCs w:val="32"/>
          <w:rtl/>
          <w:lang w:bidi="ar-KW"/>
        </w:rPr>
        <w:t xml:space="preserve"> وشجاعةٍ وثقةٍ بالنفس "فَمَكَثَ غَيْرَ بَعِيدٍ فَقَالَ أَحَطتُ بِمَا لَمْ تُحِطْ بِهِ وَجِئْتُكَ مِن سَبَإٍ بِنَبَإٍ يَقِينٍ (22) </w:t>
      </w:r>
    </w:p>
    <w:p w:rsidR="00CF619C" w:rsidRPr="00CF619C" w:rsidRDefault="00CF619C" w:rsidP="00CF619C">
      <w:pPr>
        <w:bidi/>
        <w:jc w:val="both"/>
        <w:rPr>
          <w:rFonts w:cs="Calibri"/>
          <w:sz w:val="32"/>
          <w:szCs w:val="32"/>
          <w:lang w:bidi="ar-KW"/>
        </w:rPr>
      </w:pPr>
      <w:r w:rsidRPr="00CF619C">
        <w:rPr>
          <w:rFonts w:cs="Calibri"/>
          <w:sz w:val="32"/>
          <w:szCs w:val="32"/>
          <w:rtl/>
          <w:lang w:bidi="ar-KW"/>
        </w:rPr>
        <w:t xml:space="preserve">لقد علمتُ بأمرٍ جلل لم تعلمه </w:t>
      </w:r>
      <w:proofErr w:type="gramStart"/>
      <w:r w:rsidRPr="00CF619C">
        <w:rPr>
          <w:rFonts w:cs="Calibri"/>
          <w:sz w:val="32"/>
          <w:szCs w:val="32"/>
          <w:rtl/>
          <w:lang w:bidi="ar-KW"/>
        </w:rPr>
        <w:t>أنت ،</w:t>
      </w:r>
      <w:proofErr w:type="gramEnd"/>
      <w:r w:rsidRPr="00CF619C">
        <w:rPr>
          <w:rFonts w:cs="Calibri"/>
          <w:sz w:val="32"/>
          <w:szCs w:val="32"/>
          <w:rtl/>
          <w:lang w:bidi="ar-KW"/>
        </w:rPr>
        <w:t xml:space="preserve"> أُخبركَ به بيقين ، وليس بالظن والأقاويل ، وهذا هو السلوك القويم لبطانة الحاكم وأي مسؤول  ، النصحُ الصادقُ والخبرُ اليقين ، وليست الشبهات والاشاعات والأقاويل ، وهذه هي النصيحة التي أرشدنا لها رسول الله صلى الله عليه وسلم " الدين النصيحة قلنا: لمن يا رسول الله؟ قال: لله ولكتابه ولرسوله ولأئمة المسلمين وعامتهم " (مسلم) </w:t>
      </w:r>
    </w:p>
    <w:p w:rsidR="00CF619C" w:rsidRPr="00CF619C" w:rsidRDefault="00CF619C" w:rsidP="00CF619C">
      <w:pPr>
        <w:bidi/>
        <w:jc w:val="both"/>
        <w:rPr>
          <w:rFonts w:cs="Calibri"/>
          <w:sz w:val="32"/>
          <w:szCs w:val="32"/>
          <w:lang w:bidi="ar-KW"/>
        </w:rPr>
      </w:pPr>
      <w:r w:rsidRPr="00CF619C">
        <w:rPr>
          <w:rFonts w:cs="Calibri"/>
          <w:sz w:val="32"/>
          <w:szCs w:val="32"/>
          <w:rtl/>
          <w:lang w:bidi="ar-KW"/>
        </w:rPr>
        <w:t xml:space="preserve">فما الذي رآه الهدهد في </w:t>
      </w:r>
      <w:proofErr w:type="gramStart"/>
      <w:r w:rsidRPr="00CF619C">
        <w:rPr>
          <w:rFonts w:cs="Calibri"/>
          <w:sz w:val="32"/>
          <w:szCs w:val="32"/>
          <w:rtl/>
          <w:lang w:bidi="ar-KW"/>
        </w:rPr>
        <w:t>سبأ ،</w:t>
      </w:r>
      <w:proofErr w:type="gramEnd"/>
      <w:r w:rsidRPr="00CF619C">
        <w:rPr>
          <w:rFonts w:cs="Calibri"/>
          <w:sz w:val="32"/>
          <w:szCs w:val="32"/>
          <w:rtl/>
          <w:lang w:bidi="ar-KW"/>
        </w:rPr>
        <w:t xml:space="preserve"> التي تبعد عن </w:t>
      </w:r>
      <w:proofErr w:type="spellStart"/>
      <w:r w:rsidRPr="00CF619C">
        <w:rPr>
          <w:rFonts w:cs="Calibri"/>
          <w:sz w:val="32"/>
          <w:szCs w:val="32"/>
          <w:rtl/>
          <w:lang w:bidi="ar-KW"/>
        </w:rPr>
        <w:t>فلسطبن</w:t>
      </w:r>
      <w:proofErr w:type="spellEnd"/>
      <w:r w:rsidRPr="00CF619C">
        <w:rPr>
          <w:rFonts w:cs="Calibri"/>
          <w:sz w:val="32"/>
          <w:szCs w:val="32"/>
          <w:rtl/>
          <w:lang w:bidi="ar-KW"/>
        </w:rPr>
        <w:t xml:space="preserve"> الاف الأميال ؟ </w:t>
      </w:r>
      <w:proofErr w:type="spellStart"/>
      <w:r w:rsidRPr="00CF619C">
        <w:rPr>
          <w:rFonts w:cs="Calibri"/>
          <w:sz w:val="32"/>
          <w:szCs w:val="32"/>
          <w:rtl/>
          <w:lang w:bidi="ar-KW"/>
        </w:rPr>
        <w:t>وماالخبر</w:t>
      </w:r>
      <w:proofErr w:type="spellEnd"/>
      <w:r w:rsidRPr="00CF619C">
        <w:rPr>
          <w:rFonts w:cs="Calibri"/>
          <w:sz w:val="32"/>
          <w:szCs w:val="32"/>
          <w:rtl/>
          <w:lang w:bidi="ar-KW"/>
        </w:rPr>
        <w:t xml:space="preserve"> اليقين الذي واجه به </w:t>
      </w:r>
      <w:proofErr w:type="gramStart"/>
      <w:r w:rsidRPr="00CF619C">
        <w:rPr>
          <w:rFonts w:cs="Calibri"/>
          <w:sz w:val="32"/>
          <w:szCs w:val="32"/>
          <w:rtl/>
          <w:lang w:bidi="ar-KW"/>
        </w:rPr>
        <w:t>سليمان ؟</w:t>
      </w:r>
      <w:proofErr w:type="gramEnd"/>
      <w:r w:rsidRPr="00CF619C">
        <w:rPr>
          <w:rFonts w:cs="Calibri"/>
          <w:sz w:val="32"/>
          <w:szCs w:val="32"/>
          <w:rtl/>
          <w:lang w:bidi="ar-KW"/>
        </w:rPr>
        <w:t xml:space="preserve">  لقد قال له " إِنِّي وَجَدتُّ امْرَأَةً تَمْلِكُهُمْ وَأُوتِيَتْ مِن كُلِّ شَيْءٍ وَلَهَا عَرْشٌ عَظِيمٌ (23) وَجَدتُّهَا وَقَوْمَهَا يَسْجُدُونَ لِلشَّمْسِ مِن دُونِ اللَّهِ وَزَيَّنَ لَهُمُ الشَّيْطَانُ أَعْمَالَهُمْ فَصَدَّهُمْ عَنِ السَّبِيلِ فَهُمْ لَا يَهْتَدُونَ " </w:t>
      </w:r>
    </w:p>
    <w:p w:rsidR="00CF619C" w:rsidRPr="00CF619C" w:rsidRDefault="00CF619C" w:rsidP="00CF619C">
      <w:pPr>
        <w:bidi/>
        <w:jc w:val="both"/>
        <w:rPr>
          <w:rFonts w:cs="Calibri"/>
          <w:sz w:val="32"/>
          <w:szCs w:val="32"/>
          <w:lang w:bidi="ar-KW"/>
        </w:rPr>
      </w:pPr>
    </w:p>
    <w:p w:rsidR="00CF619C" w:rsidRPr="00CF619C" w:rsidRDefault="00CF619C" w:rsidP="00CF619C">
      <w:pPr>
        <w:bidi/>
        <w:jc w:val="both"/>
        <w:rPr>
          <w:rFonts w:cs="Calibri"/>
          <w:sz w:val="32"/>
          <w:szCs w:val="32"/>
          <w:lang w:bidi="ar-KW"/>
        </w:rPr>
      </w:pPr>
      <w:r w:rsidRPr="00CF619C">
        <w:rPr>
          <w:rFonts w:cs="Calibri"/>
          <w:sz w:val="32"/>
          <w:szCs w:val="32"/>
          <w:rtl/>
          <w:lang w:bidi="ar-KW"/>
        </w:rPr>
        <w:t xml:space="preserve">عجيبةٌ هي همّة هذا الطائر </w:t>
      </w:r>
      <w:proofErr w:type="gramStart"/>
      <w:r w:rsidRPr="00CF619C">
        <w:rPr>
          <w:rFonts w:cs="Calibri"/>
          <w:sz w:val="32"/>
          <w:szCs w:val="32"/>
          <w:rtl/>
          <w:lang w:bidi="ar-KW"/>
        </w:rPr>
        <w:t>الصغير ،</w:t>
      </w:r>
      <w:proofErr w:type="gramEnd"/>
    </w:p>
    <w:p w:rsidR="00CF619C" w:rsidRPr="00CF619C" w:rsidRDefault="00CF619C" w:rsidP="00CF619C">
      <w:pPr>
        <w:bidi/>
        <w:jc w:val="both"/>
        <w:rPr>
          <w:rFonts w:cs="Calibri"/>
          <w:sz w:val="32"/>
          <w:szCs w:val="32"/>
          <w:lang w:bidi="ar-KW"/>
        </w:rPr>
      </w:pPr>
      <w:proofErr w:type="spellStart"/>
      <w:r w:rsidRPr="00CF619C">
        <w:rPr>
          <w:rFonts w:cs="Calibri"/>
          <w:sz w:val="32"/>
          <w:szCs w:val="32"/>
          <w:rtl/>
          <w:lang w:bidi="ar-KW"/>
        </w:rPr>
        <w:t>وعحيبة</w:t>
      </w:r>
      <w:proofErr w:type="spellEnd"/>
      <w:r w:rsidRPr="00CF619C">
        <w:rPr>
          <w:rFonts w:cs="Calibri"/>
          <w:sz w:val="32"/>
          <w:szCs w:val="32"/>
          <w:rtl/>
          <w:lang w:bidi="ar-KW"/>
        </w:rPr>
        <w:t xml:space="preserve"> جدا غيرته الإيمانية </w:t>
      </w:r>
      <w:proofErr w:type="gramStart"/>
      <w:r w:rsidRPr="00CF619C">
        <w:rPr>
          <w:rFonts w:cs="Calibri"/>
          <w:sz w:val="32"/>
          <w:szCs w:val="32"/>
          <w:rtl/>
          <w:lang w:bidi="ar-KW"/>
        </w:rPr>
        <w:t>تلك ،</w:t>
      </w:r>
      <w:proofErr w:type="gramEnd"/>
    </w:p>
    <w:p w:rsidR="00CF619C" w:rsidRPr="00CF619C" w:rsidRDefault="00CF619C" w:rsidP="00CF619C">
      <w:pPr>
        <w:bidi/>
        <w:jc w:val="both"/>
        <w:rPr>
          <w:rFonts w:cs="Calibri"/>
          <w:sz w:val="32"/>
          <w:szCs w:val="32"/>
          <w:lang w:bidi="ar-KW"/>
        </w:rPr>
      </w:pPr>
      <w:r w:rsidRPr="00CF619C">
        <w:rPr>
          <w:rFonts w:cs="Calibri"/>
          <w:sz w:val="32"/>
          <w:szCs w:val="32"/>
          <w:rtl/>
          <w:lang w:bidi="ar-KW"/>
        </w:rPr>
        <w:t xml:space="preserve">أزعجه أن يرى أولئك البشر يسجدون لغير الله، </w:t>
      </w:r>
    </w:p>
    <w:p w:rsidR="00CF619C" w:rsidRPr="00CF619C" w:rsidRDefault="00CF619C" w:rsidP="00CF619C">
      <w:pPr>
        <w:bidi/>
        <w:jc w:val="both"/>
        <w:rPr>
          <w:rFonts w:cs="Calibri"/>
          <w:sz w:val="32"/>
          <w:szCs w:val="32"/>
          <w:lang w:bidi="ar-KW"/>
        </w:rPr>
      </w:pPr>
      <w:r w:rsidRPr="00CF619C">
        <w:rPr>
          <w:rFonts w:cs="Calibri"/>
          <w:sz w:val="32"/>
          <w:szCs w:val="32"/>
          <w:rtl/>
          <w:lang w:bidi="ar-KW"/>
        </w:rPr>
        <w:t xml:space="preserve">وعجيب ذكاءُه ودِقةُ وصفه </w:t>
      </w:r>
      <w:proofErr w:type="gramStart"/>
      <w:r w:rsidRPr="00CF619C">
        <w:rPr>
          <w:rFonts w:cs="Calibri"/>
          <w:sz w:val="32"/>
          <w:szCs w:val="32"/>
          <w:rtl/>
          <w:lang w:bidi="ar-KW"/>
        </w:rPr>
        <w:t>للمشهد ،</w:t>
      </w:r>
      <w:proofErr w:type="gramEnd"/>
      <w:r w:rsidRPr="00CF619C">
        <w:rPr>
          <w:rFonts w:cs="Calibri"/>
          <w:sz w:val="32"/>
          <w:szCs w:val="32"/>
          <w:rtl/>
          <w:lang w:bidi="ar-KW"/>
        </w:rPr>
        <w:t xml:space="preserve"> </w:t>
      </w:r>
    </w:p>
    <w:p w:rsidR="00CF619C" w:rsidRPr="00CF619C" w:rsidRDefault="00CF619C" w:rsidP="00CF619C">
      <w:pPr>
        <w:bidi/>
        <w:jc w:val="both"/>
        <w:rPr>
          <w:rFonts w:cs="Calibri"/>
          <w:sz w:val="32"/>
          <w:szCs w:val="32"/>
          <w:lang w:bidi="ar-KW"/>
        </w:rPr>
      </w:pPr>
      <w:r w:rsidRPr="00CF619C">
        <w:rPr>
          <w:rFonts w:cs="Calibri"/>
          <w:sz w:val="32"/>
          <w:szCs w:val="32"/>
          <w:rtl/>
          <w:lang w:bidi="ar-KW"/>
        </w:rPr>
        <w:t xml:space="preserve">فقد وصف الحاكمَ بأنه </w:t>
      </w:r>
      <w:proofErr w:type="spellStart"/>
      <w:proofErr w:type="gramStart"/>
      <w:r w:rsidRPr="00CF619C">
        <w:rPr>
          <w:rFonts w:cs="Calibri"/>
          <w:sz w:val="32"/>
          <w:szCs w:val="32"/>
          <w:rtl/>
          <w:lang w:bidi="ar-KW"/>
        </w:rPr>
        <w:t>إمرأة</w:t>
      </w:r>
      <w:proofErr w:type="spellEnd"/>
      <w:r w:rsidRPr="00CF619C">
        <w:rPr>
          <w:rFonts w:cs="Calibri"/>
          <w:sz w:val="32"/>
          <w:szCs w:val="32"/>
          <w:rtl/>
          <w:lang w:bidi="ar-KW"/>
        </w:rPr>
        <w:t xml:space="preserve"> ،</w:t>
      </w:r>
      <w:proofErr w:type="gramEnd"/>
      <w:r w:rsidRPr="00CF619C">
        <w:rPr>
          <w:rFonts w:cs="Calibri"/>
          <w:sz w:val="32"/>
          <w:szCs w:val="32"/>
          <w:rtl/>
          <w:lang w:bidi="ar-KW"/>
        </w:rPr>
        <w:t xml:space="preserve"> وأنّ ملكَها واسع ، وأنّ لها عرش عظيم ، </w:t>
      </w:r>
    </w:p>
    <w:p w:rsidR="00CF619C" w:rsidRPr="00CF619C" w:rsidRDefault="00CF619C" w:rsidP="00CF619C">
      <w:pPr>
        <w:bidi/>
        <w:jc w:val="both"/>
        <w:rPr>
          <w:rFonts w:cs="Calibri"/>
          <w:sz w:val="32"/>
          <w:szCs w:val="32"/>
          <w:lang w:bidi="ar-KW"/>
        </w:rPr>
      </w:pPr>
      <w:r w:rsidRPr="00CF619C">
        <w:rPr>
          <w:rFonts w:cs="Calibri"/>
          <w:sz w:val="32"/>
          <w:szCs w:val="32"/>
          <w:rtl/>
          <w:lang w:bidi="ar-KW"/>
        </w:rPr>
        <w:lastRenderedPageBreak/>
        <w:t xml:space="preserve">وليس هذا </w:t>
      </w:r>
      <w:proofErr w:type="spellStart"/>
      <w:r w:rsidRPr="00CF619C">
        <w:rPr>
          <w:rFonts w:cs="Calibri"/>
          <w:sz w:val="32"/>
          <w:szCs w:val="32"/>
          <w:rtl/>
          <w:lang w:bidi="ar-KW"/>
        </w:rPr>
        <w:t>ماأهمّه</w:t>
      </w:r>
      <w:proofErr w:type="spellEnd"/>
      <w:r w:rsidRPr="00CF619C">
        <w:rPr>
          <w:rFonts w:cs="Calibri"/>
          <w:sz w:val="32"/>
          <w:szCs w:val="32"/>
          <w:rtl/>
          <w:lang w:bidi="ar-KW"/>
        </w:rPr>
        <w:t xml:space="preserve"> إنمّا الذي أثاره وأغضبه هو سجودهم للشمس من دون الله " أَلَّا يَسْجُدُوا لِلَّهِ الَّذِي يُخْرِجُ الْخَبْءَ فِي السَّمَاوَاتِ وَالْأَرْضِ وَيَعْلَمُ مَا تُخْفُونَ وَمَا تُعْلِنُونَ (</w:t>
      </w:r>
      <w:proofErr w:type="gramStart"/>
      <w:r w:rsidRPr="00CF619C">
        <w:rPr>
          <w:rFonts w:cs="Calibri"/>
          <w:sz w:val="32"/>
          <w:szCs w:val="32"/>
          <w:rtl/>
          <w:lang w:bidi="ar-KW"/>
        </w:rPr>
        <w:t>25)اللَّهُ</w:t>
      </w:r>
      <w:proofErr w:type="gramEnd"/>
      <w:r w:rsidRPr="00CF619C">
        <w:rPr>
          <w:rFonts w:cs="Calibri"/>
          <w:sz w:val="32"/>
          <w:szCs w:val="32"/>
          <w:rtl/>
          <w:lang w:bidi="ar-KW"/>
        </w:rPr>
        <w:t xml:space="preserve"> لَا </w:t>
      </w:r>
      <w:proofErr w:type="spellStart"/>
      <w:r w:rsidRPr="00CF619C">
        <w:rPr>
          <w:rFonts w:cs="Calibri"/>
          <w:sz w:val="32"/>
          <w:szCs w:val="32"/>
          <w:rtl/>
          <w:lang w:bidi="ar-KW"/>
        </w:rPr>
        <w:t>إِلَٰهَ</w:t>
      </w:r>
      <w:proofErr w:type="spellEnd"/>
      <w:r w:rsidRPr="00CF619C">
        <w:rPr>
          <w:rFonts w:cs="Calibri"/>
          <w:sz w:val="32"/>
          <w:szCs w:val="32"/>
          <w:rtl/>
          <w:lang w:bidi="ar-KW"/>
        </w:rPr>
        <w:t xml:space="preserve"> إِلَّا هُوَ رَبُّ الْعَرْشِ الْعَظِيمِ ۩ (26)</w:t>
      </w:r>
    </w:p>
    <w:p w:rsidR="00CF619C" w:rsidRPr="00CF619C" w:rsidRDefault="00CF619C" w:rsidP="00CF619C">
      <w:pPr>
        <w:bidi/>
        <w:jc w:val="both"/>
        <w:rPr>
          <w:rFonts w:cs="Calibri"/>
          <w:sz w:val="32"/>
          <w:szCs w:val="32"/>
          <w:lang w:bidi="ar-KW"/>
        </w:rPr>
      </w:pPr>
      <w:r w:rsidRPr="00CF619C">
        <w:rPr>
          <w:rFonts w:cs="Calibri"/>
          <w:sz w:val="32"/>
          <w:szCs w:val="32"/>
          <w:rtl/>
          <w:lang w:bidi="ar-KW"/>
        </w:rPr>
        <w:t xml:space="preserve">عبرةٌ وعظةٌ عميقةُ الأثر فيما ينبغي ان يكون عليه </w:t>
      </w:r>
      <w:proofErr w:type="gramStart"/>
      <w:r w:rsidRPr="00CF619C">
        <w:rPr>
          <w:rFonts w:cs="Calibri"/>
          <w:sz w:val="32"/>
          <w:szCs w:val="32"/>
          <w:rtl/>
          <w:lang w:bidi="ar-KW"/>
        </w:rPr>
        <w:t>المسلم ،</w:t>
      </w:r>
      <w:proofErr w:type="gramEnd"/>
      <w:r w:rsidRPr="00CF619C">
        <w:rPr>
          <w:rFonts w:cs="Calibri"/>
          <w:sz w:val="32"/>
          <w:szCs w:val="32"/>
          <w:rtl/>
          <w:lang w:bidi="ar-KW"/>
        </w:rPr>
        <w:t xml:space="preserve"> أن يكون علّوُ دينِ الله تعالى ، ورفعُ رايةِ لا إله إلا الله  همّهُ الأول وغايتُه العظمى ، لو </w:t>
      </w:r>
      <w:proofErr w:type="spellStart"/>
      <w:r w:rsidRPr="00CF619C">
        <w:rPr>
          <w:rFonts w:cs="Calibri"/>
          <w:sz w:val="32"/>
          <w:szCs w:val="32"/>
          <w:rtl/>
          <w:lang w:bidi="ar-KW"/>
        </w:rPr>
        <w:t>إنشغل</w:t>
      </w:r>
      <w:proofErr w:type="spellEnd"/>
      <w:r w:rsidRPr="00CF619C">
        <w:rPr>
          <w:rFonts w:cs="Calibri"/>
          <w:sz w:val="32"/>
          <w:szCs w:val="32"/>
          <w:rtl/>
          <w:lang w:bidi="ar-KW"/>
        </w:rPr>
        <w:t xml:space="preserve"> المسلمون اليوم بهذه الغاية لتوحدت صفوفهم </w:t>
      </w:r>
      <w:proofErr w:type="spellStart"/>
      <w:r w:rsidRPr="00CF619C">
        <w:rPr>
          <w:rFonts w:cs="Calibri"/>
          <w:sz w:val="32"/>
          <w:szCs w:val="32"/>
          <w:rtl/>
          <w:lang w:bidi="ar-KW"/>
        </w:rPr>
        <w:t>ولعلت</w:t>
      </w:r>
      <w:proofErr w:type="spellEnd"/>
      <w:r w:rsidRPr="00CF619C">
        <w:rPr>
          <w:rFonts w:cs="Calibri"/>
          <w:sz w:val="32"/>
          <w:szCs w:val="32"/>
          <w:rtl/>
          <w:lang w:bidi="ar-KW"/>
        </w:rPr>
        <w:t xml:space="preserve"> رايتهم وارتفع شأنهم بين الأمم . </w:t>
      </w:r>
    </w:p>
    <w:p w:rsidR="00CF619C" w:rsidRPr="00CF619C" w:rsidRDefault="00CF619C" w:rsidP="00CF619C">
      <w:pPr>
        <w:bidi/>
        <w:jc w:val="both"/>
        <w:rPr>
          <w:rFonts w:cs="Calibri"/>
          <w:sz w:val="32"/>
          <w:szCs w:val="32"/>
          <w:lang w:bidi="ar-KW"/>
        </w:rPr>
      </w:pPr>
    </w:p>
    <w:p w:rsidR="00CF619C" w:rsidRPr="00CF619C" w:rsidRDefault="00CF619C" w:rsidP="00CF619C">
      <w:pPr>
        <w:bidi/>
        <w:jc w:val="both"/>
        <w:rPr>
          <w:rFonts w:cs="Calibri"/>
          <w:sz w:val="32"/>
          <w:szCs w:val="32"/>
          <w:lang w:bidi="ar-KW"/>
        </w:rPr>
      </w:pPr>
      <w:r w:rsidRPr="00CF619C">
        <w:rPr>
          <w:rFonts w:cs="Calibri"/>
          <w:sz w:val="32"/>
          <w:szCs w:val="32"/>
          <w:rtl/>
          <w:lang w:bidi="ar-KW"/>
        </w:rPr>
        <w:t xml:space="preserve">معاشر المؤمنين </w:t>
      </w:r>
    </w:p>
    <w:p w:rsidR="00CF619C" w:rsidRPr="00CF619C" w:rsidRDefault="00CF619C" w:rsidP="00CF619C">
      <w:pPr>
        <w:bidi/>
        <w:jc w:val="both"/>
        <w:rPr>
          <w:rFonts w:cs="Calibri"/>
          <w:sz w:val="32"/>
          <w:szCs w:val="32"/>
          <w:lang w:bidi="ar-KW"/>
        </w:rPr>
      </w:pPr>
    </w:p>
    <w:p w:rsidR="00CF619C" w:rsidRPr="00CF619C" w:rsidRDefault="00CF619C" w:rsidP="00CF619C">
      <w:pPr>
        <w:bidi/>
        <w:jc w:val="both"/>
        <w:rPr>
          <w:rFonts w:cs="Calibri"/>
          <w:sz w:val="32"/>
          <w:szCs w:val="32"/>
          <w:lang w:bidi="ar-KW"/>
        </w:rPr>
      </w:pPr>
      <w:r w:rsidRPr="00CF619C">
        <w:rPr>
          <w:rFonts w:cs="Calibri"/>
          <w:sz w:val="32"/>
          <w:szCs w:val="32"/>
          <w:rtl/>
          <w:lang w:bidi="ar-KW"/>
        </w:rPr>
        <w:t xml:space="preserve">ونتابع أحداثَ </w:t>
      </w:r>
      <w:proofErr w:type="gramStart"/>
      <w:r w:rsidRPr="00CF619C">
        <w:rPr>
          <w:rFonts w:cs="Calibri"/>
          <w:sz w:val="32"/>
          <w:szCs w:val="32"/>
          <w:rtl/>
          <w:lang w:bidi="ar-KW"/>
        </w:rPr>
        <w:t>القصة ،</w:t>
      </w:r>
      <w:proofErr w:type="gramEnd"/>
      <w:r w:rsidRPr="00CF619C">
        <w:rPr>
          <w:rFonts w:cs="Calibri"/>
          <w:sz w:val="32"/>
          <w:szCs w:val="32"/>
          <w:rtl/>
          <w:lang w:bidi="ar-KW"/>
        </w:rPr>
        <w:t xml:space="preserve"> ولنستمع لما قال سليمانُ عليه السلام بعد </w:t>
      </w:r>
      <w:proofErr w:type="spellStart"/>
      <w:r w:rsidRPr="00CF619C">
        <w:rPr>
          <w:rFonts w:cs="Calibri"/>
          <w:sz w:val="32"/>
          <w:szCs w:val="32"/>
          <w:rtl/>
          <w:lang w:bidi="ar-KW"/>
        </w:rPr>
        <w:t>إستماعه</w:t>
      </w:r>
      <w:proofErr w:type="spellEnd"/>
      <w:r w:rsidRPr="00CF619C">
        <w:rPr>
          <w:rFonts w:cs="Calibri"/>
          <w:sz w:val="32"/>
          <w:szCs w:val="32"/>
          <w:rtl/>
          <w:lang w:bidi="ar-KW"/>
        </w:rPr>
        <w:t xml:space="preserve"> لهذا الخبر " ۞ قَالَ سَنَنظُرُ أَصَدَقْتَ أَمْ كُنتَ مِنَ الْكَاذِبِينَ (27)</w:t>
      </w:r>
    </w:p>
    <w:p w:rsidR="00CF619C" w:rsidRPr="00CF619C" w:rsidRDefault="00CF619C" w:rsidP="00CF619C">
      <w:pPr>
        <w:bidi/>
        <w:jc w:val="both"/>
        <w:rPr>
          <w:rFonts w:cs="Calibri"/>
          <w:sz w:val="32"/>
          <w:szCs w:val="32"/>
          <w:lang w:bidi="ar-KW"/>
        </w:rPr>
      </w:pPr>
      <w:r w:rsidRPr="00CF619C">
        <w:rPr>
          <w:rFonts w:cs="Calibri"/>
          <w:sz w:val="32"/>
          <w:szCs w:val="32"/>
          <w:rtl/>
          <w:lang w:bidi="ar-KW"/>
        </w:rPr>
        <w:t xml:space="preserve">والتحرّي والتثبّتُ هو سبيلُ الحكمةِ والحُكمِ </w:t>
      </w:r>
      <w:proofErr w:type="gramStart"/>
      <w:r w:rsidRPr="00CF619C">
        <w:rPr>
          <w:rFonts w:cs="Calibri"/>
          <w:sz w:val="32"/>
          <w:szCs w:val="32"/>
          <w:rtl/>
          <w:lang w:bidi="ar-KW"/>
        </w:rPr>
        <w:t>الرشيد ،</w:t>
      </w:r>
      <w:proofErr w:type="gramEnd"/>
      <w:r w:rsidRPr="00CF619C">
        <w:rPr>
          <w:rFonts w:cs="Calibri"/>
          <w:sz w:val="32"/>
          <w:szCs w:val="32"/>
          <w:rtl/>
          <w:lang w:bidi="ar-KW"/>
        </w:rPr>
        <w:t xml:space="preserve"> لاسيمّا في الظروف الحساسة والأوضاع الأمنية ، وحدّد عليه السلام أسلوبَ التثبت " اذْهَب بِّكِتَابِي </w:t>
      </w:r>
      <w:proofErr w:type="spellStart"/>
      <w:r w:rsidRPr="00CF619C">
        <w:rPr>
          <w:rFonts w:cs="Calibri"/>
          <w:sz w:val="32"/>
          <w:szCs w:val="32"/>
          <w:rtl/>
          <w:lang w:bidi="ar-KW"/>
        </w:rPr>
        <w:t>هَٰذَا</w:t>
      </w:r>
      <w:proofErr w:type="spellEnd"/>
      <w:r w:rsidRPr="00CF619C">
        <w:rPr>
          <w:rFonts w:cs="Calibri"/>
          <w:sz w:val="32"/>
          <w:szCs w:val="32"/>
          <w:rtl/>
          <w:lang w:bidi="ar-KW"/>
        </w:rPr>
        <w:t xml:space="preserve"> فَأَلْقِهْ إِلَيْهِمْ ثُمَّ تَوَلَّ عَنْهُمْ فَانظُرْ مَاذَا يَرْجِعُونَ (28)</w:t>
      </w:r>
    </w:p>
    <w:p w:rsidR="00CF619C" w:rsidRPr="00CF619C" w:rsidRDefault="00CF619C" w:rsidP="00CF619C">
      <w:pPr>
        <w:bidi/>
        <w:jc w:val="both"/>
        <w:rPr>
          <w:rFonts w:cs="Calibri"/>
          <w:sz w:val="32"/>
          <w:szCs w:val="32"/>
          <w:lang w:bidi="ar-KW"/>
        </w:rPr>
      </w:pPr>
      <w:r w:rsidRPr="00CF619C">
        <w:rPr>
          <w:rFonts w:cs="Calibri"/>
          <w:sz w:val="32"/>
          <w:szCs w:val="32"/>
          <w:rtl/>
          <w:lang w:bidi="ar-KW"/>
        </w:rPr>
        <w:t xml:space="preserve">عندها قام الهدهدُ بمهمته الجديدة بدقةٍ </w:t>
      </w:r>
      <w:proofErr w:type="gramStart"/>
      <w:r w:rsidRPr="00CF619C">
        <w:rPr>
          <w:rFonts w:cs="Calibri"/>
          <w:sz w:val="32"/>
          <w:szCs w:val="32"/>
          <w:rtl/>
          <w:lang w:bidi="ar-KW"/>
        </w:rPr>
        <w:t>وعناية ،</w:t>
      </w:r>
      <w:proofErr w:type="gramEnd"/>
      <w:r w:rsidRPr="00CF619C">
        <w:rPr>
          <w:rFonts w:cs="Calibri"/>
          <w:sz w:val="32"/>
          <w:szCs w:val="32"/>
          <w:rtl/>
          <w:lang w:bidi="ar-KW"/>
        </w:rPr>
        <w:t xml:space="preserve"> وأوصل الرسالةَ الى بلقيس ملكةِ سبأ التي قالت بعد أن ألقَى بالرسالة عليها مباشرة،  وهذا من أمانته ودقته في تنفيذ مهمته : </w:t>
      </w:r>
    </w:p>
    <w:p w:rsidR="00CF619C" w:rsidRPr="00CF619C" w:rsidRDefault="00CF619C" w:rsidP="00CF619C">
      <w:pPr>
        <w:bidi/>
        <w:jc w:val="both"/>
        <w:rPr>
          <w:rFonts w:cs="Calibri"/>
          <w:sz w:val="32"/>
          <w:szCs w:val="32"/>
          <w:lang w:bidi="ar-KW"/>
        </w:rPr>
      </w:pPr>
      <w:r w:rsidRPr="00CF619C">
        <w:rPr>
          <w:rFonts w:cs="Calibri"/>
          <w:sz w:val="32"/>
          <w:szCs w:val="32"/>
          <w:rtl/>
          <w:lang w:bidi="ar-KW"/>
        </w:rPr>
        <w:t>" قَالَتْ يَا أَيُّهَا الْمَلَأُ إِنِّي أُلْقِيَ إِلَيَّ كِتَابٌ كَرِيمٌ (</w:t>
      </w:r>
      <w:proofErr w:type="gramStart"/>
      <w:r w:rsidRPr="00CF619C">
        <w:rPr>
          <w:rFonts w:cs="Calibri"/>
          <w:sz w:val="32"/>
          <w:szCs w:val="32"/>
          <w:rtl/>
          <w:lang w:bidi="ar-KW"/>
        </w:rPr>
        <w:t>29)إِنَّهُ</w:t>
      </w:r>
      <w:proofErr w:type="gramEnd"/>
      <w:r w:rsidRPr="00CF619C">
        <w:rPr>
          <w:rFonts w:cs="Calibri"/>
          <w:sz w:val="32"/>
          <w:szCs w:val="32"/>
          <w:rtl/>
          <w:lang w:bidi="ar-KW"/>
        </w:rPr>
        <w:t xml:space="preserve"> مِن سُلَيْمَانَ وَإِنَّهُ بِسْمِ اللَّهِ </w:t>
      </w:r>
      <w:proofErr w:type="spellStart"/>
      <w:r w:rsidRPr="00CF619C">
        <w:rPr>
          <w:rFonts w:cs="Calibri"/>
          <w:sz w:val="32"/>
          <w:szCs w:val="32"/>
          <w:rtl/>
          <w:lang w:bidi="ar-KW"/>
        </w:rPr>
        <w:t>الرَّحْمَٰنِ</w:t>
      </w:r>
      <w:proofErr w:type="spellEnd"/>
      <w:r w:rsidRPr="00CF619C">
        <w:rPr>
          <w:rFonts w:cs="Calibri"/>
          <w:sz w:val="32"/>
          <w:szCs w:val="32"/>
          <w:rtl/>
          <w:lang w:bidi="ar-KW"/>
        </w:rPr>
        <w:t xml:space="preserve"> الرَّحِيمِ (30)أَلَّا تَعْلُوا عَلَيَّ وَأْتُونِي مُسْلِمِينَ (31)</w:t>
      </w:r>
    </w:p>
    <w:p w:rsidR="00CF619C" w:rsidRPr="00CF619C" w:rsidRDefault="00CF619C" w:rsidP="00CF619C">
      <w:pPr>
        <w:bidi/>
        <w:jc w:val="both"/>
        <w:rPr>
          <w:rFonts w:cs="Calibri"/>
          <w:sz w:val="32"/>
          <w:szCs w:val="32"/>
          <w:lang w:bidi="ar-KW"/>
        </w:rPr>
      </w:pPr>
      <w:r w:rsidRPr="00CF619C">
        <w:rPr>
          <w:rFonts w:cs="Calibri"/>
          <w:sz w:val="32"/>
          <w:szCs w:val="32"/>
          <w:rtl/>
          <w:lang w:bidi="ar-KW"/>
        </w:rPr>
        <w:t xml:space="preserve">وفقنا الله </w:t>
      </w:r>
      <w:proofErr w:type="spellStart"/>
      <w:r w:rsidRPr="00CF619C">
        <w:rPr>
          <w:rFonts w:cs="Calibri"/>
          <w:sz w:val="32"/>
          <w:szCs w:val="32"/>
          <w:rtl/>
          <w:lang w:bidi="ar-KW"/>
        </w:rPr>
        <w:t>لمايحب</w:t>
      </w:r>
      <w:proofErr w:type="spellEnd"/>
      <w:r w:rsidRPr="00CF619C">
        <w:rPr>
          <w:rFonts w:cs="Calibri"/>
          <w:sz w:val="32"/>
          <w:szCs w:val="32"/>
          <w:rtl/>
          <w:lang w:bidi="ar-KW"/>
        </w:rPr>
        <w:t xml:space="preserve"> </w:t>
      </w:r>
      <w:proofErr w:type="gramStart"/>
      <w:r w:rsidRPr="00CF619C">
        <w:rPr>
          <w:rFonts w:cs="Calibri"/>
          <w:sz w:val="32"/>
          <w:szCs w:val="32"/>
          <w:rtl/>
          <w:lang w:bidi="ar-KW"/>
        </w:rPr>
        <w:t>ويرضى ،</w:t>
      </w:r>
      <w:proofErr w:type="gramEnd"/>
      <w:r w:rsidRPr="00CF619C">
        <w:rPr>
          <w:rFonts w:cs="Calibri"/>
          <w:sz w:val="32"/>
          <w:szCs w:val="32"/>
          <w:rtl/>
          <w:lang w:bidi="ar-KW"/>
        </w:rPr>
        <w:t xml:space="preserve"> وأعاننا على البّر والتقوى ، أقول </w:t>
      </w:r>
      <w:proofErr w:type="spellStart"/>
      <w:r w:rsidRPr="00CF619C">
        <w:rPr>
          <w:rFonts w:cs="Calibri"/>
          <w:sz w:val="32"/>
          <w:szCs w:val="32"/>
          <w:rtl/>
          <w:lang w:bidi="ar-KW"/>
        </w:rPr>
        <w:t>ماتسمعون</w:t>
      </w:r>
      <w:proofErr w:type="spellEnd"/>
      <w:r w:rsidRPr="00CF619C">
        <w:rPr>
          <w:rFonts w:cs="Calibri"/>
          <w:sz w:val="32"/>
          <w:szCs w:val="32"/>
          <w:rtl/>
          <w:lang w:bidi="ar-KW"/>
        </w:rPr>
        <w:t xml:space="preserve"> وأستغفر الله لي ولكم ، فاستغفروه إنّه هو الغفور الرحيم .</w:t>
      </w:r>
    </w:p>
    <w:p w:rsidR="00CF619C" w:rsidRPr="00CF619C" w:rsidRDefault="00CF619C" w:rsidP="00CF619C">
      <w:pPr>
        <w:bidi/>
        <w:jc w:val="both"/>
        <w:rPr>
          <w:rFonts w:cs="Calibri"/>
          <w:sz w:val="32"/>
          <w:szCs w:val="32"/>
          <w:lang w:bidi="ar-KW"/>
        </w:rPr>
      </w:pPr>
    </w:p>
    <w:p w:rsidR="00CF619C" w:rsidRPr="00CF619C" w:rsidRDefault="00CF619C" w:rsidP="00CF619C">
      <w:pPr>
        <w:bidi/>
        <w:jc w:val="both"/>
        <w:rPr>
          <w:rFonts w:cs="Calibri"/>
          <w:sz w:val="32"/>
          <w:szCs w:val="32"/>
          <w:lang w:bidi="ar-KW"/>
        </w:rPr>
      </w:pPr>
      <w:r w:rsidRPr="00CF619C">
        <w:rPr>
          <w:rFonts w:cs="Calibri"/>
          <w:sz w:val="32"/>
          <w:szCs w:val="32"/>
          <w:rtl/>
          <w:lang w:bidi="ar-KW"/>
        </w:rPr>
        <w:t xml:space="preserve">معاشر المؤمنين </w:t>
      </w:r>
    </w:p>
    <w:p w:rsidR="00CF619C" w:rsidRPr="00CF619C" w:rsidRDefault="00CF619C" w:rsidP="00CF619C">
      <w:pPr>
        <w:bidi/>
        <w:jc w:val="both"/>
        <w:rPr>
          <w:rFonts w:cs="Calibri"/>
          <w:sz w:val="32"/>
          <w:szCs w:val="32"/>
          <w:lang w:bidi="ar-KW"/>
        </w:rPr>
      </w:pPr>
      <w:r w:rsidRPr="00CF619C">
        <w:rPr>
          <w:rFonts w:cs="Calibri"/>
          <w:sz w:val="32"/>
          <w:szCs w:val="32"/>
          <w:rtl/>
          <w:lang w:bidi="ar-KW"/>
        </w:rPr>
        <w:t xml:space="preserve">وتتابعت أحداث </w:t>
      </w:r>
      <w:proofErr w:type="gramStart"/>
      <w:r w:rsidRPr="00CF619C">
        <w:rPr>
          <w:rFonts w:cs="Calibri"/>
          <w:sz w:val="32"/>
          <w:szCs w:val="32"/>
          <w:rtl/>
          <w:lang w:bidi="ar-KW"/>
        </w:rPr>
        <w:t>القصة ،</w:t>
      </w:r>
      <w:proofErr w:type="gramEnd"/>
      <w:r w:rsidRPr="00CF619C">
        <w:rPr>
          <w:rFonts w:cs="Calibri"/>
          <w:sz w:val="32"/>
          <w:szCs w:val="32"/>
          <w:rtl/>
          <w:lang w:bidi="ar-KW"/>
        </w:rPr>
        <w:t xml:space="preserve"> حتى قدمت بلقيسُ لسليمان خاضعةً منقادةً لحكمه، ثم قام عليه السلام </w:t>
      </w:r>
      <w:proofErr w:type="spellStart"/>
      <w:r w:rsidRPr="00CF619C">
        <w:rPr>
          <w:rFonts w:cs="Calibri"/>
          <w:sz w:val="32"/>
          <w:szCs w:val="32"/>
          <w:rtl/>
          <w:lang w:bidi="ar-KW"/>
        </w:rPr>
        <w:t>بإختبار</w:t>
      </w:r>
      <w:proofErr w:type="spellEnd"/>
      <w:r w:rsidRPr="00CF619C">
        <w:rPr>
          <w:rFonts w:cs="Calibri"/>
          <w:sz w:val="32"/>
          <w:szCs w:val="32"/>
          <w:rtl/>
          <w:lang w:bidi="ar-KW"/>
        </w:rPr>
        <w:t xml:space="preserve"> رجاحةِ عقلها بإحداث تغييرات على عرشها الذي أحضره أحدُ جلسائه من الإنس ، والذي تفوّق على العفريت الجنّي بما آتاه الله من العلم فأحضره بلحظة ، فسألها " أهكذا عرشك " فردت بذكاء وحنكة " كأنه هو " فما جزمت وما </w:t>
      </w:r>
      <w:r w:rsidRPr="00CF619C">
        <w:rPr>
          <w:rFonts w:cs="Calibri"/>
          <w:sz w:val="32"/>
          <w:szCs w:val="32"/>
          <w:rtl/>
          <w:lang w:bidi="ar-KW"/>
        </w:rPr>
        <w:lastRenderedPageBreak/>
        <w:t>رفضت ، ثم بينّ القران أن بيئتها الكافرة كانت هي السبب في صدّها عن عبادة الله "وَصَدَّهَا مَا كَانَت تَّعْبُدُ مِن دُونِ اللَّهِ ۖ إِنَّهَا كَانَتْ مِن قَوْمٍ كَافِرِينَ (43)</w:t>
      </w:r>
    </w:p>
    <w:p w:rsidR="00CF619C" w:rsidRPr="00CF619C" w:rsidRDefault="00CF619C" w:rsidP="00CF619C">
      <w:pPr>
        <w:bidi/>
        <w:jc w:val="both"/>
        <w:rPr>
          <w:rFonts w:cs="Calibri"/>
          <w:sz w:val="32"/>
          <w:szCs w:val="32"/>
          <w:lang w:bidi="ar-KW"/>
        </w:rPr>
      </w:pPr>
      <w:r w:rsidRPr="00CF619C">
        <w:rPr>
          <w:rFonts w:cs="Calibri"/>
          <w:sz w:val="32"/>
          <w:szCs w:val="32"/>
          <w:rtl/>
          <w:lang w:bidi="ar-KW"/>
        </w:rPr>
        <w:t>وفي خاتمة القصة وبعد أن رأت بلقيسُ عظمةَ الملكِ وأنوارَ النبوة أسلمت مع سليمان لله رب العالمين "قِيلَ لَهَا ادْخُلِي الصَّرْحَ ۖ فَلَمَّا رَأَتْهُ حَسِبَتْهُ لُجَّةً وَكَشَفَتْ عَن سَاقَيْهَا ۚ قَالَ إِنَّهُ صَرْحٌ مُّمَرَّدٌ مِّن قَوَارِيرَ ۗ قَالَتْ رَبِّ إِنِّي ظَلَمْتُ نَفْسِي وَأَسْلَمْتُ مَعَ سُلَيْمَانَ لِلَّهِ رَبِّ الْعَالَمِينَ (44</w:t>
      </w:r>
      <w:proofErr w:type="gramStart"/>
      <w:r w:rsidRPr="00CF619C">
        <w:rPr>
          <w:rFonts w:cs="Calibri"/>
          <w:sz w:val="32"/>
          <w:szCs w:val="32"/>
          <w:rtl/>
          <w:lang w:bidi="ar-KW"/>
        </w:rPr>
        <w:t>) ،</w:t>
      </w:r>
      <w:proofErr w:type="gramEnd"/>
      <w:r w:rsidRPr="00CF619C">
        <w:rPr>
          <w:rFonts w:cs="Calibri"/>
          <w:sz w:val="32"/>
          <w:szCs w:val="32"/>
          <w:rtl/>
          <w:lang w:bidi="ar-KW"/>
        </w:rPr>
        <w:t xml:space="preserve">، </w:t>
      </w:r>
    </w:p>
    <w:p w:rsidR="001875E7" w:rsidRPr="001875E7" w:rsidRDefault="00CF619C" w:rsidP="00CF619C">
      <w:pPr>
        <w:bidi/>
        <w:jc w:val="both"/>
        <w:rPr>
          <w:rFonts w:cs="Calibri"/>
          <w:sz w:val="32"/>
          <w:szCs w:val="32"/>
          <w:lang w:bidi="ar-KW"/>
        </w:rPr>
      </w:pPr>
      <w:r w:rsidRPr="00CF619C">
        <w:rPr>
          <w:rFonts w:cs="Calibri"/>
          <w:sz w:val="32"/>
          <w:szCs w:val="32"/>
          <w:rtl/>
          <w:lang w:bidi="ar-KW"/>
        </w:rPr>
        <w:t xml:space="preserve">الخضوعُ للحق </w:t>
      </w:r>
      <w:proofErr w:type="spellStart"/>
      <w:r w:rsidRPr="00CF619C">
        <w:rPr>
          <w:rFonts w:cs="Calibri"/>
          <w:sz w:val="32"/>
          <w:szCs w:val="32"/>
          <w:rtl/>
          <w:lang w:bidi="ar-KW"/>
        </w:rPr>
        <w:t>والإنقيادُ</w:t>
      </w:r>
      <w:proofErr w:type="spellEnd"/>
      <w:r w:rsidRPr="00CF619C">
        <w:rPr>
          <w:rFonts w:cs="Calibri"/>
          <w:sz w:val="32"/>
          <w:szCs w:val="32"/>
          <w:rtl/>
          <w:lang w:bidi="ar-KW"/>
        </w:rPr>
        <w:t xml:space="preserve"> له سمةُ العقلاءِ والحكماء ، </w:t>
      </w:r>
      <w:proofErr w:type="spellStart"/>
      <w:r w:rsidRPr="00CF619C">
        <w:rPr>
          <w:rFonts w:cs="Calibri"/>
          <w:sz w:val="32"/>
          <w:szCs w:val="32"/>
          <w:rtl/>
          <w:lang w:bidi="ar-KW"/>
        </w:rPr>
        <w:t>لاتتحكم</w:t>
      </w:r>
      <w:proofErr w:type="spellEnd"/>
      <w:r w:rsidRPr="00CF619C">
        <w:rPr>
          <w:rFonts w:cs="Calibri"/>
          <w:sz w:val="32"/>
          <w:szCs w:val="32"/>
          <w:rtl/>
          <w:lang w:bidi="ar-KW"/>
        </w:rPr>
        <w:t xml:space="preserve"> فيهم الأهواء </w:t>
      </w:r>
      <w:proofErr w:type="spellStart"/>
      <w:r w:rsidRPr="00CF619C">
        <w:rPr>
          <w:rFonts w:cs="Calibri"/>
          <w:sz w:val="32"/>
          <w:szCs w:val="32"/>
          <w:rtl/>
          <w:lang w:bidi="ar-KW"/>
        </w:rPr>
        <w:t>ولاالنزعات</w:t>
      </w:r>
      <w:proofErr w:type="spellEnd"/>
      <w:r w:rsidRPr="00CF619C">
        <w:rPr>
          <w:rFonts w:cs="Calibri"/>
          <w:sz w:val="32"/>
          <w:szCs w:val="32"/>
          <w:rtl/>
          <w:lang w:bidi="ar-KW"/>
        </w:rPr>
        <w:t xml:space="preserve"> </w:t>
      </w:r>
      <w:proofErr w:type="spellStart"/>
      <w:r w:rsidRPr="00CF619C">
        <w:rPr>
          <w:rFonts w:cs="Calibri"/>
          <w:sz w:val="32"/>
          <w:szCs w:val="32"/>
          <w:rtl/>
          <w:lang w:bidi="ar-KW"/>
        </w:rPr>
        <w:t>ولاالشهوات</w:t>
      </w:r>
      <w:proofErr w:type="spellEnd"/>
      <w:r w:rsidRPr="00CF619C">
        <w:rPr>
          <w:rFonts w:cs="Calibri"/>
          <w:sz w:val="32"/>
          <w:szCs w:val="32"/>
          <w:rtl/>
          <w:lang w:bidi="ar-KW"/>
        </w:rPr>
        <w:t xml:space="preserve"> ، بل </w:t>
      </w:r>
      <w:proofErr w:type="spellStart"/>
      <w:r w:rsidRPr="00CF619C">
        <w:rPr>
          <w:rFonts w:cs="Calibri"/>
          <w:sz w:val="32"/>
          <w:szCs w:val="32"/>
          <w:rtl/>
          <w:lang w:bidi="ar-KW"/>
        </w:rPr>
        <w:t>إنقيادٌ</w:t>
      </w:r>
      <w:proofErr w:type="spellEnd"/>
      <w:r w:rsidRPr="00CF619C">
        <w:rPr>
          <w:rFonts w:cs="Calibri"/>
          <w:sz w:val="32"/>
          <w:szCs w:val="32"/>
          <w:rtl/>
          <w:lang w:bidi="ar-KW"/>
        </w:rPr>
        <w:t xml:space="preserve"> واستسلامٌ لله رب العالمين ،كما فعل سحرةُ فرعون حين رأوا آية النبّوة ظاهرة بينّة خرّوا سجّدا لله رب العالمين " فَأُلْقِيَ السَّحَرَةُ سَاجِدِينَ (46)قَالُوا آمَنَّا بِرَبِّ الْعَالَمِينَ (47)رَبِّ </w:t>
      </w:r>
      <w:proofErr w:type="spellStart"/>
      <w:r w:rsidRPr="00CF619C">
        <w:rPr>
          <w:rFonts w:cs="Calibri"/>
          <w:sz w:val="32"/>
          <w:szCs w:val="32"/>
          <w:rtl/>
          <w:lang w:bidi="ar-KW"/>
        </w:rPr>
        <w:t>مُوسَىٰ</w:t>
      </w:r>
      <w:proofErr w:type="spellEnd"/>
      <w:r w:rsidRPr="00CF619C">
        <w:rPr>
          <w:rFonts w:cs="Calibri"/>
          <w:sz w:val="32"/>
          <w:szCs w:val="32"/>
          <w:rtl/>
          <w:lang w:bidi="ar-KW"/>
        </w:rPr>
        <w:t xml:space="preserve"> وَهَارُونَ (48)(الشعراء) وهكذا هي علامة الإيمان ودلالته " وَمَا كَانَ لِمُؤْمِنٍ وَلَا مُؤْمِنَةٍ إِذَا قَضَى اللَّهُ وَرَسُولُهُ أَمْرًا أَن يَكُونَ لَهُمُ الْخِيَرَةُ مِنْ أَمْرِهِمْ ۗ وَمَن يَعْصِ اللَّهَ وَرَسُولَهُ فَقَدْ ضَلَّ ضَلَالًا مُّبِينًا (36)</w:t>
      </w:r>
    </w:p>
    <w:sectPr w:rsidR="001875E7" w:rsidRPr="001875E7">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330F"/>
    <w:rsid w:val="000165BC"/>
    <w:rsid w:val="00054945"/>
    <w:rsid w:val="00064622"/>
    <w:rsid w:val="001340CB"/>
    <w:rsid w:val="00137DC3"/>
    <w:rsid w:val="001875E7"/>
    <w:rsid w:val="001C29A4"/>
    <w:rsid w:val="00231709"/>
    <w:rsid w:val="002F270F"/>
    <w:rsid w:val="00312091"/>
    <w:rsid w:val="00327417"/>
    <w:rsid w:val="003D058C"/>
    <w:rsid w:val="00411AF5"/>
    <w:rsid w:val="004436D5"/>
    <w:rsid w:val="005034AC"/>
    <w:rsid w:val="00515506"/>
    <w:rsid w:val="005369F3"/>
    <w:rsid w:val="005A1123"/>
    <w:rsid w:val="005A71FF"/>
    <w:rsid w:val="006419FA"/>
    <w:rsid w:val="006B5DAC"/>
    <w:rsid w:val="006B688A"/>
    <w:rsid w:val="006C611C"/>
    <w:rsid w:val="006F5DCB"/>
    <w:rsid w:val="00732161"/>
    <w:rsid w:val="007B7532"/>
    <w:rsid w:val="0080339B"/>
    <w:rsid w:val="008A5937"/>
    <w:rsid w:val="009179EA"/>
    <w:rsid w:val="00930654"/>
    <w:rsid w:val="00953E3E"/>
    <w:rsid w:val="00AA33CC"/>
    <w:rsid w:val="00AB772D"/>
    <w:rsid w:val="00B10E9C"/>
    <w:rsid w:val="00B35846"/>
    <w:rsid w:val="00B84874"/>
    <w:rsid w:val="00C5330F"/>
    <w:rsid w:val="00CF619C"/>
    <w:rsid w:val="00D12512"/>
    <w:rsid w:val="00D84393"/>
    <w:rsid w:val="00D91835"/>
    <w:rsid w:val="00FA2C5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376742-D3D2-46C4-956D-EE62E188C5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907</Words>
  <Characters>5171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Nemr Mounir</dc:creator>
  <cp:keywords/>
  <dc:description/>
  <cp:lastModifiedBy>Nemr Mounir</cp:lastModifiedBy>
  <cp:revision>2</cp:revision>
  <dcterms:created xsi:type="dcterms:W3CDTF">2019-09-19T08:28:00Z</dcterms:created>
  <dcterms:modified xsi:type="dcterms:W3CDTF">2019-09-19T08:28:00Z</dcterms:modified>
</cp:coreProperties>
</file>