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07" w:rsidRPr="00E9213A" w:rsidRDefault="004A41F7" w:rsidP="00E9213A">
      <w:pPr>
        <w:shd w:val="clear" w:color="auto" w:fill="FFFFFF"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</w:rPr>
      </w:pPr>
      <w:r w:rsidRPr="004A41F7">
        <w:rPr>
          <w:rFonts w:ascii="Traditional Arabic" w:eastAsia="Times New Roman" w:hAnsi="Traditional Arabic" w:cs="Traditional Arabic"/>
          <w:b/>
          <w:bCs/>
          <w:noProof/>
          <w:color w:val="222222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-3623946</wp:posOffset>
                </wp:positionH>
                <wp:positionV relativeFrom="paragraph">
                  <wp:posOffset>-302260</wp:posOffset>
                </wp:positionV>
                <wp:extent cx="6538595" cy="252442"/>
                <wp:effectExtent l="0" t="0" r="14605" b="1460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38595" cy="252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1F7" w:rsidRPr="004A41F7" w:rsidRDefault="004A41F7" w:rsidP="004A41F7">
                            <w:pPr>
                              <w:rPr>
                                <w:rFonts w:cs="AdvertisingExtraBol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A41F7">
                              <w:rPr>
                                <w:rFonts w:cs="AdvertisingExtraBol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المدرسة الرمضانية وعوائق الاجتهاد    5 / 9 / 1440</w:t>
                            </w:r>
                            <w:r w:rsidR="00D47964">
                              <w:rPr>
                                <w:rFonts w:cs="AdvertisingExtraBol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D47964" w:rsidRPr="00D47964">
                              <w:rPr>
                                <w:rFonts w:cs="AdvertisingExtraBol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عبدالله بن محمد البصري</w:t>
                            </w:r>
                            <w:bookmarkStart w:id="0" w:name="_GoBack"/>
                            <w:bookmarkEnd w:id="0"/>
                            <w:r w:rsidR="00D47964">
                              <w:rPr>
                                <w:rFonts w:cs="AdvertisingExtraBol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285.35pt;margin-top:-23.8pt;width:514.85pt;height:19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">
                <v:textbox>
                  <w:txbxContent>
                    <w:p w:rsidR="004A41F7" w:rsidRPr="004A41F7" w:rsidRDefault="004A41F7" w:rsidP="004A41F7">
                      <w:pPr>
                        <w:rPr>
                          <w:rFonts w:cs="AdvertisingExtraBol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A41F7">
                        <w:rPr>
                          <w:rFonts w:cs="AdvertisingExtraBold" w:hint="cs"/>
                          <w:b/>
                          <w:bCs/>
                          <w:sz w:val="18"/>
                          <w:szCs w:val="18"/>
                          <w:rtl/>
                        </w:rPr>
                        <w:t>المدرسة الرمضانية وعوائق الاجتهاد    5 / 9 / 1440</w:t>
                      </w:r>
                      <w:r w:rsidR="00D47964">
                        <w:rPr>
                          <w:rFonts w:cs="AdvertisingExtraBold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D47964" w:rsidRPr="00D47964">
                        <w:rPr>
                          <w:rFonts w:cs="AdvertisingExtraBold"/>
                          <w:b/>
                          <w:bCs/>
                          <w:sz w:val="18"/>
                          <w:szCs w:val="18"/>
                          <w:rtl/>
                        </w:rPr>
                        <w:t>عبدالله بن محمد البصري</w:t>
                      </w:r>
                      <w:bookmarkStart w:id="1" w:name="_GoBack"/>
                      <w:bookmarkEnd w:id="1"/>
                      <w:r w:rsidR="00D47964">
                        <w:rPr>
                          <w:rFonts w:cs="AdvertisingExtraBold"/>
                          <w:b/>
                          <w:bCs/>
                          <w:sz w:val="18"/>
                          <w:szCs w:val="18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3632E" w:rsidRPr="00E921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C0108" wp14:editId="1EC079EF">
                <wp:simplePos x="0" y="0"/>
                <wp:positionH relativeFrom="column">
                  <wp:posOffset>4650740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050" b="190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32E" w:rsidRPr="00F3632E" w:rsidRDefault="00F3632E" w:rsidP="00F3632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00000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32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00000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C0108" id="مربع نص 1" o:spid="_x0000_s1027" type="#_x0000_t202" style="position:absolute;left:0;text-align:left;margin-left:366.2pt;margin-top:0;width:2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" fillcolor="white [3201]" strokecolor="black [3200]" strokeweight="2pt">
                <v:textbox>
                  <w:txbxContent>
                    <w:p w:rsidR="00F3632E" w:rsidRPr="00F3632E" w:rsidRDefault="00F3632E" w:rsidP="00F3632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00000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632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72"/>
                          <w:szCs w:val="72"/>
                          <w:rtl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00000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النص هنا</w:t>
                      </w:r>
                    </w:p>
                  </w:txbxContent>
                </v:textbox>
              </v:shape>
            </w:pict>
          </mc:Fallback>
        </mc:AlternateConten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أَمَّا </w:t>
      </w:r>
      <w:proofErr w:type="gramStart"/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بَعدُ ،</w:t>
      </w:r>
      <w:proofErr w:type="gramEnd"/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فَـ" يَا أَيُّهَا النَّاسُ اعبُدُوا رَبَّكُمُ الَّذِي خَلَقَكُم وَالَّذِينَ مِن قَبلِكُم لَعَلَّكُم تَتَّقُونَ "</w:t>
      </w:r>
    </w:p>
    <w:p w:rsidR="00016407" w:rsidRPr="00E9213A" w:rsidRDefault="00016407" w:rsidP="00E9213A">
      <w:pPr>
        <w:shd w:val="clear" w:color="auto" w:fill="FFFFFF"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</w:pP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أَيُّهَا </w:t>
      </w:r>
      <w:proofErr w:type="gram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المُسلِمُونَ ،</w:t>
      </w:r>
      <w:proofErr w:type="gramEnd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شَهرُ رَمَضَانَ ثَلاثُونَ يَومًا ، وَهِيَ كَمَا وَصَفَهَا اللهُ - تَعَالى – في كِتَابِهِ الكَرِيمِ أَيَّامٌ مَعدُودَاتٌ . نَعَم – أَيُّهَا الإِخوَةُ – إِنَّ</w:t>
      </w:r>
      <w:r w:rsidR="00F3632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رَمَضَانَ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أَيَّامٌ مَعدُودَاتٌ ، 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تَم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ُ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رُّ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وَكَأَنَّهَا 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سَاعَاتٌ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، لَكِنَّهَا أَيَّامٌ عَظِيمَةُ الأَثَرِ مُبَارَكَةُ التَّأثِيرِ ، فِيهَا عِلاجٌ وَتَهذِيبٌ وَتَغيِيرٌ ، وَبِنَاءٌ إِيمَانيٌّ لِلنُّفُوسِ </w:t>
      </w:r>
      <w:r w:rsidR="00F3632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،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وَإِصلاحٌ لِلذَّوَاتِ</w:t>
      </w:r>
      <w:r w:rsidR="00F3632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،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F3632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وَعِلاجٌ لِلأَروَاحِ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، وَلَكِنْ لِمَن أَحسَنَ استِثمَارَهَا ،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وَأَخَذَ نَفسَهُ فِيهَا بِالجِدِّ وَالعَزِيمَةِ ، وَضَاعَفَ فِيهَا الاجتِهَادَ وَنَوَّعَ العَمَلَ ، وَجَانَبَ التَّسوِيفَ وَتَرَكَ الكَسَلَ ، وَنَهَى نَفسَهُ عَنِ اتِّبَاعِ الهَوَى ، وَلم يَستَسلِمْ لإِملاءَاتٍ الشَّيَاطِينِ </w:t>
      </w:r>
      <w:proofErr w:type="spell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وَتَسوِيلِهَا</w:t>
      </w:r>
      <w:proofErr w:type="spellEnd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، وَحَذِرَ أَشَدَّ الحَذَرِ مِن أَمرَاضٍ مُزمِنَةٍ مُهلِكَةٍ ، مَا زَالَت تَستَولي عَلَى النَّاسِ في كُلِّ عَامٍ ، فَتَحرِمُ كَثِيرًا مِنهُم</w:t>
      </w:r>
      <w:r w:rsidR="000470FF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التَّزَوَّدَ مِنَ الخَيرِ ، في مَوسِمٍ مِن أَعظَمِ مَوَاسِمِ كَسبِ الخَيرِ ، قَالَ – سُبحَانَهُ - : " فَأَمَّا مَن طَغَى . وَآثَرَ الحَيَاةَ الدُّنيَا . فَإِنَّ الجَحِيمَ هِيَ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lastRenderedPageBreak/>
        <w:t xml:space="preserve">المَأوَى . وَأَمَّا مَن خَافَ مَقَامَ رَبِّهِ وَنَهَى النَّفسَ عَنِ </w:t>
      </w:r>
      <w:proofErr w:type="gram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الهَوَى .</w:t>
      </w:r>
      <w:proofErr w:type="gramEnd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فَإِنَّ الجَنَّةَ هِيَ المَأوَى "</w:t>
      </w:r>
    </w:p>
    <w:p w:rsidR="00016407" w:rsidRPr="00E9213A" w:rsidRDefault="00016407" w:rsidP="00E9213A">
      <w:pPr>
        <w:shd w:val="clear" w:color="auto" w:fill="FFFFFF"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</w:pP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أَلا وَإِنَّ مِن أَشَدِّ الأَمرَاضِ فَتكًا بِالمَرءِ وَأَكثَرِهَا مَنعًا لَهُ مِنِ اكتِسَابِ الحَسَنَاتِ في شَهرِ البَرَكَاتِ ، مَرَضَ التَّسوِيفِ وَالتَّأجِيلِ ، وَدَاءَ التَّبَاطُؤِ وَالتَّكَاسُلِ وَالخُمُولِ . يَدخُلُ </w:t>
      </w:r>
      <w:proofErr w:type="gram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رَمَضَانُ ،</w:t>
      </w:r>
      <w:proofErr w:type="gramEnd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فَيُهمِلُ المَرءُ أَوَّلَ لَيلَةٍ مِنهُ وَلا يَهتَمُّ بِهَا ، ثم تَمُرُّ عَلَيهِ </w:t>
      </w:r>
      <w:r w:rsidR="00E2658E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الل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يلَةُ الثَّانِيَةُ كَالأُولى ، ثم لا يَشعُرُ إِلاَّ وَقَد مَرَّتِ العَشرُ الأُولى وَهُوَ في مَكَانِهِ ، يُرَاوِحُ وَيَتَلَفَّتُ حَائِرًا ، </w:t>
      </w:r>
      <w:r w:rsidR="000470FF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وي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َقِف</w:t>
      </w:r>
      <w:r w:rsidR="000470FF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0470FF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مَشدُوهًا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لا يَدرِي مَاذَا يَفعَلُ 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.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النَّاسُ حَولَهُ مَا بَينَ مُستَكثِرٍ مِن نَوَافِلِ الصَّلاةِ ، وَتَالٍ لِلقُرآنِ وَ</w:t>
      </w:r>
      <w:r w:rsidR="000470FF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ذَاكِرٍ وَمُستَغفِرٍ ، وَمُزَكٍّ وَ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مُتَصَدِّقٍ </w:t>
      </w:r>
      <w:r w:rsidR="000470FF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وَبَاذِلٍ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، وَمُفَطِّرٍ لِلصَّائِمِينَ وَقَائِمٍ في المَسَاجِدِ مَعَ القَائِمِينَ ، يَتَنَافَسُونَ في جَمعِ الحَسَنَاتِ ، وَيَتَسَابَقُونَ في الصُّعُودِ في الدَّرَجَاتِ ، وَهَذَا المُسَوِّفُ المُتَكَاسِلُ الخَامِلُ ، مَا زَالَ وَاقِفًا مُتَرَدِّدًا ، مُتَشَاغَلاً بِتَوَافِهِ الأُمُورِ ، مُستَسلِمًا لِصَغَائِرِ الهُمُومِ ، أَلا فَل</w:t>
      </w:r>
      <w:r w:rsidR="001C39E9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يَحذَرِ المُسلِمُ العَاقِلُ سَأَفعَلُ وَسَوفَ أَفعَلُ ، فَإِنَّهُ لا يَدرِي هَل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lastRenderedPageBreak/>
        <w:t xml:space="preserve">يُكمِلُ هَذَا الشَّهرَ أَم تُقبَضُ رُوحُهُ قَبلَ تَمَامِهِ ؟! بَل وَاللهِ إِنَّهُ لا يَعلَمُ إِذَا أَصبَحَ هَل يَعِيشُ يَومَهُ إِلى غَدٍ أَم </w:t>
      </w:r>
      <w:proofErr w:type="gram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لا ؟!</w:t>
      </w:r>
      <w:proofErr w:type="gramEnd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عَن عَبدِاللهِ بنِ عُمَرَ - رَضِيَ اللهُ عَنهُمَا – قَالَ : أَخَذَ رَسُولُ اللهِ - صَلَّى اللهُ عَلَيهِ وَسَلَّمَ - بِمَنكِبِي فَقَالَ : " كُنْ في الدُّنيَا كَأَنَّكَ غَرِيبٌ أَو عَابِرُ سَبِيلٍ " وَكَانَ ابنُ عُمَرَ يَقُولُ : إِذَا أَمسَيتَ فَلا تَنتَظِرِ الصَّبَاحَ ، وَإِذَا أَصبَحتَ فَلا تَنتَظِرِ المَسَاءَ ، وَخُذْ مِن صِحَّتِكَ لِمَرَضِكَ ، وَمِن حَيَاتِكَ لِمَوتِكَ . رَوَاهُ البُخَارِيُّ .</w:t>
      </w:r>
      <w:r w:rsidRPr="00E9213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وَعَنِ ابنِ عَبَّاسٍ -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رَضِيَ اللهُ عَنهُمَا - </w:t>
      </w:r>
      <w:proofErr w:type="gram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قَالَ :</w:t>
      </w:r>
      <w:proofErr w:type="gramEnd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قَالَ رَسُولُ اللهِ - ص</w:t>
      </w:r>
      <w:r w:rsidR="001C39E9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1C39E9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ى الله</w:t>
      </w:r>
      <w:r w:rsidR="001C39E9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ع</w:t>
      </w:r>
      <w:r w:rsidR="001C39E9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1C39E9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يه</w:t>
      </w:r>
      <w:r w:rsidR="001C39E9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و</w:t>
      </w:r>
      <w:r w:rsidR="001C39E9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س</w:t>
      </w:r>
      <w:r w:rsidR="001C39E9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1C39E9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1C39E9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– لِرَجُلٍ وَهُوَ يَعِظُهُ : " اغتَنِمْ خَمسًا قَبلَ خَمسٍ : شَبَابَكَ قَبلَ هَرَمِكَ ، وَصِحَّتَكَ قَبلَ سَقَمِكَ ، وَغِنَاكَ قَبلَ فَقرِكَ ، وَفَرَاغَكَ قَبلَ شُغلِكَ ، وَحَيَاتَكَ قَبلَ مَوتِكَ " رَوَاهُ الحَاكِمُ وَصَحَّحَهُ الأَلبَانيُّ .</w:t>
      </w:r>
    </w:p>
    <w:p w:rsidR="00016407" w:rsidRPr="00E9213A" w:rsidRDefault="00016407" w:rsidP="00E9213A">
      <w:pPr>
        <w:shd w:val="clear" w:color="auto" w:fill="FFFFFF"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</w:pP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وَمِنَ العَوَائِقِ الَّتي تَصِيبُ النَّاسَ في هَذَا الشَّهرِ العَظِيمِ ، وَتَحُولُ بَينَهُم وَبَينَ فُرَصِ الخَيرِ </w:t>
      </w:r>
      <w:r w:rsidR="001C39E9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العَمِيمِ ،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وَتَحرِمُهُمُ اغتِنَامَهَا </w:t>
      </w:r>
      <w:r w:rsidR="001C39E9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وَاقتِنَاصَهَا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، كَثرَةُ الأَكلِ وَالشُّربِ ، ثم الاستِسلامُ لِلنَّومِ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lastRenderedPageBreak/>
        <w:t xml:space="preserve">الطَّوِيلِ ، فَبَدَلاً مِن أَن يَكُونَ رَمَضَانُ شَهرَ صِيَامٍ يَخِفُّ فِيهِ الجَسَدُ </w:t>
      </w:r>
      <w:proofErr w:type="spell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بِتَخَفُّفِهِ</w:t>
      </w:r>
      <w:proofErr w:type="spellEnd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مِنَ الأَكلِ وَالشُّربِ ، لِتَنشَطَ النَّفسُ بما تَعِيشُ فَيهِ مِن عِبَادَاتٍ ، وَتَخِفَّ الرُّوحُ بما تَتَغَذَّى بِهِ مِن قُرُبَاتٍ ، فَإِنَّ مِنَ النَّاسِ مَن جعَلَهُ شَهرَ تَنوِيعٍ لِلأَكلِ وَالشُّربِ ، وَسَ</w:t>
      </w:r>
      <w:r w:rsidR="00E2658E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هَرٍ فِيمَا يُضِيعُ الوَقتَ وَي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ُذه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ِ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ب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ُ السَّاعَاتِ ، فَإِذَا طَلَعَ النَّهَارُ أَو قَبلَ أَن يَطلُعَ بِقَلِيلٍ ، طَرَحَ نَفسَهُ في فِرَاشِهِ كَالمُغمَى عَلَيهِ ، وَكَأَنَّهُ يُرِيدُ أَلاَّ يُحِسَّ في نِهَارِهِ بِجَوعٍ وَلا ظَمَأٍ ، وَلا يَصحُوَ إِلاَّ في وَقتِ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الأَكلِ وَالشُّربِ ، فَيَا للهِ ! كَم يَضِيعُ مِن أَوقَاتٍ ثَمِينَةٍ وَسَاعَاتٍ غَالِيَةٍ عَلَى النَّائِمِينَ !</w:t>
      </w:r>
    </w:p>
    <w:p w:rsidR="00096D7B" w:rsidRPr="00E9213A" w:rsidRDefault="00016407" w:rsidP="00E9213A">
      <w:pPr>
        <w:shd w:val="clear" w:color="auto" w:fill="FFFFFF"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</w:pP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وَمِنَ العَوَائِقِ الَّتي يَتَلاعَبُ الشَّيطَانُ عَن طَرِيقِهَا بِبَعضِ النَّاسِ وَخَاصَّةً الصَّالِحِينَ ، التَّوَسُّعُ في الرِّضَا عَنِ النَّفسِ ، وَانخِفَاضُ مَعَايِيرِ تَقوِيمِ الإِيمَانِ في القَلبِ وَآثَارِهِ عَلَى الجَوَارِحِ ، حَيثُ يَتَصَوَّرُ بَعضُهُم أَنَّهُ مَا دَامَ </w:t>
      </w:r>
      <w:proofErr w:type="spell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مُجتَنِبًا</w:t>
      </w:r>
      <w:proofErr w:type="spellEnd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الكَبَائِرَ ، مُؤَدِّيًا لِلصَّلَوَاتِ الخَمسِ ، فَقَد أَحسَنَ استِثمَارَ الشَّهرِ ، وَهَذَا التَّصَوُّرُ وَإِن كَانَ حَقًّا مِن جِهَةِ كَونِ الاكتِفَاءِ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lastRenderedPageBreak/>
        <w:t xml:space="preserve">بِالوَاجِبَاتِ مَعَ تَركِ الكَبَائِرِ كَافِيًا لاستِحقَاقِ المُسلِمِ دُخُولَ الجَنَّةِ بِرَحمَةِ اللهِ ، فَهُوَ لَيسَ بِحَالِ 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المُؤمِنِ الحَيِّ القَلبِ ، الَّذِي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يَطلُبُ الكَمَالَ ، وَيَسعَى لِرَفعِ دَرَجَاتِهِ في الجَنَّةِ وَإِثقَالِ مِيزَانِهِ بِالحَسَنَاتِ ، </w:t>
      </w:r>
      <w:r w:rsidR="001C39E9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وَيَرجُو أَن يَكُونَ مِنَ المُقَرَّبِينَ السَّابِقِينَ ،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قَالَ – تَعَالى - : " إِنْ تَجتَنِبُوا كَبَائِرَ مَا تُنهَونَ عَنهُ نُكَفِّرْ عَنكُم سَيِّئَاتِكُم وَنُدخِلْكُم مُدخَلاً كَرِيمًا " وَفي الحَدِيثِ أَنَّهُ - صَلَّى اللهُ عَلَيهِ وَسَلَّمَ - جَاءَهُ أَعرَابيٌّ يَسأَلُ عَنِ الإِسلامِ ، فَقَالَ - صَلَّى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اللهُ عَلَيهِ وَسَلَّمَ - : " خَمسُ صَلَوَاتٍ في اليَومِ وَاللَّيلَةِ " فَقَالَ : هَل عَلَيَّ غَيرُهَا ؟ </w:t>
      </w:r>
      <w:proofErr w:type="gram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قَالَ :</w:t>
      </w:r>
      <w:proofErr w:type="gramEnd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" لا ، إِلاَّ أَن تَطَوَّعَ " قَالَ رَسُولُ اللهِ - صَلَّى اللهُ عَلَيهِ وَسَلَّمَ - : " وَصِيَامُ رَمَضَانَ " قَالَ : هَل عَلَيَّ غَيرُهُ ؟ </w:t>
      </w:r>
      <w:proofErr w:type="gram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قَالَ :</w:t>
      </w:r>
      <w:proofErr w:type="gramEnd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" لا ، إِلاَّ أَن تَطَوَّعَ " قَالَ : وَذَكَرَ لَهُ رَسُولُ اللهِ - صَلَّى اللهُ عَلَيهِ وَسَلَّمَ – الزَّكَاةَ ، قَالَ : هَل عَلَيَّ غَيرُهَا ؟ </w:t>
      </w:r>
      <w:proofErr w:type="gram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قَالَ :</w:t>
      </w:r>
      <w:proofErr w:type="gramEnd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" لا ، إِلاَّ أَن تَطَوَّعَ " قَالَ : فَأَدبَرَ الرَّجُلُ وَهُوَ يَقُولُ : وَاللهِ لا أَزِيدُ عَلَى هَذَا وَلا أَنقُصُ . قَالَ رَسُولُ اللهِ - صَلَّى اللهُ عَلَيهِ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lastRenderedPageBreak/>
        <w:t xml:space="preserve">وَسَلَّمَ </w:t>
      </w:r>
      <w:proofErr w:type="gram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- :</w:t>
      </w:r>
      <w:proofErr w:type="gramEnd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" أَفلَحَ إِنْ صَدَقَ " رَوَاهُ البُخَارِيُّ وَمُسلِمٌ . فَمَنِ اجتَنَبَ الكَبَائِرَ كَفَّرَ اللهُ عَنهُ الصَّغَائِرَ ، وَذَلِكَ وَعدُ اللهِ ، وَاللهُ لا يُخلِفُ المِيعَادَ ، وَمَن حَافَظَ عَلَى الفَرَائِضِ أَفلَحَ ، ذَاكَ خَبرُ الصَّادِقِ المَصدُوقِ الَّذِي لا يَنطِقُ عَنِ الهَوَى ، وَلَكِنْ ... أ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ين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م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 ي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ؤ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د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ِّ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 الف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ائ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ض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ع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ى و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جه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ه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 الأ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كم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لِ د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ون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انت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ق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اص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ٍ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م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نه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 ؟! و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أ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ين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ذ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 ي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سل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م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 إ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تي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ان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بَعضِ </w:t>
      </w:r>
      <w:proofErr w:type="gram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الك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ب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ائ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؟!</w:t>
      </w:r>
      <w:proofErr w:type="gramEnd"/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ثم م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 ه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ذ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 ال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ذ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 ت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سم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ح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ل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ه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ن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فس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ه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أ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 ي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عر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ض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ع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 م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ائ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د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الر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حم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44424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المَمدُودَةِ في شَهرِ </w:t>
      </w:r>
      <w:r w:rsidR="0044424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الخَيرِ 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، وَ</w:t>
      </w:r>
      <w:r w:rsidR="0044424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مَن ذَا الَّذِي 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يَقوَى قَلبُهُ عَلَى تَفوِيتِ فُرَصِ </w:t>
      </w:r>
      <w:r w:rsidR="0044424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التَّزَوُّدِ مِنَ الحَسَنَاتِ 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، </w:t>
      </w:r>
      <w:r w:rsidR="0044424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أَو 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يَقبَلُ أَن يَرَى العُقَلاءَ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في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س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ب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اق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ٍ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و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اف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س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ة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ٍ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،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أ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بو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اب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ال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ج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ة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م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ف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ت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ح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ة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ٌ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، وَأَبوَابُ النَّارِ مُغَلَّقَةٌ ،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َال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د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ة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proofErr w:type="spell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ص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ف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د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َو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proofErr w:type="spellEnd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، وَال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ف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رص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ة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قَد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ت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ف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وت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و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لا ت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ت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ك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، ثم يَكتَفي</w:t>
      </w:r>
      <w:r w:rsidR="0044424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مَعَ ذَلِكَ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بِ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أ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ق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م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مك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،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</w:t>
      </w:r>
      <w:r w:rsidR="0044424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َيَتَوَقَّفَ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ع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دَ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الح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د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الأ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دنى </w:t>
      </w:r>
      <w:r w:rsidR="0044424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، وَلا يَتَزَوَّدَ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مِن خَيرِ الزَّادِ ؟!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أَجَل 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–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أَيُّهَا الإِخوَةُ </w:t>
      </w:r>
      <w:r w:rsidR="0072022D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–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إِنَّ رَمَضَانَ مَوسِمُ تَزَوُّدٍ وَاغتِنَامِ فُرَصٍ ، وَ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مَيدَانُ 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مُسَابَقَةٍ لِلخَيرِ وَمُنَافَسَةٍ في البِرِّ ،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إ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ذ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ا 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ك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2022D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مَا سَبَقَ ذِكرُهُ مِن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lastRenderedPageBreak/>
        <w:t>ع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ائ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ق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E60D72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وَمُثَبِّطَاتٍ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د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اخ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ة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ً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نش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ؤ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ه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 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دَاخِلِ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فس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، ف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إ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ث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ة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ع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ائ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ق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وَمُثَبِّطَاتٍ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خ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ار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ج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ة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ً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، 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قط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ع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الط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يق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ع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ى الم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سل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، 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نه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 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س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ائ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الإ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علام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وَ</w:t>
      </w:r>
      <w:r w:rsidR="0044424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أَجهِزَةُ 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التَّوَاصُلِ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ب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خت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ف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أ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شك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ه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 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أ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اع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ه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 ، 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 ي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ؤس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ف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وَيُحزِنُ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أ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ه</w:t>
      </w:r>
      <w:r w:rsidR="0044424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إ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 ك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ت </w:t>
      </w:r>
      <w:r w:rsidR="0044424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وَسَائِلُ الإِعلامِ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في الم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اض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 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صر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ف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ع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ز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د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لآخ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ة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ب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ش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غل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اس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ب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ب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ج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44424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سَطحِيَّةٍ 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تَافِهَةٍ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، ف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ق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د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خ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ذ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ش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ه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 في ه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ذ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 الز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جهًا آخ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، ح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يث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ج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ع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ك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ث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ير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ٌ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نه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 ي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ح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ى 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قت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اجت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اع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اس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لإ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فط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ار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أَوِ لِلسَّحُورِ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، 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عر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ض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ع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يه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م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س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لس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لات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ٍ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ح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ار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ب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الد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، 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وَ</w:t>
      </w:r>
      <w:r w:rsidR="00124BE8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124BE8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ش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124BE8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اه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124BE8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د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124BE8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ست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هز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ئ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ب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الص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ح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، 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بَرَامِجَ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قص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د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شو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يه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الد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عو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ة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إ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لى الله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، 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E60D72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ع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E60D72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E60D72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E60D72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الخَيرِ وَرِجَالِهِ وَ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ؤ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س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س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ِهِ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، في ز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ور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ٍ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الق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ب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اط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ٍ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أَ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حك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َا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، وَاتِّ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هِامَاتٍ تُلقَى جُزَافًا دُونَ شَوَاهِدَ وَلا أَدِلَّةٍ</w:t>
      </w:r>
      <w:r w:rsidR="00096D7B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وَلا بَرَاهِينَ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، </w:t>
      </w:r>
      <w:proofErr w:type="spellStart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ف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و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</w:t>
      </w:r>
      <w:proofErr w:type="spellEnd"/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خ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س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ار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ة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م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 أ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ض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اع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ح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س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ن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ات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540866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هِ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وَاحتَمَلَ </w:t>
      </w:r>
      <w:r w:rsidR="00540866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أَثقَالاً </w:t>
      </w:r>
      <w:r w:rsidR="00E60D72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مِنَ السَّيِّئَاتِ </w:t>
      </w:r>
      <w:r w:rsidR="00540866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، بِإِطلاقِهِ بَصرَهُ وَعَقلَهُ في مُتَابَعَةِ وَسَائِلِ الإِعلامِ </w:t>
      </w:r>
      <w:r w:rsidR="00096D7B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، أَو بِاشتِغَالِهِ بما في وَسَائِلِ التَّوَاصُلِ مِن كَذِبٍ وَافتِرَاءٍ وَدَجَلٍ ، وَخُصُومَاتٍ وَمِرَاءٍ وَجَدَلٍ 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!</w:t>
      </w:r>
    </w:p>
    <w:p w:rsidR="00016407" w:rsidRPr="00E9213A" w:rsidRDefault="00540866" w:rsidP="00E9213A">
      <w:pPr>
        <w:shd w:val="clear" w:color="auto" w:fill="FFFFFF"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</w:pP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lastRenderedPageBreak/>
        <w:t>وَمِنَ العَوَائِقِ وَالمُثَبِّطَاتِ الخَارِجِيَّةِ ، كَثرَةُ مُ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خ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َا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ط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ة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النَّاسِ ، دُونَ انتِقَاءٍ لِمَن تَنفَعُ المَرءَ خُلطَتُهُم وَمُجَالَسَتُهُم ، إِذْ إِنَّ كَثِيرًا مِنَ المَجَالِسِ وَلِلأَسَفِ ، لا تُورِثُ إِلاَّ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ض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َا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ع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الو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قت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وَالجُهدِ ، بما فِيهَا مِنَ 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الم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اء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و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الج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د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، و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َكَثرَةِ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الق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يل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و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الق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ِ ، </w:t>
      </w:r>
      <w:r w:rsidR="00E9213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وَالغِيبَةِ وَالنَّمِيمَةِ وَالاستِهزَاءِ ، 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أ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لا ف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ق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الله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–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أ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ُّ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ه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 الص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ائ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م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–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ح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اس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ب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أ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نف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س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 ،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ف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ك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ر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في أ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وق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 ك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يف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م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ر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ُّ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،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في أ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ش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يء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ٍ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قض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ى في ه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ذ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 الش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هر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،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قب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ع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ى م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 ي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نف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ع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 م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 ق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ر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اء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ة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الق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رآن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د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ب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ُّ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آي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ه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،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ح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اف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ظ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ع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ى ف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ر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ائ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ض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الص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ست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كث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ر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م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 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اف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ه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 ،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حر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ص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ع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ى ص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لاة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ر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يح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الق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ام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م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ع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الإ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م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ام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ح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تى ي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نص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ر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ف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،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 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شغ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أ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لس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 ب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ذ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كر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الله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E9213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وَدُعَائِهِ 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، </w:t>
      </w:r>
      <w:r w:rsidR="00E9213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وَسُؤَالِهِ الجَنَّةَ وَالاستِعَاذَةِ بِهِ مِنَ النَّارِ ، 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ك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 ح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ظ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ٌّ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م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الص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د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ق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016407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ة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 ق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،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عت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ب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ب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س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ائ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ب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أ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بن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ائ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 ،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ع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ْ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ع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ى الب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ر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ِّ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الت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قو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ى " </w:t>
      </w:r>
      <w:r w:rsidR="00A20280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يَا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A20280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أَيُّهَا الَّذِينَ آمَنُوا كُتِبَ عَلَيكُمُ الصِّيَامُ كَمَا كُتِبَ عَلَى الَّذِينَ مِن قَبلِكُم لَعَلَّكُم تَتَّقُونَ 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.</w:t>
      </w:r>
      <w:r w:rsidR="00A20280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أَيَّامًا مَعدُودَاتٍ فَمَن كَانَ </w:t>
      </w:r>
      <w:r w:rsidR="00A20280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lastRenderedPageBreak/>
        <w:t>مِنكُم مَرِيضًا أَو عَلَى سَفَرٍ فَعِدَّةٌ مِن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A20280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أَيَّامٍ أُخَرَ وَعَلَى الَّذِينَ يُطِيقُونَهُ فِديَةٌ طَعَامُ مِسكِينٍ فَمَن تَطَوَّعَ خَيرًا فَهُوَ خَيرٌ لَهُ وَأَن تَصُومُوا خَيرٌ لَكُم إِن كُنتُم تَعلَمُونَ 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.</w:t>
      </w:r>
      <w:r w:rsidR="00A20280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شَهرُ رَمَضَانَ الَّذِي أُنزِلَ فِيهِ القُرآنُ هُدًى لِلنَّاسِ وَبَيِّنَاتٍ مِنَ الهُدَى وَالفُرقَانِ فَمَن شَهِدَ مِنكُمُ الشَّهرَ فَلْيَصُمْهُ وَمَن كَانَ مَرِيضًا أَو عَلَى سَفَرٍ فَعِدَّةٌ مِن أَيَّامٍ أُخَرَ يُرِيدُ </w:t>
      </w:r>
      <w:r w:rsidR="00E2658E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الل</w:t>
      </w:r>
      <w:r w:rsidR="00A20280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هُ بِكُمُ اليُسرَ وَلا يُرِيدُ بِكُمُ العُسرَ وَلِتُكمِلُوا العِدَّةَ وَلِتُكَبِّرُوا </w:t>
      </w:r>
      <w:r w:rsidR="00E2658E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الل</w:t>
      </w:r>
      <w:r w:rsidR="00A20280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هَ عَلَى مَا هَدَاكُم وَلَعَلَّكُم تَشكُرُونَ 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.</w:t>
      </w:r>
      <w:r w:rsidR="00A20280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 وَإِذَا </w:t>
      </w:r>
      <w:r w:rsidR="00A20280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سَأَلَكَ عِبَادِي عَنِّي فَإِنِّي قَرِيبٌ أُجِيبُ دَعوَةَ الدَّاعِ إِذَا دَعَانِ فَلْيَستَجِيبُوا لِي وَلْيُؤمِنُوا بي لَعَلَّهُم يَرشُدُونَ</w:t>
      </w:r>
      <w:r w:rsidR="00A20280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"</w:t>
      </w:r>
    </w:p>
    <w:p w:rsidR="00E2658E" w:rsidRPr="00E9213A" w:rsidRDefault="00E2658E" w:rsidP="00E9213A">
      <w:pPr>
        <w:shd w:val="clear" w:color="auto" w:fill="FFFFFF"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</w:pPr>
    </w:p>
    <w:p w:rsidR="0072022D" w:rsidRPr="00E9213A" w:rsidRDefault="004C637A" w:rsidP="00E9213A">
      <w:pPr>
        <w:shd w:val="clear" w:color="auto" w:fill="FFFFFF"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</w:rPr>
      </w:pP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أ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م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 ب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عد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، ف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ات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ق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وا الله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124BE8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–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تَعَالى - </w:t>
      </w:r>
      <w:proofErr w:type="spellStart"/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أ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ط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يع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وه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proofErr w:type="spellEnd"/>
      <w:r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" </w:t>
      </w:r>
      <w:r w:rsidR="003E306A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 xml:space="preserve">وَتَزَوَّدُوا فَإِنَّ خَيرَ الزَّادِ التَّقوَى </w:t>
      </w:r>
      <w:r w:rsidR="003E306A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" 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وَاغتَنِمُوا شَهرًا عَظِيمًا وَمَوسِمًا كَرِيمًا ، اجتَمَعَ لَكُم فِيهِ مِن أَسبَابِ الإِقبَالِ عَلَى الطَّاعَةِ 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وَالإِعَانَةِ عَلَيهَا 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م</w:t>
      </w:r>
      <w:r w:rsidR="00124BE8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ا لم يَجتَمِعْ لَكُم في غَيرِهِ ، فَالنُّفُوسُ مُنشَرِحَةٌ ، وَالقُلُوبُ فَرِحَةٌ ، وَالشَّيَاطِينُ </w:t>
      </w:r>
      <w:proofErr w:type="spellStart"/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lastRenderedPageBreak/>
        <w:t>مُصَفَّدَةٌ</w:t>
      </w:r>
      <w:proofErr w:type="spellEnd"/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، وَأَبوَابُ الجَنَّةِ مُفَتَّحَةٌ ، وَأَبوَابُ النَّارِ مُغَلَّقَةٌ ، </w:t>
      </w:r>
      <w:r w:rsidR="00C2686F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وَللهِ في كُلِّ لَيلَةٍ عُتَقَاءُ مِنَ النَّارِ ، 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وَمَآذِنُ المَسَاجِدِ تَصدَحُ بِكَلامِ اللهِ في كُلِّ لَيلَةٍ ، وَالنَّاسُ مِن حَولِكُم مُقبِلُونَ ، وَعَن يَمِينِكُم وَشِمَالِكُم مَشرُوعَاتُ تَفطِيرٍ ، </w:t>
      </w:r>
      <w:proofErr w:type="spellStart"/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وَزَكَوَاتٌ</w:t>
      </w:r>
      <w:proofErr w:type="spellEnd"/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تُخرَجُ 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ص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د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ق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ات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ٌ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تُ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وه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ب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، ف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اله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م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ة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اله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م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ة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، و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خ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ذ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وا ن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ص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يب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ك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م م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ع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الم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س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اب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ق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ين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، و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الح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ذ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ر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الح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ذ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ر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أ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 ت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قع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د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وا م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ع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الخ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ال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ف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ين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، </w:t>
      </w:r>
      <w:r w:rsidR="00C2686F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وَتَرَقَّوا في مَرَاقِي الإِيمَانِ وَالإِحسَانِ ، 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اسأ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وا الله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الت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وف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يق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و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ت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ك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وا ع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ل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يه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، و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استع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ين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وا ب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ه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و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اصب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ر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وا ؛ ف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إ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ن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ك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ُ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م في ش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هر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الص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َّ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بر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>ِ</w:t>
      </w:r>
      <w:r w:rsidR="00790431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" </w:t>
      </w:r>
      <w:r w:rsidR="00E2658E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يَا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</w:t>
      </w:r>
      <w:r w:rsidR="00E2658E" w:rsidRPr="00E9213A">
        <w:rPr>
          <w:rFonts w:ascii="Traditional Arabic" w:eastAsia="Times New Roman" w:hAnsi="Traditional Arabic" w:cs="Traditional Arabic"/>
          <w:b/>
          <w:bCs/>
          <w:color w:val="222222"/>
          <w:sz w:val="40"/>
          <w:szCs w:val="40"/>
          <w:rtl/>
        </w:rPr>
        <w:t>أَيُّهَا الَّذِينَ آمَنُوا اصبِرُوا وَصَابِرُوا وَرَابِطُوا وَاتَّقُوا اللهَ لَعَلَّكُم تُفلِحُونَ</w:t>
      </w:r>
      <w:r w:rsidR="00E2658E" w:rsidRPr="00E9213A">
        <w:rPr>
          <w:rFonts w:ascii="Traditional Arabic" w:eastAsia="Times New Roman" w:hAnsi="Traditional Arabic" w:cs="Traditional Arabic" w:hint="cs"/>
          <w:b/>
          <w:bCs/>
          <w:color w:val="222222"/>
          <w:sz w:val="40"/>
          <w:szCs w:val="40"/>
          <w:rtl/>
        </w:rPr>
        <w:t xml:space="preserve"> "</w:t>
      </w:r>
    </w:p>
    <w:sectPr w:rsidR="0072022D" w:rsidRPr="00E9213A" w:rsidSect="00E2658E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407"/>
    <w:rsid w:val="00016407"/>
    <w:rsid w:val="000470FF"/>
    <w:rsid w:val="00096D7B"/>
    <w:rsid w:val="00124BE8"/>
    <w:rsid w:val="001C39E9"/>
    <w:rsid w:val="003E306A"/>
    <w:rsid w:val="00444241"/>
    <w:rsid w:val="004A41F7"/>
    <w:rsid w:val="004C637A"/>
    <w:rsid w:val="00540866"/>
    <w:rsid w:val="00553421"/>
    <w:rsid w:val="0072022D"/>
    <w:rsid w:val="00790431"/>
    <w:rsid w:val="00840A7D"/>
    <w:rsid w:val="00A20280"/>
    <w:rsid w:val="00BE0778"/>
    <w:rsid w:val="00C2686F"/>
    <w:rsid w:val="00D47964"/>
    <w:rsid w:val="00E2658E"/>
    <w:rsid w:val="00E60D72"/>
    <w:rsid w:val="00E62B91"/>
    <w:rsid w:val="00E9213A"/>
    <w:rsid w:val="00F3632E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E60F0"/>
  <w15:docId w15:val="{DB509EFC-DB31-461D-A287-A62152A7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4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4</cp:revision>
  <cp:lastPrinted>2019-05-09T15:27:00Z</cp:lastPrinted>
  <dcterms:created xsi:type="dcterms:W3CDTF">2019-05-09T10:20:00Z</dcterms:created>
  <dcterms:modified xsi:type="dcterms:W3CDTF">2019-05-09T17:42:00Z</dcterms:modified>
</cp:coreProperties>
</file>