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D8" w:rsidRPr="005677FA" w:rsidRDefault="001A1AD8" w:rsidP="005677FA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677FA">
        <w:rPr>
          <w:rFonts w:ascii="Traditional Arabic" w:hAnsi="Traditional Arabic" w:cs="Traditional Arabic"/>
          <w:b/>
          <w:bCs/>
          <w:sz w:val="36"/>
          <w:szCs w:val="36"/>
          <w:rtl/>
        </w:rPr>
        <w:t>الرِّضَا بِقَضَاءِ الله</w:t>
      </w:r>
      <w:r w:rsidR="00E05576" w:rsidRPr="005677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وقدره</w:t>
      </w:r>
    </w:p>
    <w:p w:rsidR="006E126B" w:rsidRDefault="006E126B" w:rsidP="006E126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6E126B" w:rsidRDefault="006E126B" w:rsidP="006E126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6E126B" w:rsidRDefault="006E126B" w:rsidP="006E126B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6E126B" w:rsidRDefault="006E126B" w:rsidP="006E126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="000D67FA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6E126B" w:rsidRDefault="006E126B" w:rsidP="006E126B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6E126B" w:rsidRDefault="006E126B" w:rsidP="000D67F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5A7DA5" w:rsidRDefault="001A1AD8" w:rsidP="0014011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F6F1F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5A7DA5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BF6F1F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Pr="0078315C">
        <w:rPr>
          <w:rFonts w:ascii="Traditional Arabic" w:hAnsi="Traditional Arabic" w:cs="Traditional Arabic"/>
          <w:b/>
          <w:bCs/>
          <w:sz w:val="36"/>
          <w:szCs w:val="36"/>
          <w:rtl/>
        </w:rPr>
        <w:t>{وَعَسَى أَنْ تَكْرَهُوا شَيْئًا وَهُوَ خَيْرٌ لَكُمْ</w:t>
      </w:r>
      <w:r w:rsidR="00BF6F1F" w:rsidRPr="007831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8315C">
        <w:rPr>
          <w:rFonts w:ascii="Traditional Arabic" w:hAnsi="Traditional Arabic" w:cs="Traditional Arabic"/>
          <w:b/>
          <w:bCs/>
          <w:sz w:val="36"/>
          <w:szCs w:val="36"/>
          <w:rtl/>
        </w:rPr>
        <w:t>وَعَسَى أَنْ تُحِبُّوا شَيْئًا وَهُوَ شَرٌّ لَكُمْ</w:t>
      </w:r>
      <w:r w:rsidR="00BF6F1F" w:rsidRPr="007831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8315C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وَاللهُ يَعْلَمُ</w:t>
      </w:r>
      <w:r w:rsidR="00BF6F1F" w:rsidRPr="007831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وَأَنْتُمْ لَا تَعْلَمُونَ}</w:t>
      </w:r>
      <w:r w:rsidR="000D67FA" w:rsidRPr="007831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F6F1F" w:rsidRPr="000D67FA">
        <w:rPr>
          <w:rFonts w:ascii="Traditional Arabic" w:hAnsi="Traditional Arabic" w:cs="Traditional Arabic"/>
          <w:sz w:val="24"/>
          <w:szCs w:val="24"/>
          <w:rtl/>
        </w:rPr>
        <w:t xml:space="preserve"> (البقرة: 216</w:t>
      </w:r>
      <w:r w:rsidR="00BF6F1F" w:rsidRPr="000D67FA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5A7DA5" w:rsidRDefault="005A7DA5" w:rsidP="00140114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وقال سبحانه:</w:t>
      </w:r>
      <w:r w:rsidR="000D67F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F6F1F"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{فَعَسَى أَنْ تَكْرَهُوا شَيْئًا وَيَجْعَلَ اللَّهُ فِيهِ خَيْرًا كَثِيرًا}</w:t>
      </w:r>
      <w:r w:rsidR="000D67FA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F6F1F" w:rsidRPr="000D67F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F6F1F" w:rsidRPr="000D67F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F6F1F" w:rsidRPr="000D67FA">
        <w:rPr>
          <w:rFonts w:ascii="Traditional Arabic" w:hAnsi="Traditional Arabic" w:cs="Traditional Arabic"/>
          <w:sz w:val="24"/>
          <w:szCs w:val="24"/>
          <w:rtl/>
        </w:rPr>
        <w:t>النساء: 19</w:t>
      </w:r>
      <w:r w:rsidR="00BF6F1F" w:rsidRPr="000D67FA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BF6F1F" w:rsidRPr="00BF6F1F" w:rsidRDefault="001A1AD8" w:rsidP="0014011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F6F1F">
        <w:rPr>
          <w:rFonts w:ascii="Traditional Arabic" w:hAnsi="Traditional Arabic" w:cs="Traditional Arabic"/>
          <w:sz w:val="36"/>
          <w:szCs w:val="36"/>
          <w:rtl/>
        </w:rPr>
        <w:t xml:space="preserve">وَقَالَ </w:t>
      </w:r>
      <w:r w:rsidR="005A7DA5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BF6F1F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{وَلَنَبْلُوَنَّكُمْ بِشَيْءٍ مِنَ الْخَوْفِ وَالْجُوعِ وَنَقْصٍ مِنَ الْأَمْوَالِ وَالْأَنْفُسِ وَالثَّمَرَاتِ وَبَشِّرِ الصَّابِرِينَ</w:t>
      </w:r>
      <w:r w:rsidR="000D67FA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BF6F1F"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إِذَا أَصَابَتْهُمْ مُصِيبَةٌ قَالُوا إِنَّا لِلهِ وَإِنَّا إِلَيْهِ رَاجِعُونَ</w:t>
      </w:r>
      <w:r w:rsidR="000D67FA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BF6F1F"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أُولَئِكَ عَلَيْهِمْ صَلَوَاتٌ مِنْ رَبِّهِمْ وَرَحْمَةٌ</w:t>
      </w:r>
      <w:r w:rsidR="00BF6F1F"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وَأُولَئِكَ هُمُ الْمُهْتَدُونَ}</w:t>
      </w:r>
      <w:r w:rsidR="000D67FA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0D67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D67FA">
        <w:rPr>
          <w:rFonts w:ascii="Traditional Arabic" w:hAnsi="Traditional Arabic" w:cs="Traditional Arabic"/>
          <w:sz w:val="24"/>
          <w:szCs w:val="24"/>
          <w:rtl/>
        </w:rPr>
        <w:t>(</w:t>
      </w:r>
      <w:r w:rsidR="00BF6F1F" w:rsidRPr="000D67FA">
        <w:rPr>
          <w:rFonts w:ascii="Traditional Arabic" w:hAnsi="Traditional Arabic" w:cs="Traditional Arabic"/>
          <w:sz w:val="24"/>
          <w:szCs w:val="24"/>
          <w:rtl/>
        </w:rPr>
        <w:t>البقرة: 155- 157</w:t>
      </w:r>
      <w:r w:rsidR="00BF6F1F" w:rsidRPr="000D67FA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1A1AD8" w:rsidRPr="00BF6F1F" w:rsidRDefault="000D67FA" w:rsidP="00B32B18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المؤمن حق</w:t>
      </w:r>
      <w:r w:rsidR="00B24B68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بآيات الله</w:t>
      </w:r>
      <w:r w:rsidR="00B24B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وبكتاب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 عن رسول الله صلى الله عليه وسلم، الذي يعلمنا </w:t>
      </w:r>
      <w:r w:rsidR="00B24B68">
        <w:rPr>
          <w:rFonts w:ascii="Traditional Arabic" w:hAnsi="Traditional Arabic" w:cs="Traditional Arabic" w:hint="cs"/>
          <w:sz w:val="36"/>
          <w:szCs w:val="36"/>
          <w:rtl/>
        </w:rPr>
        <w:t xml:space="preserve">ويرشدُنا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هذه الآيات ونحو</w:t>
      </w:r>
      <w:r w:rsidR="00B24B6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من الأحاديث</w:t>
      </w:r>
      <w:r w:rsidR="00B24B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 نرضى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بقضاء الله وقدره،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24B68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نرضى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بما كتب الله سبحانه وتعالى، </w:t>
      </w:r>
      <w:r w:rsidR="00B24B6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بما قسم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خير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فنشكر،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 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كتب علينا من شر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فلنصبر،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حياة المؤمن الذي يؤمن بالله والملائكة والرسل والكتب، 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 xml:space="preserve">واليوم الآخر،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والقدر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خيره وشره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حلوه وم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من الله سبحانه وتعالى،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فالمؤمن راض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بقضاء الله وقدره، في السراء والضراء وفي النعم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اء وفي المصائب، وهذا من العجائب، ف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تجد هذا ال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 xml:space="preserve">أمر وهذا الرضا وهذا الشكر،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وهذا الصبر عند غير المؤمنين، هذا فقط للمؤمن، وهذا عجب في هذا ال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خل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إنسان يكون بهذه الصفة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! حاله بين الشكر والصبر! فقد ثبت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>عَنْ صُهَيْبِ بْنِ</w:t>
      </w:r>
      <w:r w:rsidR="00110715">
        <w:rPr>
          <w:rFonts w:ascii="Traditional Arabic" w:hAnsi="Traditional Arabic" w:cs="Traditional Arabic"/>
          <w:sz w:val="36"/>
          <w:szCs w:val="36"/>
          <w:rtl/>
        </w:rPr>
        <w:t xml:space="preserve"> سِنَانٍ </w:t>
      </w:r>
      <w:r w:rsidR="00BF6F1F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11071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BF6F1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F6F1F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("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عَجَبًا لِأَمْرِ الْمُؤْمِنِ)</w:t>
      </w:r>
      <w:r w:rsidR="00BF6F1F"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(إِنَّ اللهَ لَا يَقْضِي لَهُ قَضَاءً إِلَّا كَانَ خَيْرًا لَهُ)</w:t>
      </w:r>
      <w:r w:rsidR="00BF6F1F"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(وَلَيْسَ ذَاكَ لِأَحَدٍ إِلَّا لِلْمُؤْمِنِ</w:t>
      </w:r>
      <w:r w:rsidR="00BF6F1F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إِنْ أَصَابَتْهُ سَرَّاءُ) (حَمِدَ رَبَّهُ وَشَكَرَ)</w:t>
      </w:r>
      <w:r w:rsidR="00BF6F1F"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(فَكَانَ ذَلِكَ خَيْرًا لَهُ)</w:t>
      </w:r>
      <w:r w:rsidR="00BF6F1F"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(وَإِنْ أَصَابَتْهُ مُصِيبَةٌ</w:t>
      </w:r>
      <w:r w:rsidR="00BF6F1F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حَمِدَ رَبَّهُ وَصَبَرَ)</w:t>
      </w:r>
      <w:r w:rsidR="00BF6F1F"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(فَكَانَ ذَلِكَ خَيْرًا لَهُ)</w:t>
      </w:r>
      <w:r w:rsidR="00BF6F1F"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(الْمُؤْمِنُ يُؤْجَرُ فِي كُلِّ شَيْءٍ</w:t>
      </w:r>
      <w:r w:rsidR="00BF6F1F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فِي اللُّقْمَةِ يَرْفَعُهَا إِلَى فِي امْ</w:t>
      </w:r>
      <w:r w:rsidR="00BF6F1F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رَأَتِهِ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")</w:t>
      </w:r>
      <w:r w:rsidR="001107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A1AD8" w:rsidRPr="00110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رواه مسلم:</w:t>
      </w:r>
      <w:r w:rsidR="001A1AD8" w:rsidRPr="0011071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10715" w:rsidRPr="0011071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A1AD8" w:rsidRPr="00110715">
        <w:rPr>
          <w:rFonts w:ascii="Traditional Arabic" w:hAnsi="Traditional Arabic" w:cs="Traditional Arabic"/>
          <w:sz w:val="24"/>
          <w:szCs w:val="24"/>
          <w:rtl/>
        </w:rPr>
        <w:t>2999</w:t>
      </w:r>
      <w:r w:rsidR="00110715" w:rsidRPr="0011071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0F66E2" w:rsidRDefault="00D8360F" w:rsidP="000F66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يعلم أن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عز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قد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ر بلاء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ومصيبة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ً،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 w:rsidR="000F66E2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مرضا أو قدر حادثة معينة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 xml:space="preserve">من الطبيعيّ 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يكرهها المؤمن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لكنه يرض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ى 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ها، وإن كان لا يحبها يستسلم لأمر الله،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فالإنسان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يستسلم لأمر الله في مرضه،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 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يحب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المرض،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يستسلم</w:t>
      </w:r>
      <w:r w:rsidR="000F66E2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لأمر الله في خسارته في تجارته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 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يحب الخسارة، فحب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الشيء أمر، والرضا به أمر آخر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A1AD8" w:rsidRPr="00BF6F1F" w:rsidRDefault="00D8360F" w:rsidP="00B32B18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المؤمن يعلم ما لهذا البلاء </w:t>
      </w:r>
      <w:r w:rsidR="000F66E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لتلك المصيبة من أج</w:t>
      </w:r>
      <w:r w:rsidR="00BE4333">
        <w:rPr>
          <w:rFonts w:ascii="Traditional Arabic" w:hAnsi="Traditional Arabic" w:cs="Traditional Arabic" w:hint="cs"/>
          <w:sz w:val="36"/>
          <w:szCs w:val="36"/>
          <w:rtl/>
        </w:rPr>
        <w:t>ر عظيم، ومن ثواب جسيم، فقد ثبت</w:t>
      </w:r>
      <w:r w:rsidR="00BF6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BF6F1F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F6F1F"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عِظَمَ الْجَزَاءِ</w:t>
      </w:r>
      <w:r w:rsidR="00BF6F1F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مَعَ عِظَمِ الْبَلَاءِ، وَإِنَّ اللهَ إِذَا أَحَبَّ قَوْمًا ابْتَلَاهُمْ، فَمَنْ رَضِيَ فَلَهُ الرِّضَا، وَمَنْ سَخِطَ فَلَهُ ا</w:t>
      </w:r>
      <w:r w:rsidR="00BF6F1F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لسُّخْط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32B18" w:rsidRPr="00B32B18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الترمذي: </w:t>
      </w:r>
      <w:r w:rsidRPr="00B32B1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A1AD8" w:rsidRPr="00B32B18">
        <w:rPr>
          <w:rFonts w:ascii="Traditional Arabic" w:hAnsi="Traditional Arabic" w:cs="Traditional Arabic"/>
          <w:sz w:val="24"/>
          <w:szCs w:val="24"/>
          <w:rtl/>
        </w:rPr>
        <w:t>2396</w:t>
      </w:r>
      <w:r w:rsidRPr="00B32B18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B56F63" w:rsidRDefault="00021045" w:rsidP="00B56F6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الحال،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حال المؤمن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يتقلب في الرضا، المؤمن بينه وبين الغيب حجاب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شف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اف قد يرى ما وراء ذلك، فإذا جاءه القدر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وجاءته المصيبة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جاءه الخير، 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جاءته النعماء والسراء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جاءته الضراء عنده سيان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يعلم أن هذا مكتوب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عليه، ومقد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 عليه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من الإيمان بالغيب،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الإيمان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الركن السادس،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الإيمان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بالقدر خير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وشره</w:t>
      </w:r>
      <w:r w:rsidR="00B56F63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021045" w:rsidRDefault="00021045" w:rsidP="001C082E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="00B56F63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المؤمن ينكشف له الغطاء فيقع عليه هذا الأمر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 xml:space="preserve"> الذي يكرهه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C082E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ولأنه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 xml:space="preserve">يعلم أنه </w:t>
      </w:r>
      <w:r>
        <w:rPr>
          <w:rFonts w:ascii="Traditional Arabic" w:hAnsi="Traditional Arabic" w:cs="Traditional Arabic" w:hint="cs"/>
          <w:sz w:val="36"/>
          <w:szCs w:val="36"/>
          <w:rtl/>
        </w:rPr>
        <w:t>مكتوب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ومقد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فيصبر، أو هو خير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فيشكر، هذه هي حال المؤمن.</w:t>
      </w:r>
    </w:p>
    <w:p w:rsidR="00021045" w:rsidRDefault="00021045" w:rsidP="00B32B1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="001C082E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أكثر الناس وأشد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إيمانا أشد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ابتلاء، إنهم الأنبياء عليهم الصلاة والسلام، 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>"الْأَنْبِيَاءُ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الصَّالِحُونَ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الْأَمْثَلُ فَالْأَمْثَلُ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يُبْتَلَى الرَّجُلُ عَلَى حَسَبِ دِينِهِ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فَإِنْ كَانَ فِي دِينِهِ صَلابَةٌ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زِيدَ فِي بَلَائِهِ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وَإِنْ كَانَ فِي دِينِهِ رِقَّةٌ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خُفِّفَ عَنْهُ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يَزَالُ الْبَلَاءُ بِالْعَبْدِ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يَمْشِي عَلَى ظَهْرِ الْأَرْضِ</w:t>
      </w:r>
      <w:r w:rsidR="001C082E" w:rsidRPr="008A7B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082E" w:rsidRPr="008A7BD8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عَلَيْهِ خَطِيئَةٌ")</w:t>
      </w:r>
      <w:r w:rsid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C08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 xml:space="preserve">رواه ابن ماجة: </w:t>
      </w:r>
      <w:r w:rsidR="001C082E" w:rsidRPr="00C222B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C082E" w:rsidRPr="00C222BA">
        <w:rPr>
          <w:rFonts w:ascii="Traditional Arabic" w:hAnsi="Traditional Arabic" w:cs="Traditional Arabic"/>
          <w:sz w:val="24"/>
          <w:szCs w:val="24"/>
          <w:rtl/>
        </w:rPr>
        <w:t>4023</w:t>
      </w:r>
      <w:r w:rsidR="001C082E" w:rsidRPr="00C222B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32B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فالأنبياء أشد ابتلاء.</w:t>
      </w:r>
    </w:p>
    <w:p w:rsidR="00021045" w:rsidRDefault="00021045" w:rsidP="008A7BD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ولو نظرنا إلى نبي</w:t>
      </w:r>
      <w:r w:rsidR="008A7BD8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 أيوب عليه السلام</w:t>
      </w:r>
      <w:r w:rsidR="008A7BD8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 لقد مكث ابتلاؤه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بضعة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عشر عاما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أكثر من سبعة عشر عاما وهو في البلاء، البلاء في أهله، في أولاده، في ماله،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وأخيرا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صحته وجسمه وبقي لسانه،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يشكر الله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ويصبر على ما ابتلاه،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وبعد انتهاء الامتحان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دام بضعة عشر عاما رجعت إليه صحته، ورجع إليه 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أهلُه </w:t>
      </w:r>
      <w:r>
        <w:rPr>
          <w:rFonts w:ascii="Traditional Arabic" w:hAnsi="Traditional Arabic" w:cs="Traditional Arabic" w:hint="cs"/>
          <w:sz w:val="36"/>
          <w:szCs w:val="36"/>
          <w:rtl/>
        </w:rPr>
        <w:t>ومثل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معهم، وأصلح الله له زوجه، لا تأتي 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النتائج </w:t>
      </w:r>
      <w:r>
        <w:rPr>
          <w:rFonts w:ascii="Traditional Arabic" w:hAnsi="Traditional Arabic" w:cs="Traditional Arabic" w:hint="cs"/>
          <w:sz w:val="36"/>
          <w:szCs w:val="36"/>
          <w:rtl/>
        </w:rPr>
        <w:t>أثناء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الامتحان، نتيجت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 لا تأخذها أثناء الامتحان، وإنما بعد انتهاء الامتحان، كيف أنت؟ كيف إيمانك يا عبد الله؟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 كيف صبرك وشكرك؟</w:t>
      </w:r>
    </w:p>
    <w:p w:rsidR="008A7BD8" w:rsidRDefault="00021045" w:rsidP="008A7BD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="008A7BD8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الصحابة يسأل النبي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عن أفضل الأعمال،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والأعمال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الصعب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الشدة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السهولة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 واليسر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فيسأله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أفضلها وأهونها،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أفضل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الأعم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ال وأيسر الأعمال، </w:t>
      </w:r>
      <w:r w:rsidR="008A7BD8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 ما ورد 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عَنْ عُبَادَةَ بْنِ الصَّامِتِ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BF6F1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بَيْنَا أَنَا عِنْدَ رَسُولِ اللهِ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إِذْ جَاءَهُ رَجُلٌ فَقَالَ: يَا رَسُولَ اللهِ</w:t>
      </w:r>
      <w:r w:rsidR="00BF6F1F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BF6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>أَيُّ الْأَعْمَالِ أَفْضَلُ؟</w:t>
      </w:r>
      <w:r w:rsidR="00BF6F1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F6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</w:p>
    <w:p w:rsidR="008A7BD8" w:rsidRDefault="00BF6F1F" w:rsidP="008A7BD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521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A1AD8"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الْإِيمَانُ بِاللهِ</w:t>
      </w:r>
      <w:r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A1AD8"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وَتَصْدِيقٌ بِهِ، وَجِهَادٌ فِي س</w:t>
      </w:r>
      <w:r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َبِيلِ اللهِ، وَحَجٌّ مَبْرُورٌ</w:t>
      </w:r>
      <w:r w:rsidR="001A1AD8"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521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A1AD8"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>أُرِيدُ أَهْوَنَ مِنْ ذَلِكَ 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5F031C" w:rsidRPr="005F031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=أسهل أيسر</w:t>
      </w:r>
      <w:r w:rsidR="005F031C" w:rsidRPr="00FC4007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8A7BD8" w:rsidRDefault="00BF6F1F" w:rsidP="008A7BD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أَهْوَنُ عَلَيْكَ مِنْ ذَلِكَ: إِطْعَامُ الطَّعَامِ، وَلِينُ الْكَلَامِ، وَالسَّمَاحَةُ</w:t>
      </w:r>
      <w:r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، وَحُسْنُ الْخُلُقِ</w:t>
      </w:r>
      <w:r w:rsidR="001A1AD8"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BF6F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F6F1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>أُرِيدُ أَهْوَنَ مِنْ ذَلِكَ 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1A1AD8" w:rsidRPr="00BF6F1F" w:rsidRDefault="00BF6F1F" w:rsidP="00B32B18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521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A1AD8"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>أَهْوَنُ عَلَيْكَ مِنْ ذَلِكَ</w:t>
      </w:r>
      <w:r w:rsidRPr="001521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1A1AD8" w:rsidRPr="001521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 لَا تَتَّهِمِ اللهَ فِي شَيْءٍ قَضَاهُ عَلَيْكَ")</w:t>
      </w:r>
      <w:r w:rsidR="0002104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1A1AD8" w:rsidRPr="0002104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21045" w:rsidRPr="0002104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A1AD8" w:rsidRPr="00021045">
        <w:rPr>
          <w:rFonts w:ascii="Traditional Arabic" w:hAnsi="Traditional Arabic" w:cs="Traditional Arabic"/>
          <w:sz w:val="24"/>
          <w:szCs w:val="24"/>
          <w:rtl/>
        </w:rPr>
        <w:t>22769</w:t>
      </w:r>
      <w:r w:rsidR="00021045" w:rsidRPr="0002104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1472FD" w:rsidRDefault="005F031C" w:rsidP="001472F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ذلك،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أهون الأعمال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هي أفضل الأعمال ألا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تتهم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له في شيء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قضاه عليك، يقع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 في مصيبة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ويقول: 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>أنا ماذا فعلت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ها أنا</w:t>
      </w:r>
      <w:r w:rsidR="008A7BD8">
        <w:rPr>
          <w:rFonts w:ascii="Traditional Arabic" w:hAnsi="Traditional Arabic" w:cs="Traditional Arabic" w:hint="cs"/>
          <w:sz w:val="36"/>
          <w:szCs w:val="36"/>
          <w:rtl/>
        </w:rPr>
        <w:t xml:space="preserve"> 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أصلي وأصوم لك يا رب، وأفعل الخيرات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 ...)</w:t>
      </w:r>
      <w:r w:rsidR="00C222B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ويمن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 بأعماله، ويتهم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أخطأ في حق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ه، هذا اتهام لله عز وجل، إذا تضجرت من المصيبة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وتأففت منها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تشكر أو لم تصبر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لم تذكر فأنت تتهم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الله، فأهون الأعمال ما نجحت فيها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472FD" w:rsidRDefault="005F031C" w:rsidP="001472F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قال: 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أهون عليك من ذلك ألا تتهم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في شيء قضاه عليك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فعليك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رض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بما قسم الله، إذا رضيت بما قسم الله لك، بارك الله لك فيما أعطاك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صحة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مال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ولد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جاه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يبارك لك فيه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قليلا، إن رضيت به، وإن لم ترض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وسخطت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فما يكون الجزاء الساخط على قدر الله إلا السخط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40114" w:rsidRPr="00140114">
        <w:rPr>
          <w:rFonts w:ascii="Traditional Arabic" w:hAnsi="Traditional Arabic" w:cs="Traditional Arabic"/>
          <w:sz w:val="36"/>
          <w:szCs w:val="36"/>
          <w:rtl/>
        </w:rPr>
        <w:t xml:space="preserve">عَنْ رَجُلٍ مِنْ أَصْحَابِ النَّبِيِّ صلى الله عليه وسلم قَالَ: قَالَ رَسُولُ اللهِ صلى الله عليه وسلم: </w:t>
      </w:r>
    </w:p>
    <w:p w:rsidR="00140114" w:rsidRPr="00140114" w:rsidRDefault="00140114" w:rsidP="00B32B18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40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140114">
        <w:rPr>
          <w:rFonts w:ascii="Traditional Arabic" w:hAnsi="Traditional Arabic" w:cs="Traditional Arabic"/>
          <w:b/>
          <w:bCs/>
          <w:sz w:val="36"/>
          <w:szCs w:val="36"/>
          <w:rtl/>
        </w:rPr>
        <w:t>"إنَّ اللهَ تَبَارَكَ وَتَعَالَى يَبْتَلِي عَبْدَهُ بِمَا أَعْطَاه</w:t>
      </w:r>
      <w:r w:rsidRPr="00140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401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فَمَنْ رَضِيَ بِمَا قَسَمَ اللهُ لَهُ</w:t>
      </w:r>
      <w:r w:rsidRPr="00140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401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بَارَكَ اللهُ لَهُ فِيهِ وَوَسَّعَهُ</w:t>
      </w:r>
      <w:r w:rsidRPr="00140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401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وَمَنْ لَمْ يَرْضَ</w:t>
      </w:r>
      <w:r w:rsidRPr="00140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401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لَمْ يُبَارِكْ لَهُ"</w:t>
      </w:r>
      <w:r w:rsidRPr="00140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A713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1401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Pr="00A7135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472F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472FD" w:rsidRPr="001472FD">
        <w:rPr>
          <w:rFonts w:ascii="Traditional Arabic" w:hAnsi="Traditional Arabic" w:cs="Traditional Arabic"/>
          <w:sz w:val="24"/>
          <w:szCs w:val="24"/>
          <w:rtl/>
        </w:rPr>
        <w:t>20279</w:t>
      </w:r>
      <w:r w:rsidR="001472F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1472FD" w:rsidRDefault="00544684" w:rsidP="001472F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العطاء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المنح الربانية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الغنى والثراء والجمال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الجسم وكثرة الأولاد،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ينظر إلى م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هو أسفل منه، في هذه الحالة لا ينظر إلى من 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>
        <w:rPr>
          <w:rFonts w:ascii="Traditional Arabic" w:hAnsi="Traditional Arabic" w:cs="Traditional Arabic" w:hint="cs"/>
          <w:sz w:val="36"/>
          <w:szCs w:val="36"/>
          <w:rtl/>
        </w:rPr>
        <w:t>أعلى منه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لأنه يريد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يرضى بقضاء الله وقدره، فلو نظر إلى ما عند الناس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أنهم أغنى منه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وأكثر منه أولادا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وعاش في ضنك 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حسرة، وعاش في اتهام لقضاء الله وقدره، ومن نظر إلى من هو أسفل منه فهو في راحة، 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فيقول: (</w:t>
      </w:r>
      <w:r>
        <w:rPr>
          <w:rFonts w:ascii="Traditional Arabic" w:hAnsi="Traditional Arabic" w:cs="Traditional Arabic" w:hint="cs"/>
          <w:sz w:val="36"/>
          <w:szCs w:val="36"/>
          <w:rtl/>
        </w:rPr>
        <w:t>أنا أحسن من غيري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)، ويفرح بذلك، دليل ذلك ما ثبت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C5A23" w:rsidRPr="002C5A23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رضي الله 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C5A23" w:rsidRPr="002C5A23">
        <w:rPr>
          <w:rFonts w:ascii="Traditional Arabic" w:hAnsi="Traditional Arabic" w:cs="Traditional Arabic"/>
          <w:sz w:val="36"/>
          <w:szCs w:val="36"/>
          <w:rtl/>
        </w:rPr>
        <w:t xml:space="preserve">عنه قَالَ: قَالَ رَسُولُ اللهِ صلى الله عليه وسلم: </w:t>
      </w:r>
    </w:p>
    <w:p w:rsidR="00544684" w:rsidRPr="00C222BA" w:rsidRDefault="002C5A23" w:rsidP="00B32B18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نَظَرَ أَحَدُكُمْ إِلَى مَنْ فُضِّلَ عَلَيْهِ فِي الْمَالِ وَالْخَلْقِ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فَلْيَنْظُرْ إِلَى مَنْ هُوَ أَسْفَلَ مِنْهُ"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54468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2C5A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Pr="00C222B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44684" w:rsidRPr="00C222B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222BA">
        <w:rPr>
          <w:rFonts w:ascii="Traditional Arabic" w:hAnsi="Traditional Arabic" w:cs="Traditional Arabic"/>
          <w:sz w:val="24"/>
          <w:szCs w:val="24"/>
          <w:rtl/>
        </w:rPr>
        <w:t>6125</w:t>
      </w:r>
      <w:r w:rsidR="00544684" w:rsidRPr="00C222BA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1472FD" w:rsidRDefault="005462AB" w:rsidP="001472F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يعني بعض الناس أكثر منه مالا وجمال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وخلقا وصحة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وأولادا ودنيا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نظر أحدكم إلى من فضل عليه في المال والخلق فلينظر إلى من هو أسفل منه، لذلك عندما تنظر إلى هذه الأمور انظر لها بالسيان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 بالسواء</w:t>
      </w:r>
      <w:r>
        <w:rPr>
          <w:rFonts w:ascii="Traditional Arabic" w:hAnsi="Traditional Arabic" w:cs="Traditional Arabic" w:hint="cs"/>
          <w:sz w:val="36"/>
          <w:szCs w:val="36"/>
          <w:rtl/>
        </w:rPr>
        <w:t>، سواء أخذت منك هذا قدر الله، صحيح أن الإنسان يحزن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يعتريه شيء من الكآبة وعدم المحبة لهذا الفعل الذي حدث له، لكن يرضى بذلك، فعنده سيان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472FD" w:rsidRDefault="001472FD" w:rsidP="001472F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 xml:space="preserve">لو ذهب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أحدنا 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>في آخر الشهر إلى الصراف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 xml:space="preserve"> أو إلى المصرف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 xml:space="preserve"> ولم يجد شيئا 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 xml:space="preserve"> فليرض بقضاء الله وقدره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>ن هذا مكتوب في القدر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 يحزن؛ فحزنه يذهبه رضاه بقضاء الله وقدره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462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462AB" w:rsidRDefault="005462AB" w:rsidP="001472F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وإن ذهب 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أحدهم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غير مو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عد الرواتب، فوجد أنه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جاءته في غير قبض الرواتب وما شابه ذلك، جاءته الرسالة بأموال ما شاء الله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لم يكن يتوقعها لا يفرح كثيرا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يفرح لكن لا يفرح كثيرا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هذا مكتوب له، فلذلك لماذا لا يكون هذا مثل هذا يا عبد الله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! فكله من قضاء الله وقدره.</w:t>
      </w:r>
    </w:p>
    <w:p w:rsidR="005462AB" w:rsidRDefault="005462AB" w:rsidP="005462A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توبوا إلى الله و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استغفروه إنه هو الغفور الرحيم.</w:t>
      </w:r>
    </w:p>
    <w:p w:rsidR="005462AB" w:rsidRPr="005462AB" w:rsidRDefault="000C635E" w:rsidP="005462AB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46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:rsidR="000C635E" w:rsidRPr="005462AB" w:rsidRDefault="000C635E" w:rsidP="005462A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الحمد</w:t>
      </w:r>
      <w:r w:rsidRPr="005462AB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F47B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3F47B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3F47BD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="003F47B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1472FD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1472F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:rsidR="001472FD" w:rsidRDefault="00810551" w:rsidP="003F47B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والرضا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القضاء والقدر لا يمنع من </w:t>
      </w:r>
      <w:r w:rsidRPr="00140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الدعاء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>والشرع أيضا لا يحث على طلب المصائب أن تقع عليك، يدعو على نفسه الإنسان بمصائب حتى يأخذ الرضا، ويأ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خذ كذا، لا يا عبد الله، إن جاءت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مصيبة فاصبر، </w:t>
      </w:r>
      <w:r w:rsidR="003F47B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وارض</w:t>
      </w:r>
      <w:r w:rsidR="001472F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 بقضاء الله، </w:t>
      </w:r>
      <w:r w:rsidR="003F47B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وادع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 الله أن يرفعها عنك، هذا لا يخالف الرضا، </w:t>
      </w:r>
      <w:r w:rsidR="003F47BD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 الرضا با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لقضاء والقدر لا يمنع من الدعاء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بصرف وإبعاد الأمراض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والمصائب</w:t>
      </w:r>
      <w:r w:rsidR="001472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والمكروهات، 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عَنْ ثَوْبَانَ مَوْلَى رَسُولِ اللهِ </w:t>
      </w:r>
      <w:r w:rsidR="003F47B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3F47B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615D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0615D9" w:rsidRPr="000615D9" w:rsidRDefault="000615D9" w:rsidP="00B32B18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615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0615D9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A1AD8" w:rsidRPr="000615D9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يَرُدُّ الْقَضَاءَ إِلَّا الدُّعَاءُ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0615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يَزِيد</w:t>
      </w:r>
      <w:r w:rsidRPr="000615D9">
        <w:rPr>
          <w:rFonts w:ascii="Traditional Arabic" w:hAnsi="Traditional Arabic" w:cs="Traditional Arabic"/>
          <w:b/>
          <w:bCs/>
          <w:sz w:val="36"/>
          <w:szCs w:val="36"/>
          <w:rtl/>
        </w:rPr>
        <w:t>ُ فِي الْعُمُرِ إِلَّا الْبِرُّ</w:t>
      </w:r>
      <w:r w:rsidR="001A1AD8" w:rsidRPr="000615D9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0615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الترمذي: </w:t>
      </w:r>
      <w:r w:rsidR="003F47BD" w:rsidRPr="003F47B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3F47BD">
        <w:rPr>
          <w:rFonts w:ascii="Traditional Arabic" w:hAnsi="Traditional Arabic" w:cs="Traditional Arabic"/>
          <w:sz w:val="24"/>
          <w:szCs w:val="24"/>
          <w:rtl/>
        </w:rPr>
        <w:t>2139</w:t>
      </w:r>
      <w:r w:rsidR="003F47BD" w:rsidRPr="003F47BD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5503A3" w:rsidRPr="00C222BA" w:rsidRDefault="003F47BD" w:rsidP="005503A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sz w:val="36"/>
          <w:szCs w:val="36"/>
          <w:rtl/>
        </w:rPr>
        <w:t>لا يرد القضاء إلا الدعاء</w:t>
      </w:r>
      <w:r w:rsidR="001472FD" w:rsidRPr="00C222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لأن ال</w:t>
      </w:r>
      <w:r w:rsidR="001472FD" w:rsidRPr="00C222BA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نوعان</w:t>
      </w:r>
      <w:r w:rsidR="001472FD" w:rsidRPr="00C222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قضاء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مبرم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محكم لا محالة، هذا نازل، وقضاء آخر قضاء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معلق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هذا يرجع</w:t>
      </w:r>
      <w:r w:rsidR="005503A3" w:rsidRPr="00C222B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A1AD8" w:rsidRPr="00C222BA" w:rsidRDefault="003F47BD" w:rsidP="005503A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="005503A3" w:rsidRPr="00C222BA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03A3" w:rsidRPr="00C222BA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03A3" w:rsidRPr="00C222BA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يرجع، ما في دعاء ينزل، اسمه معلق أو قضاء معلق، والدعاء </w:t>
      </w:r>
      <w:r w:rsidR="005503A3" w:rsidRPr="00C222BA">
        <w:rPr>
          <w:rFonts w:ascii="Traditional Arabic" w:hAnsi="Traditional Arabic" w:cs="Traditional Arabic" w:hint="cs"/>
          <w:sz w:val="36"/>
          <w:szCs w:val="36"/>
          <w:rtl/>
        </w:rPr>
        <w:t>قال العلماء عنه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15D9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-...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قِيلَ: الدُّعَاءُ كَالتُّرْسِ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=الذي يقي</w:t>
      </w:r>
      <w:r w:rsidR="005503A3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به الإنسان نفسه من السهام كالترس،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وَالْبَلَاءُ كَالسَّهْمِ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وَالْقَضَاءُ أَمْرٌ مُبْهَمٌ مُقَدَّرٌ فِي</w:t>
      </w:r>
      <w:r w:rsidR="000615D9" w:rsidRPr="00C222BA">
        <w:rPr>
          <w:rFonts w:ascii="Traditional Arabic" w:hAnsi="Traditional Arabic" w:cs="Traditional Arabic"/>
          <w:sz w:val="36"/>
          <w:szCs w:val="36"/>
          <w:rtl/>
        </w:rPr>
        <w:t xml:space="preserve"> الْأَزَلِ</w:t>
      </w:r>
      <w:r w:rsidR="000233C4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=إن شاء الله أمضى السهم فاخترق الترس إذا شاء الله، هذا قضاء مبرم محكم، وإذا شاء الله ارتد السهم</w:t>
      </w:r>
      <w:r w:rsidR="000233C4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عن الترس فرجع، وهذا قضاء معلق.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=</w:t>
      </w:r>
    </w:p>
    <w:p w:rsidR="001A1AD8" w:rsidRPr="00C222BA" w:rsidRDefault="000615D9" w:rsidP="0014011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(</w:t>
      </w:r>
      <w:r w:rsidR="001A1AD8"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الْبِرُّ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): الْإِحْسَانُ وَالطَّاعَةُ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140114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وَالْحَاصِلُ أَنَّ الْقَضَاءَ الْمُعَلَّقَ يَتَغَيَّرُ، وَأَمَّا الْقَضَاءُ</w:t>
      </w:r>
      <w:r w:rsidR="00C512B8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47BD" w:rsidRPr="00C222BA">
        <w:rPr>
          <w:rFonts w:ascii="Traditional Arabic" w:hAnsi="Traditional Arabic" w:cs="Traditional Arabic" w:hint="cs"/>
          <w:sz w:val="36"/>
          <w:szCs w:val="36"/>
          <w:rtl/>
        </w:rPr>
        <w:t>=الم</w:t>
      </w:r>
      <w:r w:rsidR="00C512B8" w:rsidRPr="00C222BA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="003F47BD" w:rsidRPr="00C222BA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 xml:space="preserve"> الْمُبْرَمُ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 xml:space="preserve">فَلَا يُبَدَّلُ وَلَا يُغَيَّرُ. </w:t>
      </w:r>
      <w:r w:rsidRPr="00C222BA">
        <w:rPr>
          <w:rFonts w:ascii="Traditional Arabic" w:hAnsi="Traditional Arabic" w:cs="Traditional Arabic"/>
          <w:sz w:val="24"/>
          <w:szCs w:val="24"/>
          <w:rtl/>
        </w:rPr>
        <w:t>تحفة الأحوذي (5</w:t>
      </w:r>
      <w:r w:rsidR="001A1AD8" w:rsidRPr="00C222BA">
        <w:rPr>
          <w:rFonts w:ascii="Traditional Arabic" w:hAnsi="Traditional Arabic" w:cs="Traditional Arabic"/>
          <w:sz w:val="24"/>
          <w:szCs w:val="24"/>
          <w:rtl/>
        </w:rPr>
        <w:t>/ 427)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-</w:t>
      </w:r>
    </w:p>
    <w:p w:rsidR="00987982" w:rsidRDefault="003F47BD" w:rsidP="009879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="00C512B8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أكثروا من الدعاء،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فالدعاء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عبادة</w:t>
      </w:r>
      <w:r w:rsidR="00C512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وستتحقق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وسيستجاب هذا الدعاء ب</w:t>
      </w:r>
      <w:r w:rsidR="00C512B8">
        <w:rPr>
          <w:rFonts w:ascii="Traditional Arabic" w:hAnsi="Traditional Arabic" w:cs="Traditional Arabic" w:hint="cs"/>
          <w:sz w:val="36"/>
          <w:szCs w:val="36"/>
          <w:rtl/>
        </w:rPr>
        <w:t>إحدى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الطرق التي يعلمها الله</w:t>
      </w:r>
      <w:r w:rsidR="00C512B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إم</w:t>
      </w:r>
      <w:r w:rsidR="00C512B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استجابة مباشرة</w:t>
      </w:r>
      <w:r w:rsidR="00B2472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وإما </w:t>
      </w:r>
      <w:r w:rsidR="00B24724">
        <w:rPr>
          <w:rFonts w:ascii="Traditional Arabic" w:hAnsi="Traditional Arabic" w:cs="Traditional Arabic" w:hint="cs"/>
          <w:sz w:val="36"/>
          <w:szCs w:val="36"/>
          <w:rtl/>
        </w:rPr>
        <w:t>تُ</w:t>
      </w:r>
      <w:r>
        <w:rPr>
          <w:rFonts w:ascii="Traditional Arabic" w:hAnsi="Traditional Arabic" w:cs="Traditional Arabic" w:hint="cs"/>
          <w:sz w:val="36"/>
          <w:szCs w:val="36"/>
          <w:rtl/>
        </w:rPr>
        <w:t>دف</w:t>
      </w:r>
      <w:r w:rsidR="00B24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 </w:t>
      </w:r>
      <w:r w:rsidR="00B24724">
        <w:rPr>
          <w:rFonts w:ascii="Traditional Arabic" w:hAnsi="Traditional Arabic" w:cs="Traditional Arabic" w:hint="cs"/>
          <w:sz w:val="36"/>
          <w:szCs w:val="36"/>
          <w:rtl/>
        </w:rPr>
        <w:t>عنه مصيبة، وإما تؤ</w:t>
      </w:r>
      <w:r w:rsidR="00987982">
        <w:rPr>
          <w:rFonts w:ascii="Traditional Arabic" w:hAnsi="Traditional Arabic" w:cs="Traditional Arabic" w:hint="cs"/>
          <w:sz w:val="36"/>
          <w:szCs w:val="36"/>
          <w:rtl/>
        </w:rPr>
        <w:t>جل إلى يوم القيامة،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 </w:t>
      </w:r>
      <w:r w:rsidR="00357040">
        <w:rPr>
          <w:rFonts w:ascii="Traditional Arabic" w:hAnsi="Traditional Arabic" w:cs="Traditional Arabic"/>
          <w:sz w:val="36"/>
          <w:szCs w:val="36"/>
          <w:rtl/>
        </w:rPr>
        <w:t>رضي الله عنها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 قَالَتْ: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A1AD8" w:rsidRPr="00BF6F1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357040" w:rsidRPr="00357040" w:rsidRDefault="00357040" w:rsidP="00B32B18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570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35704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A1AD8" w:rsidRPr="00357040">
        <w:rPr>
          <w:rFonts w:ascii="Traditional Arabic" w:hAnsi="Traditional Arabic" w:cs="Traditional Arabic"/>
          <w:b/>
          <w:bCs/>
          <w:sz w:val="36"/>
          <w:szCs w:val="36"/>
          <w:rtl/>
        </w:rPr>
        <w:t>الدُّعَاءُ يَنْفَعُ مِمَّا نَزَلَ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357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وَمِمَّا لَمْ يَنْزِلْ</w:t>
      </w:r>
      <w:r w:rsidR="009525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A1AD8" w:rsidRPr="00357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فَعَلَيْ</w:t>
      </w:r>
      <w:r w:rsidRPr="00357040">
        <w:rPr>
          <w:rFonts w:ascii="Traditional Arabic" w:hAnsi="Traditional Arabic" w:cs="Traditional Arabic"/>
          <w:b/>
          <w:bCs/>
          <w:sz w:val="36"/>
          <w:szCs w:val="36"/>
          <w:rtl/>
        </w:rPr>
        <w:t>كُمْ بِالدُّعَاءِ عِبَادَ اللهِ</w:t>
      </w:r>
      <w:r w:rsidR="001A1AD8" w:rsidRPr="0035704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3570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F47B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3570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الترمذي: </w:t>
      </w:r>
      <w:r w:rsidR="003F47BD" w:rsidRPr="003F47B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3F47BD">
        <w:rPr>
          <w:rFonts w:ascii="Traditional Arabic" w:hAnsi="Traditional Arabic" w:cs="Traditional Arabic"/>
          <w:sz w:val="24"/>
          <w:szCs w:val="24"/>
          <w:rtl/>
        </w:rPr>
        <w:t>3548</w:t>
      </w:r>
      <w:r w:rsidR="003F47BD" w:rsidRPr="003F47B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32B1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987982" w:rsidRPr="00C222BA" w:rsidRDefault="00357040" w:rsidP="009879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(</w:t>
      </w:r>
      <w:r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الدُّعَاءُ يَنْفَعُ مِمَّا نَزَلَ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)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، =</w:t>
      </w:r>
      <w:r w:rsidR="00360BF9" w:rsidRPr="00C222BA">
        <w:rPr>
          <w:rFonts w:ascii="Traditional Arabic" w:hAnsi="Traditional Arabic" w:cs="Traditional Arabic" w:hint="cs"/>
          <w:sz w:val="36"/>
          <w:szCs w:val="36"/>
          <w:rtl/>
        </w:rPr>
        <w:t>من ال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="00360BF9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اء والمصائب التي نزلت، 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60BF9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وقعت على 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60BF9" w:rsidRPr="00C222BA">
        <w:rPr>
          <w:rFonts w:ascii="Traditional Arabic" w:hAnsi="Traditional Arabic" w:cs="Traditional Arabic" w:hint="cs"/>
          <w:sz w:val="36"/>
          <w:szCs w:val="36"/>
          <w:rtl/>
        </w:rPr>
        <w:t>إنسان ودع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ا كيف تنفعه؟ المصيبة وقعت قال:=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 xml:space="preserve"> أَيْ: يَنْفَعُ مِنْ بَلَاءٍ نَزَلَ بِالرَّفْعِ إِنْ كَانَ مُعَلَّقًا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=يرجع=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وَبِالصَّبْرِ إِنْ كَانَ مُحْكَمًا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فَيَسْهُلُ عَلَيْهِ تَحَمُّلُ مَا نَزَلَ بِهِ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>،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=الله يسهل عليه حمل هذه المصيبة التي نزلت، وهذا القضاء ا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لنافذ المبرم، الله يعطيه تحملا=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lastRenderedPageBreak/>
        <w:t>فَيُصَبِّرُهُ عَلَيْهِ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أَوْ يُرَضِّيهِ بِهِ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حَتَّى لَا يَكُونَ فِي نُزُولِهِ مُتَمَنِّيًا خِلَافَ مَا كَانَ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 xml:space="preserve">بَلْ 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=بعض العباد=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يَتَلَذَّذُ بِالْبَلَاءِ كَمَا يَتَلَذَّذُ أَهْلُ الدُّنْيَا بِالنَّعْمَاءِ.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A004D7" w:rsidRPr="00C222BA" w:rsidRDefault="00A004D7" w:rsidP="009879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sz w:val="36"/>
          <w:szCs w:val="36"/>
          <w:rtl/>
        </w:rPr>
        <w:t>من أي شيء جاءهم التلذذ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وجدوه 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من قوة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أعطاهم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الله إياها، في الصبر والدعاء.</w:t>
      </w:r>
    </w:p>
    <w:p w:rsidR="001A1AD8" w:rsidRPr="00C222BA" w:rsidRDefault="00987982" w:rsidP="00A004D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(</w:t>
      </w:r>
      <w:r w:rsidR="00357040" w:rsidRPr="00C222BA">
        <w:rPr>
          <w:rFonts w:ascii="Traditional Arabic" w:hAnsi="Traditional Arabic" w:cs="Traditional Arabic"/>
          <w:b/>
          <w:bCs/>
          <w:sz w:val="36"/>
          <w:szCs w:val="36"/>
          <w:rtl/>
        </w:rPr>
        <w:t>وَمِمَّا لَمْ يَنْزِلْ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)</w:t>
      </w:r>
      <w:r w:rsidR="00C222B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 xml:space="preserve"> أَيْ: بِأَنْ يَصْرِفَهُ عَنْهُ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532DED" w:rsidRPr="00C222BA">
        <w:rPr>
          <w:rFonts w:ascii="Traditional Arabic" w:hAnsi="Traditional Arabic" w:cs="Traditional Arabic" w:hint="cs"/>
          <w:sz w:val="36"/>
          <w:szCs w:val="36"/>
          <w:rtl/>
        </w:rPr>
        <w:t>هذا ما نزل، قضاء نزل في الطريق قابل الدعاء فنفعه ال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دعاء فلم ينزل=،</w:t>
      </w:r>
      <w:r w:rsidR="00532DED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>وَيَدْفَعَهُ مِنْهُ</w:t>
      </w:r>
      <w:r w:rsidR="00BF6F1F" w:rsidRPr="00C222B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A1AD8" w:rsidRPr="00C222BA">
        <w:rPr>
          <w:rFonts w:ascii="Traditional Arabic" w:hAnsi="Traditional Arabic" w:cs="Traditional Arabic"/>
          <w:sz w:val="36"/>
          <w:szCs w:val="36"/>
          <w:rtl/>
        </w:rPr>
        <w:t xml:space="preserve">أَوْ يَمُدَّهُ قَبْلَ النُّزُولِ بِتَأيِيدٍ يَخِفُّ مَعَهُ أَعْبَاءُ ذَلِكَ إِذَا نَزَلَ بِهِ. </w:t>
      </w:r>
      <w:r w:rsidR="001A1AD8" w:rsidRPr="00C222BA">
        <w:rPr>
          <w:rFonts w:ascii="Traditional Arabic" w:hAnsi="Traditional Arabic" w:cs="Traditional Arabic"/>
          <w:sz w:val="24"/>
          <w:szCs w:val="24"/>
          <w:rtl/>
        </w:rPr>
        <w:t>تحفة الأحوذي (</w:t>
      </w:r>
      <w:r w:rsidR="00357040" w:rsidRPr="00C222BA">
        <w:rPr>
          <w:rFonts w:ascii="Traditional Arabic" w:hAnsi="Traditional Arabic" w:cs="Traditional Arabic" w:hint="cs"/>
          <w:sz w:val="24"/>
          <w:szCs w:val="24"/>
          <w:rtl/>
        </w:rPr>
        <w:t>8</w:t>
      </w:r>
      <w:r w:rsidR="001A1AD8" w:rsidRPr="00C222BA">
        <w:rPr>
          <w:rFonts w:ascii="Traditional Arabic" w:hAnsi="Traditional Arabic" w:cs="Traditional Arabic"/>
          <w:sz w:val="24"/>
          <w:szCs w:val="24"/>
          <w:rtl/>
        </w:rPr>
        <w:t>/ 445)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222BA">
        <w:rPr>
          <w:rFonts w:ascii="Traditional Arabic" w:hAnsi="Traditional Arabic" w:cs="Traditional Arabic" w:hint="cs"/>
          <w:sz w:val="36"/>
          <w:szCs w:val="36"/>
          <w:rtl/>
        </w:rPr>
        <w:t>-</w:t>
      </w:r>
    </w:p>
    <w:p w:rsidR="00532DED" w:rsidRPr="00C222BA" w:rsidRDefault="00532DED" w:rsidP="0014011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فيا عبد الله؛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اتق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الله في هذا الركن من أركان الإيمان، </w:t>
      </w:r>
      <w:r w:rsidR="00987982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الإيمان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القدر خير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ه وشره، ارض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وإن لم ت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فالمحب</w:t>
      </w:r>
      <w:r w:rsidR="00987982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شيء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والرضا شيء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آخر،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الرضا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الاستسلام لهذا الأمر الذي جاء من الله عز وجل.</w:t>
      </w:r>
    </w:p>
    <w:p w:rsidR="00F03E51" w:rsidRPr="00C222BA" w:rsidRDefault="00532DED" w:rsidP="0014011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 كل</w:t>
      </w:r>
      <w:r w:rsidR="00987982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مما علمنا إياه رب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نا في كتابه، 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</w:t>
      </w:r>
      <w:r w:rsidR="00987982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منا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إياه الن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بي صلى الله عليه وسلم في سنته،</w:t>
      </w:r>
      <w:r w:rsidRPr="00C222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87982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004D7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صل</w:t>
      </w:r>
      <w:r w:rsidR="00987982" w:rsidRPr="00C222B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وبارك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اهتدى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بهديه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4D7" w:rsidRPr="00C222BA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="00A004D7" w:rsidRPr="00C222B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D2C0B" w:rsidRDefault="002C5A23" w:rsidP="002C5A2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بِعِلْمِكَ الْغَيْبَ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وَقُدْرَتِكَ عَلَى الْخَلْقِ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أَحْيِن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عَلِمْتَ الْحَيَاةَ خَيْرًا 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نا،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وَتَوَفَّن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إِذَا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عَلِمْتَ الْوَفَاةَ خَيْرًا 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اللَّهُمَّ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َسْأَلُكَ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خَشْيَتَكَ فِي الْغَيْبِ وَالش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َّهَادَةِ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َسْأَلُكَ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كَلِمَةَ الْحَقِّ فِي الرِّضَا وَالْغَضَبِ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سْأَلُكَ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الْق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َصْدَ فِي الْفَقْرِ وَالْغِنَى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َسْأَلُكَ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نَعِيمًا لَا يَنْفَدُ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>َسْأَلُكَ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قُرَّةَ عَيْنٍ لَا تَنْقَطِعُ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َسْأَلُكَ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الرِّضَاءَ بَعْدَ الْقَضَاءِ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وَبَرْدَ 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لْعَيْشِ بَعْدَ الْمَوْتِ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َسْأَلُكَ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لَذَّةَ النَّظَرِ إِلَى وَجْهِكَ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وَالشَّوْقَ إِلَى لِقَائِكَ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فِي غَيْرِ ضَرَّاءَ مُضِرَّةٍ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وَلَا فِتْنَةٍ مُضِلَّ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زَيِّنَّا بِزِينَةِ</w:t>
      </w:r>
      <w:bookmarkStart w:id="0" w:name="_GoBack"/>
      <w:bookmarkEnd w:id="0"/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الْإِيمَانِ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َاجْعَلْنَا هُدَاةً مُهْتَدِينَ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2C5A23">
        <w:rPr>
          <w:rFonts w:ascii="Traditional Arabic" w:hAnsi="Traditional Arabic" w:cs="Traditional Arabic"/>
          <w:sz w:val="36"/>
          <w:szCs w:val="36"/>
          <w:rtl/>
          <w:lang w:bidi="ar-JO"/>
        </w:rPr>
        <w:t>وَاجْ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عَلْنَا هُدَاةً مَهْدِيِّينَ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532DED" w:rsidRDefault="00532DED" w:rsidP="00532DED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C935A2">
        <w:rPr>
          <w:rFonts w:ascii="Traditional Arabic" w:hAnsi="Traditional Arabic" w:cs="Traditional Arabic" w:hint="cs"/>
          <w:sz w:val="36"/>
          <w:szCs w:val="36"/>
          <w:rtl/>
        </w:rPr>
        <w:t>وأقم</w:t>
      </w:r>
      <w:r w:rsidRPr="00C93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sz w:val="36"/>
          <w:szCs w:val="36"/>
          <w:rtl/>
        </w:rPr>
        <w:t>الصلاة؛</w:t>
      </w:r>
      <w:r w:rsidRPr="00C93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38FB">
        <w:rPr>
          <w:rFonts w:ascii="Traditional Arabic" w:hAnsi="Traditional Arabic" w:cs="Traditional Arabic"/>
          <w:sz w:val="18"/>
          <w:szCs w:val="18"/>
          <w:rtl/>
        </w:rPr>
        <w:t>(</w:t>
      </w:r>
      <w:r w:rsidRPr="00A038FB">
        <w:rPr>
          <w:rFonts w:ascii="Traditional Arabic" w:hAnsi="Traditional Arabic" w:cs="Traditional Arabic" w:hint="cs"/>
          <w:sz w:val="18"/>
          <w:szCs w:val="18"/>
          <w:rtl/>
        </w:rPr>
        <w:t>العنكبوت</w:t>
      </w:r>
      <w:r w:rsidRPr="00A038FB">
        <w:rPr>
          <w:rFonts w:ascii="Traditional Arabic" w:hAnsi="Traditional Arabic" w:cs="Traditional Arabic"/>
          <w:sz w:val="18"/>
          <w:szCs w:val="18"/>
          <w:rtl/>
        </w:rPr>
        <w:t>: 45)</w:t>
      </w:r>
      <w:r>
        <w:rPr>
          <w:rFonts w:ascii="Traditional Arabic" w:hAnsi="Traditional Arabic" w:cs="Traditional Arabic" w:hint="cs"/>
          <w:sz w:val="18"/>
          <w:szCs w:val="18"/>
          <w:rtl/>
        </w:rPr>
        <w:t>.</w:t>
      </w:r>
    </w:p>
    <w:p w:rsidR="00532DED" w:rsidRDefault="00532DED" w:rsidP="00532DED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جمعها من مظانها وألف بين حروفها وكلماتها وخطبها</w:t>
      </w:r>
      <w:r w:rsidR="0098798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:</w:t>
      </w:r>
    </w:p>
    <w:p w:rsidR="00532DED" w:rsidRDefault="00532DED" w:rsidP="00532DED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A038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فضيلة شيخنا أبو المنذر فؤاد بن يوسف أبو سعيد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رزقنا الله وإياه والمسلمين أجمعين الرضا بقضائه.</w:t>
      </w:r>
    </w:p>
    <w:p w:rsidR="00532DED" w:rsidRPr="00BA0A98" w:rsidRDefault="00532DED" w:rsidP="00532DED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مسجد الزعفران- المغازي- غزة- فلسطين حرسها الله.</w:t>
      </w:r>
    </w:p>
    <w:p w:rsidR="00532DED" w:rsidRDefault="00532DED" w:rsidP="002C5A23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22 رجب 1440هـ،</w:t>
      </w:r>
    </w:p>
    <w:p w:rsidR="002C5A23" w:rsidRPr="008E0B05" w:rsidRDefault="00532DED" w:rsidP="002C5A23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الموافق: </w:t>
      </w:r>
      <w:r w:rsidR="008E0B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29/ 3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/ 2019</w:t>
      </w:r>
      <w:r w:rsidR="008E0B05" w:rsidRPr="008E0B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sectPr w:rsidR="002C5A23" w:rsidRPr="008E0B05" w:rsidSect="0078315C">
      <w:foot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56" w:rsidRDefault="00226156" w:rsidP="00E05576">
      <w:pPr>
        <w:spacing w:after="0" w:line="240" w:lineRule="auto"/>
      </w:pPr>
      <w:r>
        <w:separator/>
      </w:r>
    </w:p>
  </w:endnote>
  <w:endnote w:type="continuationSeparator" w:id="0">
    <w:p w:rsidR="00226156" w:rsidRDefault="00226156" w:rsidP="00E0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62308908"/>
      <w:docPartObj>
        <w:docPartGallery w:val="Page Numbers (Bottom of Page)"/>
        <w:docPartUnique/>
      </w:docPartObj>
    </w:sdtPr>
    <w:sdtEndPr/>
    <w:sdtContent>
      <w:p w:rsidR="002E76AE" w:rsidRDefault="002E76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18" w:rsidRPr="00B32B1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E76AE" w:rsidRDefault="002E76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56" w:rsidRDefault="00226156" w:rsidP="00E05576">
      <w:pPr>
        <w:spacing w:after="0" w:line="240" w:lineRule="auto"/>
      </w:pPr>
      <w:r>
        <w:separator/>
      </w:r>
    </w:p>
  </w:footnote>
  <w:footnote w:type="continuationSeparator" w:id="0">
    <w:p w:rsidR="00226156" w:rsidRDefault="00226156" w:rsidP="00E05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D8"/>
    <w:rsid w:val="00021045"/>
    <w:rsid w:val="000233C4"/>
    <w:rsid w:val="000615D9"/>
    <w:rsid w:val="000C635E"/>
    <w:rsid w:val="000D67FA"/>
    <w:rsid w:val="000F66E2"/>
    <w:rsid w:val="00110715"/>
    <w:rsid w:val="00140114"/>
    <w:rsid w:val="001472FD"/>
    <w:rsid w:val="001521A4"/>
    <w:rsid w:val="00171B2C"/>
    <w:rsid w:val="001A1AD8"/>
    <w:rsid w:val="001C082E"/>
    <w:rsid w:val="00226156"/>
    <w:rsid w:val="002C5A23"/>
    <w:rsid w:val="002E76AE"/>
    <w:rsid w:val="00303EF1"/>
    <w:rsid w:val="00357040"/>
    <w:rsid w:val="00360BF9"/>
    <w:rsid w:val="003C4736"/>
    <w:rsid w:val="003F47BD"/>
    <w:rsid w:val="004D5932"/>
    <w:rsid w:val="00532DED"/>
    <w:rsid w:val="00544684"/>
    <w:rsid w:val="005462AB"/>
    <w:rsid w:val="005503A3"/>
    <w:rsid w:val="005677FA"/>
    <w:rsid w:val="005A7DA5"/>
    <w:rsid w:val="005F031C"/>
    <w:rsid w:val="00626548"/>
    <w:rsid w:val="006A5E3A"/>
    <w:rsid w:val="006E126B"/>
    <w:rsid w:val="0078315C"/>
    <w:rsid w:val="007D7E9E"/>
    <w:rsid w:val="00810551"/>
    <w:rsid w:val="008A7BD8"/>
    <w:rsid w:val="008E0B05"/>
    <w:rsid w:val="009525AC"/>
    <w:rsid w:val="00980026"/>
    <w:rsid w:val="00987982"/>
    <w:rsid w:val="00A004D7"/>
    <w:rsid w:val="00A71359"/>
    <w:rsid w:val="00B24724"/>
    <w:rsid w:val="00B24B68"/>
    <w:rsid w:val="00B32B18"/>
    <w:rsid w:val="00B56F63"/>
    <w:rsid w:val="00BD2C0B"/>
    <w:rsid w:val="00BE4333"/>
    <w:rsid w:val="00BF6F1F"/>
    <w:rsid w:val="00C222BA"/>
    <w:rsid w:val="00C512B8"/>
    <w:rsid w:val="00D56850"/>
    <w:rsid w:val="00D8360F"/>
    <w:rsid w:val="00E05576"/>
    <w:rsid w:val="00F03E51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5576"/>
  </w:style>
  <w:style w:type="paragraph" w:styleId="a4">
    <w:name w:val="footer"/>
    <w:basedOn w:val="a"/>
    <w:link w:val="Char0"/>
    <w:uiPriority w:val="99"/>
    <w:unhideWhenUsed/>
    <w:rsid w:val="00E05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5576"/>
  </w:style>
  <w:style w:type="paragraph" w:styleId="a4">
    <w:name w:val="footer"/>
    <w:basedOn w:val="a"/>
    <w:link w:val="Char0"/>
    <w:uiPriority w:val="99"/>
    <w:unhideWhenUsed/>
    <w:rsid w:val="00E05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2019-04-02T04:45:00Z</dcterms:created>
  <dcterms:modified xsi:type="dcterms:W3CDTF">2019-04-02T04:48:00Z</dcterms:modified>
</cp:coreProperties>
</file>