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AD" w:rsidRDefault="008811AD" w:rsidP="007B12FA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8811AD">
        <w:rPr>
          <w:rFonts w:asciiTheme="minorBidi" w:hAnsiTheme="minorBidi"/>
          <w:b/>
          <w:bCs/>
          <w:color w:val="000000" w:themeColor="text1"/>
          <w:sz w:val="24"/>
          <w:rtl/>
        </w:rPr>
        <w:t>وقفات مع الغيث</w:t>
      </w:r>
    </w:p>
    <w:p w:rsidR="008811AD" w:rsidRDefault="008811AD" w:rsidP="007B12FA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bookmarkStart w:id="0" w:name="_GoBack"/>
      <w:r w:rsidRPr="008811AD">
        <w:rPr>
          <w:rFonts w:asciiTheme="minorBidi" w:hAnsiTheme="minorBidi"/>
          <w:b/>
          <w:bCs/>
          <w:color w:val="000000" w:themeColor="text1"/>
          <w:sz w:val="24"/>
          <w:rtl/>
        </w:rPr>
        <w:t>سامي ضيف الله البشير</w:t>
      </w:r>
      <w:bookmarkEnd w:id="0"/>
    </w:p>
    <w:p w:rsidR="00C22151" w:rsidRPr="007B12FA" w:rsidRDefault="00D17AC6" w:rsidP="007B12FA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نشكر الله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على </w:t>
      </w:r>
      <w:proofErr w:type="spellStart"/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مامن</w:t>
      </w:r>
      <w:proofErr w:type="spellEnd"/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 به علينا من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الغيث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 ونسأله أن يبارك </w:t>
      </w:r>
      <w:proofErr w:type="gramStart"/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فيه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..ولنا</w:t>
      </w:r>
      <w:proofErr w:type="gram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مع الغيث وقفات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:</w:t>
      </w:r>
    </w:p>
    <w:p w:rsidR="00D17AC6" w:rsidRPr="007B12FA" w:rsidRDefault="00D17AC6" w:rsidP="00D17AC6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الوقفة الاولى بيان رحمة الله عز وجل بعباده إذ أن السنة كاملة تمر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ولاتنزل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قطرة من السماء الا في هذا الموسم المبارك الذي يسمى الوسم لتهتز الارض وتلبس ثوبا أخضرا {وَتَرَى الْأَرْضَ هَامِدَةً فَإِذَا أَنزَلْنَا عَلَيْهَا الْمَاء اهْتَزَّتْ وَرَبَتْ وَأَنبَتَتْ مِن كُلِّ زَوْجٍ بَهِيجٍ} وفي آية أخرى تدبر قول الله {الم تر ان الله انزل من السماء ماء فتصبح الارض مخضرة ان الله لطيف خبير} وما أنزل الله ال</w:t>
      </w:r>
      <w:r w:rsid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مطر في هذه الوقت الا رحمة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بالخلق بالبشر والبهائم والطيور ،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رحمة بالفقراء الذين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لايجدون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علفا لماشيتهم فذلك مسكين عنده شاتين أو ثلاث يتتبع بها شعف الجبال دعا الله أن يغيثه وربنا كريم جواد له الحمد في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الآولى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والآخره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.</w:t>
      </w:r>
    </w:p>
    <w:p w:rsidR="00D17AC6" w:rsidRPr="007B12FA" w:rsidRDefault="00D17AC6" w:rsidP="0019356C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الوقفة </w:t>
      </w:r>
      <w:proofErr w:type="gram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الثانية :</w:t>
      </w:r>
      <w:proofErr w:type="gram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شكر الله على انعامه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يزيد انعامه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فالبشكر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تدوم النعم فقال تعالى { وإذ تأذن ربكم لئن شكرتم لأزيدنكم} والشكر ليس في اللسان فقط بل بالعمل .. والدليل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أنَّ نبيَّ اللهِ صلَّى اللهُ عليه وسلَّم كان يقومُ منَ الليلِ حتى تتفَطَّرَ </w:t>
      </w:r>
      <w:proofErr w:type="gram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قدَماه ،</w:t>
      </w:r>
      <w:proofErr w:type="gram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فقالتْ عائشةُ : لِمَ تَصنَعُ هذا يا رسولَ اللهِ ، وقد غفَر اللهُ لك ما تقدَّم من ذَنْبِك وما تأخَّر ؟ قال : ( أفلا أُحِبُّ أن أكونَ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عبدًا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شَكورًا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19356C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(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 xml:space="preserve"> .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فلما كثُر لحمُه صلَّى </w:t>
      </w:r>
      <w:proofErr w:type="gram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جالسًا ،</w:t>
      </w:r>
      <w:proofErr w:type="gram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فإذا أراد أن يَركَعَ ، قام فقرَأ ثم ركَع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 xml:space="preserve"> </w:t>
      </w:r>
      <w:r w:rsidR="0019356C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.</w:t>
      </w:r>
      <w:r w:rsidR="0019356C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 xml:space="preserve"> </w:t>
      </w:r>
      <w:r w:rsidR="0019356C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متفق عليه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.</w:t>
      </w:r>
      <w:r w:rsidR="0019356C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</w:t>
      </w:r>
    </w:p>
    <w:p w:rsidR="0019356C" w:rsidRPr="007B12FA" w:rsidRDefault="0019356C" w:rsidP="00256193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الوقفة الثالثة قال عليه الصلاة والسلام "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edit-titl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المسلمونَ شركاءُ في ثلاثٍ</w:t>
      </w:r>
      <w:r w:rsidRPr="007B12FA">
        <w:rPr>
          <w:rStyle w:val="edit-titl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 xml:space="preserve"> :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في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الماءِ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,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proofErr w:type="spellStart"/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والكلإِ</w:t>
      </w:r>
      <w:proofErr w:type="spellEnd"/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,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edit-titl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والنارِ" فليس من الذوق فضلا عن الحرام أن يحب المرء لنفسه </w:t>
      </w:r>
      <w:proofErr w:type="spellStart"/>
      <w:r w:rsidRPr="007B12FA">
        <w:rPr>
          <w:rStyle w:val="edit-titl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مالايحب</w:t>
      </w:r>
      <w:proofErr w:type="spellEnd"/>
      <w:r w:rsidRPr="007B12FA">
        <w:rPr>
          <w:rStyle w:val="edit-titl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لغيره، فبعض المسلمين هداهم الله إذا خرج للبرية ترك المكان مليئا بالمخلفات وتجده بعدها يتكلم عن التحضر والنظافة ، وديننا يدعونا للنظافة وطهارة المكان ، فيجب أن تصان المياه من القذارة والنجس وتصان أماكن التنزه من المخلفات وغيرها يقول عليه الصلاة والسلام "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لا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يَبولَنَّ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أحدُكم في الماءِ الدَّائِمِ الذي لا يَجْري، ثم يغتَسِلُ فيه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" </w:t>
      </w:r>
      <w:r w:rsidR="00256193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و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قال عليه الصلاة والسلام 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"من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قطع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سِدْرَةً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صوَّب اللهُ رأسَه في النَّارِ"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واسمعوا لزجر النبي صلى الله عليه وسلم في الذي يقضي حاجته في </w:t>
      </w:r>
      <w:r w:rsidR="00256193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طريق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الناس وظلهم يقول صلى الله عليه وسلم "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اتقوا اللعانينِ . قالوا : وما اللعانانِ يا رسولَ اللهِ ؟ قال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 xml:space="preserve"> :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الذي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يتخلى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في طريقِ الناسِ أو في ظلِهم" رواه مسلم</w:t>
      </w:r>
      <w:r w:rsidR="00256193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فكلها أحاديث تدعو المسلم الى احترام الأماكن العامة التي هي من حق الجميع و</w:t>
      </w:r>
      <w:r w:rsid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عدم توسيخها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.</w:t>
      </w:r>
    </w:p>
    <w:p w:rsidR="00256193" w:rsidRPr="007B12FA" w:rsidRDefault="00256193" w:rsidP="0011281E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الوقفة </w:t>
      </w:r>
      <w:proofErr w:type="gram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الرابعة :</w:t>
      </w:r>
      <w:proofErr w:type="gram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لنعلم أن الجدب ليس بعدم انزال الغيث لكن </w:t>
      </w:r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الجدب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كما قال عليه الصلاة والسلام </w:t>
      </w:r>
      <w:r w:rsidR="0011281E"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"ليسَتِ</w:t>
      </w:r>
      <w:r w:rsidR="0011281E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11281E"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السَّنةُ</w:t>
      </w:r>
      <w:r w:rsidR="0011281E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بأنْ لا تُمطَروا . ولكنِ السَّنَةُ أنْ تمطَرُوا </w:t>
      </w:r>
      <w:proofErr w:type="gramStart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وتُمطَرُوا ،</w:t>
      </w:r>
      <w:proofErr w:type="gramEnd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ولا تنبتُ الأرضُ شيئًا</w:t>
      </w:r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" رواه مسلم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فالسنة في الحديث تعني الجدب والقحط وقد ابتلى الله قوم فرعون بالجدب والسنين فقال تعالى { ولقد أخذنا آل فرعون بالسنين ونقص من الثمرات لعلهم يذكرون }</w:t>
      </w:r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فكلام النبي صلى الله عليه وسلم يجب ان يبعث الخوف في قلب العبد ليعلم أن بعض الماء قد </w:t>
      </w:r>
      <w:proofErr w:type="spellStart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لايبارك</w:t>
      </w:r>
      <w:proofErr w:type="spellEnd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الله فيه فلا تنبت الارض شيئا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 xml:space="preserve"> وهذا هو القحط الحقيقي</w:t>
      </w:r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 .. نسأل الله أن يبارك لنا فيما أغثنا وأن يجعله عونا لنا على </w:t>
      </w:r>
      <w:proofErr w:type="gramStart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طاعته .</w:t>
      </w:r>
      <w:proofErr w:type="gramEnd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 xml:space="preserve">. أقول </w:t>
      </w:r>
      <w:proofErr w:type="spellStart"/>
      <w:r w:rsidR="0011281E"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ماسمعتم</w:t>
      </w:r>
      <w:proofErr w:type="spellEnd"/>
    </w:p>
    <w:p w:rsidR="0011281E" w:rsidRPr="007B12FA" w:rsidRDefault="0011281E" w:rsidP="0011281E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</w:p>
    <w:p w:rsidR="0011281E" w:rsidRPr="007B12FA" w:rsidRDefault="0011281E" w:rsidP="0011281E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proofErr w:type="gram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الخطبة2</w:t>
      </w:r>
      <w:proofErr w:type="gramEnd"/>
    </w:p>
    <w:p w:rsidR="0011281E" w:rsidRPr="007B12FA" w:rsidRDefault="0011281E" w:rsidP="00906EF4">
      <w:pPr>
        <w:rPr>
          <w:rFonts w:asciiTheme="minorBidi" w:hAnsiTheme="minorBidi" w:cstheme="minorBidi"/>
          <w:b/>
          <w:bCs/>
          <w:color w:val="000000" w:themeColor="text1"/>
          <w:sz w:val="24"/>
          <w:rtl/>
        </w:rPr>
      </w:pP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rtl/>
        </w:rPr>
        <w:t>ان شدة البرد من زمهرير جهنم قال عليه الصلاة والسلام "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اشتَكَتِ النَّارُ إلى ربِّها ، فقالت: يا ربِّ أَكَلَ بَعضي بعضًا ، فجعلَ لَها نفَسينِ: نفَسٌ في الشِّتاءِ ، ونفَسٌ في الصَّيفِ ، فشِدَّةُ ما تجدونَ منَ البردِ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من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زمهريرِها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، وشدَّةُ ما تجدونَ مِنَ الحرِّ من سمومِها" وحري بالمسلم أن يتذكر اخوانه ذوو الحاجة والعوز داخل</w:t>
      </w:r>
      <w:r w:rsid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البلاد وخارجها ممن </w:t>
      </w:r>
      <w:proofErr w:type="spellStart"/>
      <w:r w:rsid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لايجدون</w:t>
      </w:r>
      <w:proofErr w:type="spellEnd"/>
      <w:r w:rsid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>المال لشراء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حاجيات الشتاء من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ملابس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شتوبة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أو بطانيات أو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مدافيء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</w:t>
      </w:r>
      <w:r w:rsidR="007B12FA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، واعلموا وعد من الله أن 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كل </w:t>
      </w:r>
      <w:proofErr w:type="spellStart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ماتقدمونه</w:t>
      </w:r>
      <w:proofErr w:type="spellEnd"/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تجدوه عند ربكم أضعافا يقول تعالى { من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a6"/>
          <w:rFonts w:asciiTheme="minorBidi" w:hAnsiTheme="minorBidi" w:cstheme="minorBidi"/>
          <w:b/>
          <w:bCs/>
          <w:i w:val="0"/>
          <w:iCs w:val="0"/>
          <w:color w:val="000000" w:themeColor="text1"/>
          <w:sz w:val="24"/>
          <w:shd w:val="clear" w:color="auto" w:fill="FFFFFF"/>
          <w:rtl/>
        </w:rPr>
        <w:t>ذا الذي يقرض الله قرضا حسنا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فيضاعفه له وله أجر كريم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} فالمؤمن الواثق بوعد ربه </w:t>
      </w:r>
      <w:r w:rsid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تجده ينفق ليل نهار</w:t>
      </w:r>
      <w:r w:rsidR="007B12FA">
        <w:rPr>
          <w:rStyle w:val="apple-converted-space"/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 بطيب نفس 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والبخيل ممقوت</w:t>
      </w:r>
      <w:r w:rsidR="007B12FA">
        <w:rPr>
          <w:rStyle w:val="apple-converted-space"/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 قال الله 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{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</w:t>
      </w:r>
      <w:r w:rsidRPr="007B12FA">
        <w:rPr>
          <w:rStyle w:val="a6"/>
          <w:rFonts w:asciiTheme="minorBidi" w:hAnsiTheme="minorBidi" w:cstheme="minorBidi"/>
          <w:b/>
          <w:bCs/>
          <w:i w:val="0"/>
          <w:iCs w:val="0"/>
          <w:color w:val="000000" w:themeColor="text1"/>
          <w:sz w:val="24"/>
          <w:shd w:val="clear" w:color="auto" w:fill="FFFFFF"/>
          <w:rtl/>
        </w:rPr>
        <w:t>وَمَن يَبْخَلْ</w:t>
      </w:r>
      <w:r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فَإِنَّمَا يَبْخَلُ عَن نَّفْسِهِ وَاللَّهُ الْغَنِيُّ وَأَنتُمُ الْفُقَرَاء}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وفي آية أخرى قال تعالى 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lastRenderedPageBreak/>
        <w:t>وتدبروا { وَأَنْفِقُوا خَيْرًا</w:t>
      </w:r>
      <w:r w:rsidR="007B12FA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7B12FA" w:rsidRPr="007B12FA">
        <w:rPr>
          <w:rStyle w:val="a6"/>
          <w:rFonts w:asciiTheme="minorBidi" w:hAnsiTheme="minorBidi" w:cstheme="minorBidi"/>
          <w:b/>
          <w:bCs/>
          <w:i w:val="0"/>
          <w:iCs w:val="0"/>
          <w:color w:val="000000" w:themeColor="text1"/>
          <w:sz w:val="24"/>
          <w:shd w:val="clear" w:color="auto" w:fill="FFFFFF"/>
          <w:rtl/>
        </w:rPr>
        <w:t>لِأَنْفُسِكُمْ</w:t>
      </w:r>
      <w:r w:rsidR="007B12FA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ۗ</w:t>
      </w:r>
      <w:r w:rsidR="007B12FA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7B12FA" w:rsidRPr="007B12FA">
        <w:rPr>
          <w:rStyle w:val="a6"/>
          <w:rFonts w:asciiTheme="minorBidi" w:hAnsiTheme="minorBidi" w:cstheme="minorBidi"/>
          <w:b/>
          <w:bCs/>
          <w:i w:val="0"/>
          <w:iCs w:val="0"/>
          <w:color w:val="000000" w:themeColor="text1"/>
          <w:sz w:val="24"/>
          <w:shd w:val="clear" w:color="auto" w:fill="FFFFFF"/>
          <w:rtl/>
        </w:rPr>
        <w:t>وَمَنْ يُوقَ</w:t>
      </w:r>
      <w:r w:rsidR="007B12FA" w:rsidRPr="007B12FA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</w:rPr>
        <w:t> 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شُحَّ نَفْسِهِ </w:t>
      </w:r>
      <w:proofErr w:type="spellStart"/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فَأُولَٰئِكَ</w:t>
      </w:r>
      <w:proofErr w:type="spellEnd"/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هُمُ الْمُفْلِحُونَ} </w:t>
      </w:r>
      <w:r w:rsidR="00906EF4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>فالبخل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من مصائد الشيطا</w:t>
      </w:r>
      <w:r w:rsidR="00906EF4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ن ومكائده بأن يزرع البخل في </w:t>
      </w:r>
      <w:r w:rsidR="00906EF4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>النفس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</w:t>
      </w:r>
      <w:r w:rsidR="00906EF4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وتذكر </w:t>
      </w:r>
      <w:proofErr w:type="spellStart"/>
      <w:r w:rsidR="00906EF4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>مامن</w:t>
      </w:r>
      <w:proofErr w:type="spellEnd"/>
      <w:r w:rsidR="00906EF4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 xml:space="preserve"> شيء تدفعه </w:t>
      </w:r>
      <w:r w:rsidR="00906EF4">
        <w:rPr>
          <w:rFonts w:asciiTheme="minorBidi" w:hAnsiTheme="minorBidi" w:cstheme="minorBidi" w:hint="cs"/>
          <w:b/>
          <w:bCs/>
          <w:color w:val="000000" w:themeColor="text1"/>
          <w:sz w:val="24"/>
          <w:shd w:val="clear" w:color="auto" w:fill="FFFFFF"/>
          <w:rtl/>
        </w:rPr>
        <w:t xml:space="preserve">الا </w:t>
      </w:r>
      <w:r w:rsidR="007B12FA" w:rsidRPr="007B12FA">
        <w:rPr>
          <w:rFonts w:asciiTheme="minorBidi" w:hAnsiTheme="minorBidi" w:cstheme="minorBidi"/>
          <w:b/>
          <w:bCs/>
          <w:color w:val="000000" w:themeColor="text1"/>
          <w:sz w:val="24"/>
          <w:shd w:val="clear" w:color="auto" w:fill="FFFFFF"/>
          <w:rtl/>
        </w:rPr>
        <w:t>تلقاه مضاعفا يوم تحتاجه.</w:t>
      </w:r>
    </w:p>
    <w:sectPr w:rsidR="0011281E" w:rsidRPr="007B12FA" w:rsidSect="00AC4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7AC6"/>
    <w:rsid w:val="0011281E"/>
    <w:rsid w:val="0019356C"/>
    <w:rsid w:val="00256193"/>
    <w:rsid w:val="00472F0B"/>
    <w:rsid w:val="007B12FA"/>
    <w:rsid w:val="008811AD"/>
    <w:rsid w:val="00906EF4"/>
    <w:rsid w:val="00AC4A79"/>
    <w:rsid w:val="00C22151"/>
    <w:rsid w:val="00C2238C"/>
    <w:rsid w:val="00C23CB8"/>
    <w:rsid w:val="00D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6AA15"/>
  <w15:docId w15:val="{CC10DC72-9537-40FB-9D99-6FFC3D2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38C"/>
    <w:pPr>
      <w:bidi/>
      <w:spacing w:after="200" w:line="276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4"/>
    <w:qFormat/>
    <w:rsid w:val="00C2238C"/>
    <w:rPr>
      <w:b/>
      <w:bCs/>
    </w:rPr>
  </w:style>
  <w:style w:type="character" w:styleId="a4">
    <w:name w:val="page number"/>
    <w:basedOn w:val="a0"/>
    <w:uiPriority w:val="99"/>
    <w:semiHidden/>
    <w:unhideWhenUsed/>
    <w:rsid w:val="00C2238C"/>
  </w:style>
  <w:style w:type="paragraph" w:styleId="a5">
    <w:name w:val="No Spacing"/>
    <w:uiPriority w:val="1"/>
    <w:qFormat/>
    <w:rsid w:val="00C2238C"/>
    <w:pPr>
      <w:bidi/>
    </w:pPr>
    <w:rPr>
      <w:sz w:val="22"/>
      <w:szCs w:val="24"/>
    </w:rPr>
  </w:style>
  <w:style w:type="character" w:customStyle="1" w:styleId="apple-converted-space">
    <w:name w:val="apple-converted-space"/>
    <w:basedOn w:val="a0"/>
    <w:rsid w:val="00D17AC6"/>
  </w:style>
  <w:style w:type="character" w:customStyle="1" w:styleId="search-keys">
    <w:name w:val="search-keys"/>
    <w:basedOn w:val="a0"/>
    <w:rsid w:val="00D17AC6"/>
  </w:style>
  <w:style w:type="character" w:customStyle="1" w:styleId="edit-title">
    <w:name w:val="edit-title"/>
    <w:basedOn w:val="a0"/>
    <w:rsid w:val="0019356C"/>
  </w:style>
  <w:style w:type="character" w:styleId="a6">
    <w:name w:val="Emphasis"/>
    <w:basedOn w:val="a0"/>
    <w:uiPriority w:val="20"/>
    <w:qFormat/>
    <w:rsid w:val="00112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فراس</dc:creator>
  <cp:lastModifiedBy>MK0695</cp:lastModifiedBy>
  <cp:revision>4</cp:revision>
  <dcterms:created xsi:type="dcterms:W3CDTF">2013-11-21T20:33:00Z</dcterms:created>
  <dcterms:modified xsi:type="dcterms:W3CDTF">2018-03-29T22:16:00Z</dcterms:modified>
</cp:coreProperties>
</file>