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72" w:rsidRDefault="00D11F72" w:rsidP="00D11F72">
      <w:pPr>
        <w:jc w:val="center"/>
        <w:rPr>
          <w:rFonts w:asciiTheme="minorBidi" w:hAnsiTheme="minorBidi" w:hint="cs"/>
          <w:b/>
          <w:bCs/>
          <w:color w:val="000000" w:themeColor="text1"/>
          <w:sz w:val="24"/>
          <w:szCs w:val="24"/>
          <w:u w:val="single"/>
          <w:rtl/>
        </w:rPr>
      </w:pPr>
      <w:r>
        <w:rPr>
          <w:rFonts w:asciiTheme="minorBidi" w:hAnsiTheme="minorBidi" w:hint="cs"/>
          <w:b/>
          <w:bCs/>
          <w:color w:val="000000" w:themeColor="text1"/>
          <w:sz w:val="24"/>
          <w:szCs w:val="24"/>
          <w:u w:val="single"/>
          <w:rtl/>
        </w:rPr>
        <w:t>(إن الله لايغفر أن يشرك به)</w:t>
      </w:r>
      <w:r w:rsidR="00A16AA9" w:rsidRPr="00A16AA9">
        <w:rPr>
          <w:rtl/>
        </w:rPr>
        <w:t xml:space="preserve"> </w:t>
      </w:r>
      <w:r w:rsidR="00A16AA9">
        <w:rPr>
          <w:rtl/>
        </w:rPr>
        <w:t>.. سامي ضيف الله البشير</w:t>
      </w:r>
    </w:p>
    <w:p w:rsidR="00A16AA9" w:rsidRPr="00D11F72" w:rsidRDefault="00A16AA9" w:rsidP="00D11F72">
      <w:pPr>
        <w:jc w:val="center"/>
        <w:rPr>
          <w:rFonts w:asciiTheme="minorBidi" w:hAnsiTheme="minorBidi"/>
          <w:b/>
          <w:bCs/>
          <w:color w:val="000000" w:themeColor="text1"/>
          <w:sz w:val="24"/>
          <w:szCs w:val="24"/>
          <w:u w:val="single"/>
          <w:rtl/>
        </w:rPr>
      </w:pPr>
      <w:bookmarkStart w:id="0" w:name="_GoBack"/>
      <w:bookmarkEnd w:id="0"/>
    </w:p>
    <w:p w:rsidR="00EB41A7" w:rsidRPr="002C1044" w:rsidRDefault="00EB41A7"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 xml:space="preserve">ايها المسلمون ان من نعم الله علينا ان من علينا بالاسلام والتوحيد ولكن بعض المسلمين لم يقدر هذه النعمه فضيعها ببعض الامور التي اخرجته من دائرة الاسلام وجعلته يشرك بالله والعياذ بالله .. نعوذ بالله من الشرك </w:t>
      </w:r>
    </w:p>
    <w:p w:rsidR="00EB41A7" w:rsidRPr="002C1044" w:rsidRDefault="00EB41A7"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ايها المسلمون  يجب ان نعلم مصير المشرك يقول تعالى عن المشركين</w:t>
      </w:r>
      <w:r w:rsidR="00147E05" w:rsidRPr="002C1044">
        <w:rPr>
          <w:rFonts w:asciiTheme="minorBidi" w:hAnsiTheme="minorBidi"/>
          <w:b/>
          <w:bCs/>
          <w:color w:val="000000" w:themeColor="text1"/>
          <w:sz w:val="24"/>
          <w:szCs w:val="24"/>
          <w:rtl/>
        </w:rPr>
        <w:t xml:space="preserve"> (</w:t>
      </w:r>
      <w:hyperlink r:id="rId6" w:history="1">
        <w:r w:rsidR="00147E05" w:rsidRPr="002C1044">
          <w:rPr>
            <w:rStyle w:val="Hyperlink"/>
            <w:rFonts w:asciiTheme="minorBidi" w:hAnsiTheme="minorBidi"/>
            <w:b/>
            <w:bCs/>
            <w:color w:val="000000" w:themeColor="text1"/>
            <w:sz w:val="24"/>
            <w:szCs w:val="24"/>
            <w:u w:val="none"/>
            <w:rtl/>
          </w:rPr>
          <w:t>ان الذين كفروا من اهل الكتاب والمشركين في نار</w:t>
        </w:r>
        <w:r w:rsidR="00147E05" w:rsidRPr="002C1044">
          <w:rPr>
            <w:rStyle w:val="Hyperlink"/>
            <w:rFonts w:asciiTheme="minorBidi" w:hAnsiTheme="minorBidi"/>
            <w:b/>
            <w:bCs/>
            <w:color w:val="000000" w:themeColor="text1"/>
            <w:sz w:val="24"/>
            <w:szCs w:val="24"/>
            <w:u w:val="none"/>
          </w:rPr>
          <w:t xml:space="preserve"> </w:t>
        </w:r>
        <w:r w:rsidR="00147E05" w:rsidRPr="002C1044">
          <w:rPr>
            <w:rStyle w:val="Hyperlink"/>
            <w:rFonts w:asciiTheme="minorBidi" w:hAnsiTheme="minorBidi"/>
            <w:b/>
            <w:bCs/>
            <w:color w:val="000000" w:themeColor="text1"/>
            <w:sz w:val="24"/>
            <w:szCs w:val="24"/>
            <w:u w:val="none"/>
            <w:rtl/>
          </w:rPr>
          <w:t>جهنم خالدين فيها اولئك هم شر البريه</w:t>
        </w:r>
        <w:r w:rsidR="00147E05" w:rsidRPr="002C1044">
          <w:rPr>
            <w:rStyle w:val="Hyperlink"/>
            <w:rFonts w:asciiTheme="minorBidi" w:hAnsiTheme="minorBidi"/>
            <w:b/>
            <w:bCs/>
            <w:color w:val="000000" w:themeColor="text1"/>
            <w:sz w:val="24"/>
            <w:szCs w:val="24"/>
            <w:u w:val="none"/>
          </w:rPr>
          <w:t xml:space="preserve"> </w:t>
        </w:r>
      </w:hyperlink>
      <w:r w:rsidR="00147E05" w:rsidRPr="002C1044">
        <w:rPr>
          <w:rFonts w:asciiTheme="minorBidi" w:hAnsiTheme="minorBidi"/>
          <w:b/>
          <w:bCs/>
          <w:color w:val="000000" w:themeColor="text1"/>
          <w:sz w:val="24"/>
          <w:szCs w:val="24"/>
          <w:rtl/>
        </w:rPr>
        <w:t xml:space="preserve">) </w:t>
      </w:r>
    </w:p>
    <w:p w:rsidR="00EB41A7" w:rsidRPr="002C1044" w:rsidRDefault="00147E05"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ومما ابتلي به كثير من المسلمين اليوم الذهاب الى المشعوذين والسحره بقصد العلاج ، فيذهبون الى ذاك الشيخ كما يظنون ، في ظاهره التقى والصلاح ولكن الجن قد تحلقوا حول رأسه وهذا المريض لايدري أو هب انه يدري.. في</w:t>
      </w:r>
      <w:r w:rsidR="005366CF">
        <w:rPr>
          <w:rFonts w:asciiTheme="minorBidi" w:hAnsiTheme="minorBidi" w:hint="cs"/>
          <w:b/>
          <w:bCs/>
          <w:color w:val="000000" w:themeColor="text1"/>
          <w:sz w:val="24"/>
          <w:szCs w:val="24"/>
          <w:rtl/>
        </w:rPr>
        <w:t>س</w:t>
      </w:r>
      <w:r w:rsidRPr="002C1044">
        <w:rPr>
          <w:rFonts w:asciiTheme="minorBidi" w:hAnsiTheme="minorBidi"/>
          <w:b/>
          <w:bCs/>
          <w:color w:val="000000" w:themeColor="text1"/>
          <w:sz w:val="24"/>
          <w:szCs w:val="24"/>
          <w:rtl/>
        </w:rPr>
        <w:t xml:space="preserve">أله عن أشياء ليس له علاقة بها كما يسأله عن أمه وبعدها تقع الطامة طامة الخروج من دين الاسلام.. </w:t>
      </w:r>
    </w:p>
    <w:p w:rsidR="00EB41A7" w:rsidRPr="002C1044" w:rsidRDefault="00147E05"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 xml:space="preserve">سئل </w:t>
      </w:r>
      <w:r w:rsidR="00EB41A7" w:rsidRPr="002C1044">
        <w:rPr>
          <w:rFonts w:asciiTheme="minorBidi" w:hAnsiTheme="minorBidi"/>
          <w:b/>
          <w:bCs/>
          <w:color w:val="000000" w:themeColor="text1"/>
          <w:sz w:val="24"/>
          <w:szCs w:val="24"/>
          <w:rtl/>
        </w:rPr>
        <w:t xml:space="preserve">الشيخ ابن باز </w:t>
      </w:r>
    </w:p>
    <w:p w:rsidR="000D4C4C" w:rsidRPr="002C1044" w:rsidRDefault="000D4C4C"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 xml:space="preserve">س: هناك فئة من الناس يعالجون بالطب الشعبي على حسب كلامهم، وحينما أتيت إلى أحدهم قال لي: اكتب اسمك واسم والدتك ثم راجعنا غدًا، وحينما يراجعهم الشخص يقولون له: إنك مصاب بكذا وكذا، وعلاجك كذا وكذا، ويقول أحدهم: إنه يستعمل كلام الله في العلاج. فما رأيكم في مثل هؤلاء، وما حكم الذهاب إليهم؟ </w:t>
      </w:r>
    </w:p>
    <w:p w:rsidR="000D4C4C" w:rsidRPr="002C1044" w:rsidRDefault="000D4C4C"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 xml:space="preserve">ج: من كان يعمل هذا الأمر في علاجه فهو دليل على أنه يستخدم الجن، ويدعي علم المغيبات، فلا يجوز العلاج عنده كما لا يجوز المجيء إليه ولا سؤاله، لقول النبي -صلى الله عليه وسلم- في هذا الجنس من الناس: </w:t>
      </w:r>
      <w:r w:rsidRPr="002C1044">
        <w:rPr>
          <w:rFonts w:asciiTheme="minorBidi" w:hAnsiTheme="minorBidi"/>
          <w:b/>
          <w:bCs/>
          <w:noProof/>
          <w:color w:val="000000" w:themeColor="text1"/>
          <w:sz w:val="24"/>
          <w:szCs w:val="24"/>
        </w:rPr>
        <w:drawing>
          <wp:inline distT="0" distB="0" distL="0" distR="0">
            <wp:extent cx="104775" cy="238125"/>
            <wp:effectExtent l="19050" t="0" r="9525" b="0"/>
            <wp:docPr id="1" name="صورة 1" descr="http://www.resaltalislam.com/graphices/booklibrary/MEDIA-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altalislam.com/graphices/booklibrary/MEDIA-H1.GIF"/>
                    <pic:cNvPicPr>
                      <a:picLocks noChangeAspect="1" noChangeArrowheads="1"/>
                    </pic:cNvPicPr>
                  </pic:nvPicPr>
                  <pic:blipFill>
                    <a:blip r:embed="rId7" cstate="print"/>
                    <a:srcRect/>
                    <a:stretch>
                      <a:fillRect/>
                    </a:stretch>
                  </pic:blipFill>
                  <pic:spPr bwMode="auto">
                    <a:xfrm>
                      <a:off x="0" y="0"/>
                      <a:ext cx="104775" cy="238125"/>
                    </a:xfrm>
                    <a:prstGeom prst="rect">
                      <a:avLst/>
                    </a:prstGeom>
                    <a:noFill/>
                    <a:ln w="9525">
                      <a:noFill/>
                      <a:miter lim="800000"/>
                      <a:headEnd/>
                      <a:tailEnd/>
                    </a:ln>
                  </pic:spPr>
                </pic:pic>
              </a:graphicData>
            </a:graphic>
          </wp:inline>
        </w:drawing>
      </w:r>
      <w:bookmarkStart w:id="1" w:name="%D9%85%D9%86%D8%A3%D8%AA%D9%89%D8%B9%D8%"/>
      <w:r w:rsidRPr="002C1044">
        <w:rPr>
          <w:rStyle w:val="harfbody1"/>
          <w:rFonts w:asciiTheme="minorBidi" w:hAnsiTheme="minorBidi" w:cstheme="minorBidi"/>
          <w:b/>
          <w:bCs/>
          <w:color w:val="000000" w:themeColor="text1"/>
          <w:sz w:val="24"/>
          <w:szCs w:val="24"/>
          <w:rtl/>
        </w:rPr>
        <w:t xml:space="preserve"> من أتى عرافًا فسأله عن شيء لم تقبل له صلاة أربعين ليلة </w:t>
      </w:r>
      <w:bookmarkEnd w:id="1"/>
      <w:r w:rsidRPr="002C1044">
        <w:rPr>
          <w:rFonts w:asciiTheme="minorBidi" w:hAnsiTheme="minorBidi"/>
          <w:b/>
          <w:bCs/>
          <w:noProof/>
          <w:color w:val="000000" w:themeColor="text1"/>
          <w:sz w:val="24"/>
          <w:szCs w:val="24"/>
        </w:rPr>
        <w:drawing>
          <wp:inline distT="0" distB="0" distL="0" distR="0">
            <wp:extent cx="104775" cy="238125"/>
            <wp:effectExtent l="19050" t="0" r="9525" b="0"/>
            <wp:docPr id="2" name="صورة 2" descr="http://www.resaltalislam.com/graphices/booklibrary/MEDIA-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altalislam.com/graphices/booklibrary/MEDIA-H2.GIF"/>
                    <pic:cNvPicPr>
                      <a:picLocks noChangeAspect="1" noChangeArrowheads="1"/>
                    </pic:cNvPicPr>
                  </pic:nvPicPr>
                  <pic:blipFill>
                    <a:blip r:embed="rId8" cstate="print"/>
                    <a:srcRect/>
                    <a:stretch>
                      <a:fillRect/>
                    </a:stretch>
                  </pic:blipFill>
                  <pic:spPr bwMode="auto">
                    <a:xfrm>
                      <a:off x="0" y="0"/>
                      <a:ext cx="104775" cy="238125"/>
                    </a:xfrm>
                    <a:prstGeom prst="rect">
                      <a:avLst/>
                    </a:prstGeom>
                    <a:noFill/>
                    <a:ln w="9525">
                      <a:noFill/>
                      <a:miter lim="800000"/>
                      <a:headEnd/>
                      <a:tailEnd/>
                    </a:ln>
                  </pic:spPr>
                </pic:pic>
              </a:graphicData>
            </a:graphic>
          </wp:inline>
        </w:drawing>
      </w:r>
      <w:r w:rsidRPr="002C1044">
        <w:rPr>
          <w:rFonts w:asciiTheme="minorBidi" w:hAnsiTheme="minorBidi"/>
          <w:b/>
          <w:bCs/>
          <w:color w:val="000000" w:themeColor="text1"/>
          <w:sz w:val="24"/>
          <w:szCs w:val="24"/>
          <w:rtl/>
        </w:rPr>
        <w:t xml:space="preserve">. أخرجه </w:t>
      </w:r>
      <w:bookmarkStart w:id="2" w:name="%D9%85%D8%B3%D9%84%D9%85"/>
      <w:r w:rsidR="00486A4A" w:rsidRPr="002C1044">
        <w:rPr>
          <w:rFonts w:asciiTheme="minorBidi" w:hAnsiTheme="minorBidi"/>
          <w:b/>
          <w:bCs/>
          <w:color w:val="000000" w:themeColor="text1"/>
          <w:sz w:val="24"/>
          <w:szCs w:val="24"/>
          <w:rtl/>
        </w:rPr>
        <w:fldChar w:fldCharType="begin"/>
      </w:r>
      <w:r w:rsidRPr="002C1044">
        <w:rPr>
          <w:rFonts w:asciiTheme="minorBidi" w:hAnsiTheme="minorBidi"/>
          <w:b/>
          <w:bCs/>
          <w:color w:val="000000" w:themeColor="text1"/>
          <w:sz w:val="24"/>
          <w:szCs w:val="24"/>
          <w:rtl/>
        </w:rPr>
        <w:instrText xml:space="preserve"> </w:instrText>
      </w:r>
      <w:r w:rsidRPr="002C1044">
        <w:rPr>
          <w:rFonts w:asciiTheme="minorBidi" w:hAnsiTheme="minorBidi"/>
          <w:b/>
          <w:bCs/>
          <w:color w:val="000000" w:themeColor="text1"/>
          <w:sz w:val="24"/>
          <w:szCs w:val="24"/>
        </w:rPr>
        <w:instrText>HYPERLINK "http://www.resaltalislam.com/UserFrontEnd/ReadLibrary/MoftyDetails.aspx?Type=Nobalaa&amp;section=tafseer&amp;ID=17080" \t "_blank</w:instrText>
      </w:r>
      <w:r w:rsidRPr="002C1044">
        <w:rPr>
          <w:rFonts w:asciiTheme="minorBidi" w:hAnsiTheme="minorBidi"/>
          <w:b/>
          <w:bCs/>
          <w:color w:val="000000" w:themeColor="text1"/>
          <w:sz w:val="24"/>
          <w:szCs w:val="24"/>
          <w:rtl/>
        </w:rPr>
        <w:instrText xml:space="preserve">" </w:instrText>
      </w:r>
      <w:r w:rsidR="00486A4A" w:rsidRPr="002C1044">
        <w:rPr>
          <w:rFonts w:asciiTheme="minorBidi" w:hAnsiTheme="minorBidi"/>
          <w:b/>
          <w:bCs/>
          <w:color w:val="000000" w:themeColor="text1"/>
          <w:sz w:val="24"/>
          <w:szCs w:val="24"/>
          <w:rtl/>
        </w:rPr>
        <w:fldChar w:fldCharType="separate"/>
      </w:r>
      <w:r w:rsidRPr="002C1044">
        <w:rPr>
          <w:rStyle w:val="Hyperlink"/>
          <w:rFonts w:asciiTheme="minorBidi" w:hAnsiTheme="minorBidi"/>
          <w:b/>
          <w:bCs/>
          <w:color w:val="000000" w:themeColor="text1"/>
          <w:sz w:val="24"/>
          <w:szCs w:val="24"/>
          <w:u w:val="none"/>
          <w:rtl/>
        </w:rPr>
        <w:t xml:space="preserve">مسلم </w:t>
      </w:r>
      <w:r w:rsidR="00486A4A" w:rsidRPr="002C1044">
        <w:rPr>
          <w:rFonts w:asciiTheme="minorBidi" w:hAnsiTheme="minorBidi"/>
          <w:b/>
          <w:bCs/>
          <w:color w:val="000000" w:themeColor="text1"/>
          <w:sz w:val="24"/>
          <w:szCs w:val="24"/>
          <w:rtl/>
        </w:rPr>
        <w:fldChar w:fldCharType="end"/>
      </w:r>
      <w:bookmarkEnd w:id="2"/>
      <w:r w:rsidRPr="002C1044">
        <w:rPr>
          <w:rFonts w:asciiTheme="minorBidi" w:hAnsiTheme="minorBidi"/>
          <w:b/>
          <w:bCs/>
          <w:color w:val="000000" w:themeColor="text1"/>
          <w:sz w:val="24"/>
          <w:szCs w:val="24"/>
          <w:rtl/>
        </w:rPr>
        <w:t xml:space="preserve">في صحيحه. </w:t>
      </w:r>
    </w:p>
    <w:p w:rsidR="000D4C4C" w:rsidRPr="002C1044" w:rsidRDefault="000D4C4C"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 xml:space="preserve">وثبت عنه -صلى الله عليه وسلم- في عدة أحاديث النهي عن </w:t>
      </w:r>
      <w:bookmarkStart w:id="3" w:name=""/>
      <w:r w:rsidRPr="002C1044">
        <w:rPr>
          <w:rFonts w:asciiTheme="minorBidi" w:hAnsiTheme="minorBidi"/>
          <w:b/>
          <w:bCs/>
          <w:color w:val="000000" w:themeColor="text1"/>
          <w:sz w:val="24"/>
          <w:szCs w:val="24"/>
          <w:rtl/>
        </w:rPr>
        <w:t xml:space="preserve">إتيان الكهان والعرافين والسحرة، </w:t>
      </w:r>
      <w:bookmarkEnd w:id="3"/>
      <w:r w:rsidRPr="002C1044">
        <w:rPr>
          <w:rFonts w:asciiTheme="minorBidi" w:hAnsiTheme="minorBidi"/>
          <w:b/>
          <w:bCs/>
          <w:color w:val="000000" w:themeColor="text1"/>
          <w:sz w:val="24"/>
          <w:szCs w:val="24"/>
          <w:rtl/>
        </w:rPr>
        <w:t xml:space="preserve">والنهي عن سؤالهم وتصديقهم، وقال -صلى الله عليه وسلم-: </w:t>
      </w:r>
      <w:r w:rsidRPr="002C1044">
        <w:rPr>
          <w:rFonts w:asciiTheme="minorBidi" w:hAnsiTheme="minorBidi"/>
          <w:b/>
          <w:bCs/>
          <w:noProof/>
          <w:color w:val="000000" w:themeColor="text1"/>
          <w:sz w:val="24"/>
          <w:szCs w:val="24"/>
        </w:rPr>
        <w:drawing>
          <wp:inline distT="0" distB="0" distL="0" distR="0">
            <wp:extent cx="104775" cy="238125"/>
            <wp:effectExtent l="19050" t="0" r="9525" b="0"/>
            <wp:docPr id="3" name="صورة 3" descr="http://www.resaltalislam.com/graphices/booklibrary/MEDIA-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altalislam.com/graphices/booklibrary/MEDIA-H1.GIF"/>
                    <pic:cNvPicPr>
                      <a:picLocks noChangeAspect="1" noChangeArrowheads="1"/>
                    </pic:cNvPicPr>
                  </pic:nvPicPr>
                  <pic:blipFill>
                    <a:blip r:embed="rId7" cstate="print"/>
                    <a:srcRect/>
                    <a:stretch>
                      <a:fillRect/>
                    </a:stretch>
                  </pic:blipFill>
                  <pic:spPr bwMode="auto">
                    <a:xfrm>
                      <a:off x="0" y="0"/>
                      <a:ext cx="104775" cy="238125"/>
                    </a:xfrm>
                    <a:prstGeom prst="rect">
                      <a:avLst/>
                    </a:prstGeom>
                    <a:noFill/>
                    <a:ln w="9525">
                      <a:noFill/>
                      <a:miter lim="800000"/>
                      <a:headEnd/>
                      <a:tailEnd/>
                    </a:ln>
                  </pic:spPr>
                </pic:pic>
              </a:graphicData>
            </a:graphic>
          </wp:inline>
        </w:drawing>
      </w:r>
      <w:bookmarkStart w:id="4" w:name="%D9%85%D9%86%D8%A3%D8%AA%D9%89%D9%83%D8%"/>
      <w:r w:rsidRPr="002C1044">
        <w:rPr>
          <w:rStyle w:val="harfbody2"/>
          <w:rFonts w:asciiTheme="minorBidi" w:hAnsiTheme="minorBidi" w:cstheme="minorBidi"/>
          <w:b/>
          <w:bCs/>
          <w:color w:val="000000" w:themeColor="text1"/>
          <w:sz w:val="24"/>
          <w:szCs w:val="24"/>
          <w:rtl/>
        </w:rPr>
        <w:t xml:space="preserve"> من أتى كاهنًا فصدقه بما يقول فقد كفر بما أنزل على محمد صلى الله عليه وسلم </w:t>
      </w:r>
      <w:bookmarkEnd w:id="4"/>
      <w:r w:rsidRPr="002C1044">
        <w:rPr>
          <w:rFonts w:asciiTheme="minorBidi" w:hAnsiTheme="minorBidi"/>
          <w:b/>
          <w:bCs/>
          <w:noProof/>
          <w:color w:val="000000" w:themeColor="text1"/>
          <w:sz w:val="24"/>
          <w:szCs w:val="24"/>
        </w:rPr>
        <w:drawing>
          <wp:inline distT="0" distB="0" distL="0" distR="0">
            <wp:extent cx="104775" cy="238125"/>
            <wp:effectExtent l="19050" t="0" r="9525" b="0"/>
            <wp:docPr id="4" name="صورة 4" descr="http://www.resaltalislam.com/graphices/booklibrary/MEDIA-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altalislam.com/graphices/booklibrary/MEDIA-H2.GIF"/>
                    <pic:cNvPicPr>
                      <a:picLocks noChangeAspect="1" noChangeArrowheads="1"/>
                    </pic:cNvPicPr>
                  </pic:nvPicPr>
                  <pic:blipFill>
                    <a:blip r:embed="rId8" cstate="print"/>
                    <a:srcRect/>
                    <a:stretch>
                      <a:fillRect/>
                    </a:stretch>
                  </pic:blipFill>
                  <pic:spPr bwMode="auto">
                    <a:xfrm>
                      <a:off x="0" y="0"/>
                      <a:ext cx="104775" cy="238125"/>
                    </a:xfrm>
                    <a:prstGeom prst="rect">
                      <a:avLst/>
                    </a:prstGeom>
                    <a:noFill/>
                    <a:ln w="9525">
                      <a:noFill/>
                      <a:miter lim="800000"/>
                      <a:headEnd/>
                      <a:tailEnd/>
                    </a:ln>
                  </pic:spPr>
                </pic:pic>
              </a:graphicData>
            </a:graphic>
          </wp:inline>
        </w:drawing>
      </w:r>
      <w:r w:rsidRPr="002C1044">
        <w:rPr>
          <w:rFonts w:asciiTheme="minorBidi" w:hAnsiTheme="minorBidi"/>
          <w:b/>
          <w:bCs/>
          <w:color w:val="000000" w:themeColor="text1"/>
          <w:sz w:val="24"/>
          <w:szCs w:val="24"/>
          <w:rtl/>
        </w:rPr>
        <w:t xml:space="preserve">. وكل من يدعي علم الغيب باستعمال ضرب الحصى أو الودع أو التخطيط في الأرض، أو سؤال المريض عن اسمه واسم أمه أو اسم أقاربه، فكل ذلك دليل على أنه من العرافين والكهان الذين نهى النبي -صلى الله عليه وسلم- عن سؤالهم وتصديقهم. </w:t>
      </w:r>
    </w:p>
    <w:p w:rsidR="00EB41A7" w:rsidRPr="002C1044" w:rsidRDefault="00EB41A7"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ايها الاحبه ان من خطرة الذهاب الى السحره ان من يشرك بالله حبط عمله فكل عمل عمله للاسلام احبط وزال والدليل في ذلك قوله تعالى (</w:t>
      </w:r>
      <w:hyperlink r:id="rId9" w:history="1">
        <w:r w:rsidRPr="002C1044">
          <w:rPr>
            <w:rStyle w:val="Hyperlink"/>
            <w:rFonts w:asciiTheme="minorBidi" w:hAnsiTheme="minorBidi"/>
            <w:b/>
            <w:bCs/>
            <w:color w:val="000000" w:themeColor="text1"/>
            <w:sz w:val="24"/>
            <w:szCs w:val="24"/>
            <w:u w:val="none"/>
            <w:rtl/>
          </w:rPr>
          <w:t>ولقد اوحي اليك والى الذين من قبلك لئن اشركت</w:t>
        </w:r>
        <w:r w:rsidRPr="002C1044">
          <w:rPr>
            <w:rStyle w:val="Hyperlink"/>
            <w:rFonts w:asciiTheme="minorBidi" w:hAnsiTheme="minorBidi"/>
            <w:b/>
            <w:bCs/>
            <w:color w:val="000000" w:themeColor="text1"/>
            <w:sz w:val="24"/>
            <w:szCs w:val="24"/>
            <w:u w:val="none"/>
          </w:rPr>
          <w:t xml:space="preserve"> </w:t>
        </w:r>
        <w:r w:rsidRPr="002C1044">
          <w:rPr>
            <w:rStyle w:val="Hyperlink"/>
            <w:rFonts w:asciiTheme="minorBidi" w:hAnsiTheme="minorBidi"/>
            <w:b/>
            <w:bCs/>
            <w:color w:val="000000" w:themeColor="text1"/>
            <w:sz w:val="24"/>
            <w:szCs w:val="24"/>
            <w:u w:val="none"/>
            <w:rtl/>
          </w:rPr>
          <w:t>ليحبطن عملك ولتكونن من الخاسرين</w:t>
        </w:r>
        <w:r w:rsidRPr="002C1044">
          <w:rPr>
            <w:rStyle w:val="Hyperlink"/>
            <w:rFonts w:asciiTheme="minorBidi" w:hAnsiTheme="minorBidi"/>
            <w:b/>
            <w:bCs/>
            <w:color w:val="000000" w:themeColor="text1"/>
            <w:sz w:val="24"/>
            <w:szCs w:val="24"/>
            <w:u w:val="none"/>
          </w:rPr>
          <w:t xml:space="preserve"> </w:t>
        </w:r>
      </w:hyperlink>
      <w:r w:rsidRPr="002C1044">
        <w:rPr>
          <w:rFonts w:asciiTheme="minorBidi" w:hAnsiTheme="minorBidi"/>
          <w:b/>
          <w:bCs/>
          <w:color w:val="000000" w:themeColor="text1"/>
          <w:sz w:val="24"/>
          <w:szCs w:val="24"/>
          <w:rtl/>
        </w:rPr>
        <w:t>) فكيف لعاقل أن يضيع عمله بسؤال كاهن او ساحر أو مشعوذ والعياذ بالله</w:t>
      </w:r>
      <w:r w:rsidR="00147E05" w:rsidRPr="002C1044">
        <w:rPr>
          <w:rFonts w:asciiTheme="minorBidi" w:hAnsiTheme="minorBidi"/>
          <w:b/>
          <w:bCs/>
          <w:color w:val="000000" w:themeColor="text1"/>
          <w:sz w:val="24"/>
          <w:szCs w:val="24"/>
          <w:rtl/>
        </w:rPr>
        <w:t xml:space="preserve"> يعتمد على الجن ويترك الاعتماد على الله فأشرك به</w:t>
      </w:r>
      <w:r w:rsidRPr="002C1044">
        <w:rPr>
          <w:rFonts w:asciiTheme="minorBidi" w:hAnsiTheme="minorBidi"/>
          <w:b/>
          <w:bCs/>
          <w:color w:val="000000" w:themeColor="text1"/>
          <w:sz w:val="24"/>
          <w:szCs w:val="24"/>
          <w:rtl/>
        </w:rPr>
        <w:t xml:space="preserve"> </w:t>
      </w:r>
      <w:r w:rsidR="00147E05" w:rsidRPr="002C1044">
        <w:rPr>
          <w:rFonts w:asciiTheme="minorBidi" w:hAnsiTheme="minorBidi"/>
          <w:b/>
          <w:bCs/>
          <w:color w:val="000000" w:themeColor="text1"/>
          <w:sz w:val="24"/>
          <w:szCs w:val="24"/>
          <w:rtl/>
        </w:rPr>
        <w:t>وبعدها هو معرض ل</w:t>
      </w:r>
      <w:r w:rsidRPr="002C1044">
        <w:rPr>
          <w:rFonts w:asciiTheme="minorBidi" w:hAnsiTheme="minorBidi"/>
          <w:b/>
          <w:bCs/>
          <w:color w:val="000000" w:themeColor="text1"/>
          <w:sz w:val="24"/>
          <w:szCs w:val="24"/>
          <w:rtl/>
        </w:rPr>
        <w:t xml:space="preserve">احباط العمل </w:t>
      </w:r>
      <w:r w:rsidR="00147E05" w:rsidRPr="002C1044">
        <w:rPr>
          <w:rFonts w:asciiTheme="minorBidi" w:hAnsiTheme="minorBidi"/>
          <w:b/>
          <w:bCs/>
          <w:color w:val="000000" w:themeColor="text1"/>
          <w:sz w:val="24"/>
          <w:szCs w:val="24"/>
          <w:rtl/>
        </w:rPr>
        <w:t>والخلود في</w:t>
      </w:r>
      <w:r w:rsidRPr="002C1044">
        <w:rPr>
          <w:rFonts w:asciiTheme="minorBidi" w:hAnsiTheme="minorBidi"/>
          <w:b/>
          <w:bCs/>
          <w:color w:val="000000" w:themeColor="text1"/>
          <w:sz w:val="24"/>
          <w:szCs w:val="24"/>
          <w:rtl/>
        </w:rPr>
        <w:t xml:space="preserve"> النار ؟</w:t>
      </w:r>
    </w:p>
    <w:p w:rsidR="00342E58" w:rsidRDefault="00147E05"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فلا تغتروا بما تسمعون خصوصاً ممن يدعون الشفاء في بعض الدول المجاورة .. فوالله ليس شيء يجب على المرء ان يحرص عليه أكثر من دينه ف</w:t>
      </w:r>
      <w:r w:rsidR="00C42E59" w:rsidRPr="002C1044">
        <w:rPr>
          <w:rFonts w:asciiTheme="minorBidi" w:hAnsiTheme="minorBidi"/>
          <w:b/>
          <w:bCs/>
          <w:color w:val="000000" w:themeColor="text1"/>
          <w:sz w:val="24"/>
          <w:szCs w:val="24"/>
          <w:rtl/>
        </w:rPr>
        <w:t>إن ضاع الدين فماذا بقي؟ ألم تسم</w:t>
      </w:r>
      <w:r w:rsidRPr="002C1044">
        <w:rPr>
          <w:rFonts w:asciiTheme="minorBidi" w:hAnsiTheme="minorBidi"/>
          <w:b/>
          <w:bCs/>
          <w:color w:val="000000" w:themeColor="text1"/>
          <w:sz w:val="24"/>
          <w:szCs w:val="24"/>
          <w:rtl/>
        </w:rPr>
        <w:t>عو</w:t>
      </w:r>
      <w:r w:rsidR="00C42E59" w:rsidRPr="002C1044">
        <w:rPr>
          <w:rFonts w:asciiTheme="minorBidi" w:hAnsiTheme="minorBidi"/>
          <w:b/>
          <w:bCs/>
          <w:color w:val="000000" w:themeColor="text1"/>
          <w:sz w:val="24"/>
          <w:szCs w:val="24"/>
          <w:rtl/>
        </w:rPr>
        <w:t>ا</w:t>
      </w:r>
      <w:r w:rsidRPr="002C1044">
        <w:rPr>
          <w:rFonts w:asciiTheme="minorBidi" w:hAnsiTheme="minorBidi"/>
          <w:b/>
          <w:bCs/>
          <w:color w:val="000000" w:themeColor="text1"/>
          <w:sz w:val="24"/>
          <w:szCs w:val="24"/>
          <w:rtl/>
        </w:rPr>
        <w:t xml:space="preserve"> قول الله تعالى في سورة الكهف (</w:t>
      </w:r>
      <w:hyperlink r:id="rId10" w:history="1">
        <w:r w:rsidRPr="002C1044">
          <w:rPr>
            <w:rStyle w:val="Hyperlink"/>
            <w:rFonts w:asciiTheme="minorBidi" w:hAnsiTheme="minorBidi"/>
            <w:b/>
            <w:bCs/>
            <w:color w:val="000000" w:themeColor="text1"/>
            <w:sz w:val="24"/>
            <w:szCs w:val="24"/>
            <w:u w:val="none"/>
            <w:rtl/>
          </w:rPr>
          <w:t>واما الغلام فكان ابواه مؤمنين فخشينا ان يرهقهما</w:t>
        </w:r>
        <w:r w:rsidRPr="002C1044">
          <w:rPr>
            <w:rStyle w:val="Hyperlink"/>
            <w:rFonts w:asciiTheme="minorBidi" w:hAnsiTheme="minorBidi"/>
            <w:b/>
            <w:bCs/>
            <w:color w:val="000000" w:themeColor="text1"/>
            <w:sz w:val="24"/>
            <w:szCs w:val="24"/>
            <w:u w:val="none"/>
          </w:rPr>
          <w:t xml:space="preserve"> </w:t>
        </w:r>
        <w:r w:rsidRPr="002C1044">
          <w:rPr>
            <w:rStyle w:val="Hyperlink"/>
            <w:rFonts w:asciiTheme="minorBidi" w:hAnsiTheme="minorBidi"/>
            <w:b/>
            <w:bCs/>
            <w:color w:val="000000" w:themeColor="text1"/>
            <w:sz w:val="24"/>
            <w:szCs w:val="24"/>
            <w:u w:val="none"/>
            <w:rtl/>
          </w:rPr>
          <w:t>طغيانا وكفرا</w:t>
        </w:r>
        <w:r w:rsidRPr="002C1044">
          <w:rPr>
            <w:rStyle w:val="Hyperlink"/>
            <w:rFonts w:asciiTheme="minorBidi" w:hAnsiTheme="minorBidi"/>
            <w:b/>
            <w:bCs/>
            <w:color w:val="000000" w:themeColor="text1"/>
            <w:sz w:val="24"/>
            <w:szCs w:val="24"/>
            <w:u w:val="none"/>
          </w:rPr>
          <w:t xml:space="preserve"> </w:t>
        </w:r>
      </w:hyperlink>
      <w:r w:rsidRPr="002C1044">
        <w:rPr>
          <w:rFonts w:asciiTheme="minorBidi" w:hAnsiTheme="minorBidi"/>
          <w:b/>
          <w:bCs/>
          <w:color w:val="000000" w:themeColor="text1"/>
          <w:sz w:val="24"/>
          <w:szCs w:val="24"/>
          <w:rtl/>
        </w:rPr>
        <w:t xml:space="preserve">) قتل الخضر الغلام لكي لايفتن أبويه </w:t>
      </w:r>
      <w:r w:rsidR="005366CF">
        <w:rPr>
          <w:rFonts w:asciiTheme="minorBidi" w:hAnsiTheme="minorBidi" w:hint="cs"/>
          <w:b/>
          <w:bCs/>
          <w:color w:val="000000" w:themeColor="text1"/>
          <w:sz w:val="24"/>
          <w:szCs w:val="24"/>
          <w:rtl/>
        </w:rPr>
        <w:t>فيكفران</w:t>
      </w:r>
      <w:r w:rsidR="005366CF">
        <w:rPr>
          <w:rFonts w:asciiTheme="minorBidi" w:hAnsiTheme="minorBidi"/>
          <w:b/>
          <w:bCs/>
          <w:color w:val="000000" w:themeColor="text1"/>
          <w:sz w:val="24"/>
          <w:szCs w:val="24"/>
          <w:rtl/>
        </w:rPr>
        <w:t xml:space="preserve">، فقدم </w:t>
      </w:r>
      <w:r w:rsidR="005366CF">
        <w:rPr>
          <w:rFonts w:asciiTheme="minorBidi" w:hAnsiTheme="minorBidi" w:hint="cs"/>
          <w:b/>
          <w:bCs/>
          <w:color w:val="000000" w:themeColor="text1"/>
          <w:sz w:val="24"/>
          <w:szCs w:val="24"/>
          <w:rtl/>
        </w:rPr>
        <w:t>ال</w:t>
      </w:r>
      <w:r w:rsidRPr="002C1044">
        <w:rPr>
          <w:rFonts w:asciiTheme="minorBidi" w:hAnsiTheme="minorBidi"/>
          <w:b/>
          <w:bCs/>
          <w:color w:val="000000" w:themeColor="text1"/>
          <w:sz w:val="24"/>
          <w:szCs w:val="24"/>
          <w:rtl/>
        </w:rPr>
        <w:t>توحيد على بقاء الولد. فتوحيدك أيها المسلم احرص على أن لايخدش بأي شيء يعرضه للاشراك سواء بالقول أو الفعل.</w:t>
      </w:r>
      <w:r w:rsidR="00BB1A11">
        <w:rPr>
          <w:rFonts w:asciiTheme="minorBidi" w:hAnsiTheme="minorBidi" w:hint="cs"/>
          <w:b/>
          <w:bCs/>
          <w:color w:val="000000" w:themeColor="text1"/>
          <w:sz w:val="24"/>
          <w:szCs w:val="24"/>
          <w:rtl/>
        </w:rPr>
        <w:t xml:space="preserve"> اقول ماسمعتم</w:t>
      </w:r>
    </w:p>
    <w:p w:rsidR="00BB1A11" w:rsidRPr="002C1044" w:rsidRDefault="00BB1A11" w:rsidP="00BB1A11">
      <w:pPr>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الخطبة 2</w:t>
      </w:r>
    </w:p>
    <w:p w:rsidR="00BB1A11" w:rsidRDefault="00342E58"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 xml:space="preserve">ايها المسلمون الموحدون عضوا على التوحيد بالنواجذ ولا تموتن الا على التوحيد يقول البر سبحانه ( ولاتموتن الا وانت مسلمون ) ولقد انتشرت كثير من الشركيات في بلاد المسلمين سواء في الفعل أو القول وسأذكر بعضها على سبيل الاجمال.. منها دعاء الاولياء والصالحين كقولهم يامحمد  </w:t>
      </w:r>
      <w:hyperlink r:id="rId11" w:history="1">
        <w:r w:rsidRPr="002C1044">
          <w:rPr>
            <w:rStyle w:val="a5"/>
            <w:rFonts w:asciiTheme="minorBidi" w:hAnsiTheme="minorBidi"/>
            <w:color w:val="000000" w:themeColor="text1"/>
            <w:sz w:val="24"/>
            <w:szCs w:val="24"/>
            <w:rtl/>
          </w:rPr>
          <w:t>يا بدوي</w:t>
        </w:r>
        <w:r w:rsidRPr="002C1044">
          <w:rPr>
            <w:rStyle w:val="Hyperlink"/>
            <w:rFonts w:asciiTheme="minorBidi" w:hAnsiTheme="minorBidi"/>
            <w:b/>
            <w:bCs/>
            <w:color w:val="000000" w:themeColor="text1"/>
            <w:sz w:val="24"/>
            <w:szCs w:val="24"/>
            <w:u w:val="none"/>
            <w:rtl/>
          </w:rPr>
          <w:t xml:space="preserve"> يا جيلاني يا </w:t>
        </w:r>
        <w:r w:rsidRPr="002C1044">
          <w:rPr>
            <w:rStyle w:val="Hyperlink"/>
            <w:rFonts w:asciiTheme="minorBidi" w:hAnsiTheme="minorBidi"/>
            <w:b/>
            <w:bCs/>
            <w:color w:val="000000" w:themeColor="text1"/>
            <w:sz w:val="24"/>
            <w:szCs w:val="24"/>
            <w:u w:val="none"/>
            <w:rtl/>
          </w:rPr>
          <w:lastRenderedPageBreak/>
          <w:t xml:space="preserve">رفاعي </w:t>
        </w:r>
      </w:hyperlink>
      <w:r w:rsidRPr="002C1044">
        <w:rPr>
          <w:rFonts w:asciiTheme="minorBidi" w:hAnsiTheme="minorBidi"/>
          <w:b/>
          <w:bCs/>
          <w:color w:val="000000" w:themeColor="text1"/>
          <w:sz w:val="24"/>
          <w:szCs w:val="24"/>
          <w:rtl/>
        </w:rPr>
        <w:t xml:space="preserve"> ياعلي يافاطمة والشفاعة يامحمد </w:t>
      </w:r>
      <w:r w:rsidR="006D41A2" w:rsidRPr="002C1044">
        <w:rPr>
          <w:rFonts w:asciiTheme="minorBidi" w:hAnsiTheme="minorBidi"/>
          <w:b/>
          <w:bCs/>
          <w:color w:val="000000" w:themeColor="text1"/>
          <w:sz w:val="24"/>
          <w:szCs w:val="24"/>
          <w:rtl/>
        </w:rPr>
        <w:t xml:space="preserve"> مدد يافلان </w:t>
      </w:r>
      <w:r w:rsidRPr="002C1044">
        <w:rPr>
          <w:rFonts w:asciiTheme="minorBidi" w:hAnsiTheme="minorBidi"/>
          <w:b/>
          <w:bCs/>
          <w:color w:val="000000" w:themeColor="text1"/>
          <w:sz w:val="24"/>
          <w:szCs w:val="24"/>
          <w:rtl/>
        </w:rPr>
        <w:t>وغيرها مما انتشر فهذا دعاء صريح لغير الله نعوذ بالله من الشرك والنار فلايدعى مع الله لاملك ولانبي ولاغيره فنحن نقول لااله الا الله وحده لاشريك له ..</w:t>
      </w:r>
      <w:r w:rsidR="00CA0480" w:rsidRPr="002C1044">
        <w:rPr>
          <w:rFonts w:asciiTheme="minorBidi" w:hAnsiTheme="minorBidi"/>
          <w:b/>
          <w:bCs/>
          <w:color w:val="000000" w:themeColor="text1"/>
          <w:sz w:val="24"/>
          <w:szCs w:val="24"/>
          <w:rtl/>
        </w:rPr>
        <w:t xml:space="preserve"> </w:t>
      </w:r>
    </w:p>
    <w:p w:rsidR="00342E58" w:rsidRPr="002C1044" w:rsidRDefault="00CA0480"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ومما انتشر الطواف حول القبور والتبرك بها وقد رأينا</w:t>
      </w:r>
      <w:r w:rsidR="002C1044">
        <w:rPr>
          <w:rFonts w:asciiTheme="minorBidi" w:hAnsiTheme="minorBidi" w:hint="cs"/>
          <w:b/>
          <w:bCs/>
          <w:color w:val="000000" w:themeColor="text1"/>
          <w:sz w:val="24"/>
          <w:szCs w:val="24"/>
          <w:rtl/>
        </w:rPr>
        <w:t xml:space="preserve"> من يرمي الصور والأوراق  والاموال لصاحب القبر</w:t>
      </w:r>
      <w:r w:rsidRPr="002C1044">
        <w:rPr>
          <w:rFonts w:asciiTheme="minorBidi" w:hAnsiTheme="minorBidi"/>
          <w:b/>
          <w:bCs/>
          <w:color w:val="000000" w:themeColor="text1"/>
          <w:sz w:val="24"/>
          <w:szCs w:val="24"/>
          <w:rtl/>
        </w:rPr>
        <w:t xml:space="preserve"> </w:t>
      </w:r>
      <w:r w:rsidR="002C1044">
        <w:rPr>
          <w:rFonts w:asciiTheme="minorBidi" w:hAnsiTheme="minorBidi" w:hint="cs"/>
          <w:b/>
          <w:bCs/>
          <w:color w:val="000000" w:themeColor="text1"/>
          <w:sz w:val="24"/>
          <w:szCs w:val="24"/>
          <w:rtl/>
        </w:rPr>
        <w:t>و</w:t>
      </w:r>
      <w:r w:rsidRPr="002C1044">
        <w:rPr>
          <w:rFonts w:asciiTheme="minorBidi" w:hAnsiTheme="minorBidi"/>
          <w:b/>
          <w:bCs/>
          <w:color w:val="000000" w:themeColor="text1"/>
          <w:sz w:val="24"/>
          <w:szCs w:val="24"/>
          <w:rtl/>
        </w:rPr>
        <w:t>من يتبرك بقبر النبي صلى الله عليه وسلم ويتمسح بالمحاريب والمنابر ويرفع يديه تجاه قبر النبي صلى الله عليه وسلم ويجعل القبلة وراء ظهره</w:t>
      </w:r>
      <w:r w:rsidR="002E3B5F" w:rsidRPr="002C1044">
        <w:rPr>
          <w:rFonts w:asciiTheme="minorBidi" w:hAnsiTheme="minorBidi"/>
          <w:b/>
          <w:bCs/>
          <w:color w:val="000000" w:themeColor="text1"/>
          <w:sz w:val="24"/>
          <w:szCs w:val="24"/>
          <w:rtl/>
        </w:rPr>
        <w:t xml:space="preserve"> والواجب أن يسلم عليه وصاحبيه فقط بدون رفع يدين ولاتبرك ولاتمسح ..</w:t>
      </w:r>
      <w:r w:rsidRPr="002C1044">
        <w:rPr>
          <w:rFonts w:asciiTheme="minorBidi" w:hAnsiTheme="minorBidi"/>
          <w:b/>
          <w:bCs/>
          <w:color w:val="000000" w:themeColor="text1"/>
          <w:sz w:val="24"/>
          <w:szCs w:val="24"/>
          <w:rtl/>
        </w:rPr>
        <w:t xml:space="preserve"> .. فالدعاء لله</w:t>
      </w:r>
      <w:r w:rsidR="002C1044" w:rsidRPr="002C1044">
        <w:rPr>
          <w:rFonts w:asciiTheme="minorBidi" w:hAnsiTheme="minorBidi"/>
          <w:b/>
          <w:bCs/>
          <w:color w:val="000000" w:themeColor="text1"/>
          <w:sz w:val="24"/>
          <w:szCs w:val="24"/>
          <w:rtl/>
        </w:rPr>
        <w:t xml:space="preserve"> وفي الحديث (الدعاء هو العبادة )</w:t>
      </w:r>
      <w:r w:rsidRPr="002C1044">
        <w:rPr>
          <w:rFonts w:asciiTheme="minorBidi" w:hAnsiTheme="minorBidi"/>
          <w:b/>
          <w:bCs/>
          <w:color w:val="000000" w:themeColor="text1"/>
          <w:sz w:val="24"/>
          <w:szCs w:val="24"/>
          <w:rtl/>
        </w:rPr>
        <w:t xml:space="preserve"> أما النبي صلى الله عليه وسلم فهو بشر لايملك نفعاً ولاضراً  ألم يقل تعالى (</w:t>
      </w:r>
      <w:hyperlink r:id="rId12" w:history="1">
        <w:r w:rsidRPr="002C1044">
          <w:rPr>
            <w:rStyle w:val="Hyperlink"/>
            <w:rFonts w:asciiTheme="minorBidi" w:hAnsiTheme="minorBidi"/>
            <w:b/>
            <w:bCs/>
            <w:color w:val="000000" w:themeColor="text1"/>
            <w:sz w:val="24"/>
            <w:szCs w:val="24"/>
            <w:u w:val="none"/>
            <w:rtl/>
          </w:rPr>
          <w:t>قل لا املك لنفسي نفعا ولا ضرا</w:t>
        </w:r>
        <w:r w:rsidRPr="002C1044">
          <w:rPr>
            <w:rStyle w:val="Hyperlink"/>
            <w:rFonts w:asciiTheme="minorBidi" w:hAnsiTheme="minorBidi"/>
            <w:b/>
            <w:bCs/>
            <w:color w:val="000000" w:themeColor="text1"/>
            <w:sz w:val="24"/>
            <w:szCs w:val="24"/>
            <w:u w:val="none"/>
          </w:rPr>
          <w:t xml:space="preserve"> </w:t>
        </w:r>
      </w:hyperlink>
      <w:r w:rsidRPr="002C1044">
        <w:rPr>
          <w:rFonts w:asciiTheme="minorBidi" w:hAnsiTheme="minorBidi"/>
          <w:b/>
          <w:bCs/>
          <w:color w:val="000000" w:themeColor="text1"/>
          <w:sz w:val="24"/>
          <w:szCs w:val="24"/>
          <w:rtl/>
        </w:rPr>
        <w:t>)</w:t>
      </w:r>
      <w:r w:rsidR="002E3B5F" w:rsidRPr="002C1044">
        <w:rPr>
          <w:rFonts w:asciiTheme="minorBidi" w:hAnsiTheme="minorBidi"/>
          <w:b/>
          <w:bCs/>
          <w:color w:val="000000" w:themeColor="text1"/>
          <w:sz w:val="24"/>
          <w:szCs w:val="24"/>
          <w:rtl/>
        </w:rPr>
        <w:t xml:space="preserve"> ألم يقل تعالى (</w:t>
      </w:r>
      <w:r w:rsidR="002E3B5F" w:rsidRPr="002C1044">
        <w:rPr>
          <w:rStyle w:val="Hyperlink"/>
          <w:rFonts w:asciiTheme="minorBidi" w:hAnsiTheme="minorBidi"/>
          <w:b/>
          <w:bCs/>
          <w:color w:val="000000" w:themeColor="text1"/>
          <w:sz w:val="24"/>
          <w:szCs w:val="24"/>
          <w:u w:val="none"/>
          <w:rtl/>
        </w:rPr>
        <w:t>والذين تدعون من دونه ما يملكون من قطمير</w:t>
      </w:r>
      <w:r w:rsidR="002E3B5F" w:rsidRPr="002C1044">
        <w:rPr>
          <w:rStyle w:val="Hyperlink"/>
          <w:rFonts w:asciiTheme="minorBidi" w:hAnsiTheme="minorBidi"/>
          <w:b/>
          <w:bCs/>
          <w:color w:val="000000" w:themeColor="text1"/>
          <w:sz w:val="24"/>
          <w:szCs w:val="24"/>
          <w:u w:val="none"/>
        </w:rPr>
        <w:t xml:space="preserve"> </w:t>
      </w:r>
      <w:r w:rsidR="002E3B5F" w:rsidRPr="002C1044">
        <w:rPr>
          <w:rStyle w:val="Hyperlink"/>
          <w:rFonts w:asciiTheme="minorBidi" w:hAnsiTheme="minorBidi"/>
          <w:b/>
          <w:bCs/>
          <w:color w:val="000000" w:themeColor="text1"/>
          <w:sz w:val="24"/>
          <w:szCs w:val="24"/>
          <w:u w:val="none"/>
          <w:rtl/>
        </w:rPr>
        <w:t xml:space="preserve">) </w:t>
      </w:r>
      <w:r w:rsidR="002C1044" w:rsidRPr="002C1044">
        <w:rPr>
          <w:rFonts w:asciiTheme="minorBidi" w:hAnsiTheme="minorBidi"/>
          <w:b/>
          <w:bCs/>
          <w:color w:val="000000" w:themeColor="text1"/>
          <w:sz w:val="24"/>
          <w:szCs w:val="24"/>
          <w:rtl/>
        </w:rPr>
        <w:t xml:space="preserve"> وقوله تعالى(قُلْ</w:t>
      </w:r>
      <w:r w:rsidR="002C1044" w:rsidRPr="002C1044">
        <w:rPr>
          <w:rFonts w:asciiTheme="minorBidi" w:hAnsiTheme="minorBidi"/>
          <w:b/>
          <w:bCs/>
          <w:color w:val="000000" w:themeColor="text1"/>
          <w:sz w:val="24"/>
          <w:szCs w:val="24"/>
        </w:rPr>
        <w:t xml:space="preserve"> </w:t>
      </w:r>
      <w:r w:rsidR="002C1044" w:rsidRPr="002C1044">
        <w:rPr>
          <w:rFonts w:asciiTheme="minorBidi" w:hAnsiTheme="minorBidi"/>
          <w:b/>
          <w:bCs/>
          <w:color w:val="000000" w:themeColor="text1"/>
          <w:sz w:val="24"/>
          <w:szCs w:val="24"/>
          <w:rtl/>
        </w:rPr>
        <w:t>إِنَّمَا</w:t>
      </w:r>
      <w:r w:rsidR="002C1044" w:rsidRPr="002C1044">
        <w:rPr>
          <w:rFonts w:asciiTheme="minorBidi" w:hAnsiTheme="minorBidi"/>
          <w:b/>
          <w:bCs/>
          <w:color w:val="000000" w:themeColor="text1"/>
          <w:sz w:val="24"/>
          <w:szCs w:val="24"/>
        </w:rPr>
        <w:t xml:space="preserve"> </w:t>
      </w:r>
      <w:r w:rsidR="002C1044" w:rsidRPr="002C1044">
        <w:rPr>
          <w:rFonts w:asciiTheme="minorBidi" w:hAnsiTheme="minorBidi"/>
          <w:b/>
          <w:bCs/>
          <w:color w:val="000000" w:themeColor="text1"/>
          <w:sz w:val="24"/>
          <w:szCs w:val="24"/>
          <w:rtl/>
        </w:rPr>
        <w:t>أَدْعُو</w:t>
      </w:r>
      <w:r w:rsidR="002C1044" w:rsidRPr="002C1044">
        <w:rPr>
          <w:rFonts w:asciiTheme="minorBidi" w:hAnsiTheme="minorBidi"/>
          <w:b/>
          <w:bCs/>
          <w:color w:val="000000" w:themeColor="text1"/>
          <w:sz w:val="24"/>
          <w:szCs w:val="24"/>
        </w:rPr>
        <w:t xml:space="preserve"> </w:t>
      </w:r>
      <w:r w:rsidR="002C1044" w:rsidRPr="002C1044">
        <w:rPr>
          <w:rFonts w:asciiTheme="minorBidi" w:hAnsiTheme="minorBidi"/>
          <w:b/>
          <w:bCs/>
          <w:color w:val="000000" w:themeColor="text1"/>
          <w:sz w:val="24"/>
          <w:szCs w:val="24"/>
          <w:rtl/>
        </w:rPr>
        <w:t>رَبِّي وَلَاأُشْرِكُ</w:t>
      </w:r>
      <w:r w:rsidR="002C1044" w:rsidRPr="002C1044">
        <w:rPr>
          <w:rFonts w:asciiTheme="minorBidi" w:hAnsiTheme="minorBidi"/>
          <w:b/>
          <w:bCs/>
          <w:color w:val="000000" w:themeColor="text1"/>
          <w:sz w:val="24"/>
          <w:szCs w:val="24"/>
        </w:rPr>
        <w:t xml:space="preserve"> </w:t>
      </w:r>
      <w:r w:rsidR="002C1044" w:rsidRPr="002C1044">
        <w:rPr>
          <w:rFonts w:asciiTheme="minorBidi" w:hAnsiTheme="minorBidi"/>
          <w:b/>
          <w:bCs/>
          <w:color w:val="000000" w:themeColor="text1"/>
          <w:sz w:val="24"/>
          <w:szCs w:val="24"/>
          <w:rtl/>
        </w:rPr>
        <w:t>بِهِ</w:t>
      </w:r>
      <w:r w:rsidR="002C1044" w:rsidRPr="002C1044">
        <w:rPr>
          <w:rFonts w:asciiTheme="minorBidi" w:hAnsiTheme="minorBidi"/>
          <w:b/>
          <w:bCs/>
          <w:color w:val="000000" w:themeColor="text1"/>
          <w:sz w:val="24"/>
          <w:szCs w:val="24"/>
        </w:rPr>
        <w:t xml:space="preserve"> </w:t>
      </w:r>
      <w:r w:rsidR="002C1044" w:rsidRPr="002C1044">
        <w:rPr>
          <w:rFonts w:asciiTheme="minorBidi" w:hAnsiTheme="minorBidi"/>
          <w:b/>
          <w:bCs/>
          <w:color w:val="000000" w:themeColor="text1"/>
          <w:sz w:val="24"/>
          <w:szCs w:val="24"/>
          <w:rtl/>
        </w:rPr>
        <w:t>أَحَداً)</w:t>
      </w:r>
    </w:p>
    <w:p w:rsidR="00C42E59" w:rsidRDefault="00C42E59" w:rsidP="00BB1A11">
      <w:pPr>
        <w:rPr>
          <w:rFonts w:asciiTheme="minorBidi" w:hAnsiTheme="minorBidi"/>
          <w:b/>
          <w:bCs/>
          <w:color w:val="000000" w:themeColor="text1"/>
          <w:sz w:val="24"/>
          <w:szCs w:val="24"/>
          <w:rtl/>
        </w:rPr>
      </w:pPr>
      <w:r w:rsidRPr="002C1044">
        <w:rPr>
          <w:rFonts w:asciiTheme="minorBidi" w:hAnsiTheme="minorBidi"/>
          <w:b/>
          <w:bCs/>
          <w:color w:val="000000" w:themeColor="text1"/>
          <w:sz w:val="24"/>
          <w:szCs w:val="24"/>
          <w:rtl/>
        </w:rPr>
        <w:t>وهناك شركيات في الالفاظ منها على سبيل المثال قول بعضهم لولا الله وفلان وقول بعضهم فضل الله وفلان وكذلك الحلف بغير الله كالحلف بالنبي والحلف بالأمانة .. امانة مافعلت أمانة ماذهبت</w:t>
      </w:r>
      <w:r w:rsidR="006D41A2" w:rsidRPr="002C1044">
        <w:rPr>
          <w:rFonts w:asciiTheme="minorBidi" w:hAnsiTheme="minorBidi"/>
          <w:b/>
          <w:bCs/>
          <w:color w:val="000000" w:themeColor="text1"/>
          <w:sz w:val="24"/>
          <w:szCs w:val="24"/>
          <w:rtl/>
        </w:rPr>
        <w:t xml:space="preserve"> وكذلك الحلف بالاباء والامهات بأبي وامي مافعلت كذا فكل هذا لايجوز وخرج الترمذي والحاكم بإسناد صحيح عن ابن عمر رضي الله عنهما أن النبي صلى الله عليه وسلم قال: ((من حلف بغير الله فقد كفر أو أشرك)) ومما يخدش التوحيد التطير كقول غيرهم خير ياطير </w:t>
      </w:r>
      <w:r w:rsidR="006D41A2" w:rsidRPr="002C1044">
        <w:rPr>
          <w:rFonts w:asciiTheme="minorBidi" w:hAnsiTheme="minorBidi"/>
          <w:b/>
          <w:bCs/>
          <w:color w:val="000000" w:themeColor="text1"/>
          <w:sz w:val="24"/>
          <w:szCs w:val="24"/>
        </w:rPr>
        <w:br/>
      </w:r>
      <w:r w:rsidR="006D41A2" w:rsidRPr="002C1044">
        <w:rPr>
          <w:rFonts w:asciiTheme="minorBidi" w:hAnsiTheme="minorBidi"/>
          <w:b/>
          <w:bCs/>
          <w:color w:val="000000" w:themeColor="text1"/>
          <w:sz w:val="24"/>
          <w:szCs w:val="24"/>
          <w:rtl/>
        </w:rPr>
        <w:t>كانت العرب قبل الاسلام تتشائم من الطير اذا طار لجهة اليسار وتتفائل اذا اتجه</w:t>
      </w:r>
      <w:r w:rsidR="006D41A2" w:rsidRPr="002C1044">
        <w:rPr>
          <w:rFonts w:asciiTheme="minorBidi" w:hAnsiTheme="minorBidi"/>
          <w:b/>
          <w:bCs/>
          <w:color w:val="000000" w:themeColor="text1"/>
          <w:sz w:val="24"/>
          <w:szCs w:val="24"/>
        </w:rPr>
        <w:t xml:space="preserve"> </w:t>
      </w:r>
      <w:r w:rsidR="006D41A2" w:rsidRPr="002C1044">
        <w:rPr>
          <w:rFonts w:asciiTheme="minorBidi" w:hAnsiTheme="minorBidi"/>
          <w:b/>
          <w:bCs/>
          <w:color w:val="000000" w:themeColor="text1"/>
          <w:sz w:val="24"/>
          <w:szCs w:val="24"/>
          <w:rtl/>
        </w:rPr>
        <w:t>ناحية اليمين وكان الواحد اذا رغب بفعل شئي ماء ماعليه الا الذهاب الى اقرب طائر</w:t>
      </w:r>
      <w:r w:rsidR="006D41A2" w:rsidRPr="002C1044">
        <w:rPr>
          <w:rFonts w:asciiTheme="minorBidi" w:hAnsiTheme="minorBidi"/>
          <w:b/>
          <w:bCs/>
          <w:color w:val="000000" w:themeColor="text1"/>
          <w:sz w:val="24"/>
          <w:szCs w:val="24"/>
        </w:rPr>
        <w:t xml:space="preserve"> </w:t>
      </w:r>
      <w:r w:rsidR="006D41A2" w:rsidRPr="002C1044">
        <w:rPr>
          <w:rFonts w:asciiTheme="minorBidi" w:hAnsiTheme="minorBidi"/>
          <w:b/>
          <w:bCs/>
          <w:color w:val="000000" w:themeColor="text1"/>
          <w:sz w:val="24"/>
          <w:szCs w:val="24"/>
          <w:rtl/>
        </w:rPr>
        <w:t>والنظر الى اين يتجه فيقول قبل الوصول الي الطير بينه وبين نفسه (خير ياطير) وكذلك التشاؤم من بعض الحيوانات فيقال عرضة أرنب وعرضة ثعلب أو حينما يرون طائر معين يقولون هناك خبر سار أو اتى أحد أو غير ذلك</w:t>
      </w:r>
      <w:r w:rsidR="006D41A2" w:rsidRPr="002C1044">
        <w:rPr>
          <w:rFonts w:asciiTheme="minorBidi" w:hAnsiTheme="minorBidi"/>
          <w:b/>
          <w:bCs/>
          <w:color w:val="000000" w:themeColor="text1"/>
          <w:sz w:val="24"/>
          <w:szCs w:val="24"/>
        </w:rPr>
        <w:t>.</w:t>
      </w:r>
      <w:r w:rsidR="006D41A2" w:rsidRPr="002C1044">
        <w:rPr>
          <w:rFonts w:asciiTheme="minorBidi" w:hAnsiTheme="minorBidi"/>
          <w:b/>
          <w:bCs/>
          <w:color w:val="000000" w:themeColor="text1"/>
          <w:sz w:val="24"/>
          <w:szCs w:val="24"/>
          <w:rtl/>
        </w:rPr>
        <w:t xml:space="preserve"> وكذلك تسمية بعض الزهور بعباد الشمس فليس للشمس اله الا الله فالله رب كل شيء فلا تعبد الشمس لابرمي سن ولاغيرها فالله خالق كل شيء سبحانه فالشمس خلق من خلقه (</w:t>
      </w:r>
      <w:hyperlink r:id="rId13" w:history="1">
        <w:r w:rsidR="006D41A2" w:rsidRPr="002C1044">
          <w:rPr>
            <w:rStyle w:val="Hyperlink"/>
            <w:rFonts w:asciiTheme="minorBidi" w:hAnsiTheme="minorBidi"/>
            <w:b/>
            <w:bCs/>
            <w:color w:val="000000" w:themeColor="text1"/>
            <w:sz w:val="24"/>
            <w:szCs w:val="24"/>
            <w:u w:val="none"/>
            <w:rtl/>
          </w:rPr>
          <w:t>فلما راى الشمس بازغه قال هذا ربي هذا اكبر فلما</w:t>
        </w:r>
        <w:r w:rsidR="006D41A2" w:rsidRPr="002C1044">
          <w:rPr>
            <w:rStyle w:val="Hyperlink"/>
            <w:rFonts w:asciiTheme="minorBidi" w:hAnsiTheme="minorBidi"/>
            <w:b/>
            <w:bCs/>
            <w:color w:val="000000" w:themeColor="text1"/>
            <w:sz w:val="24"/>
            <w:szCs w:val="24"/>
            <w:u w:val="none"/>
          </w:rPr>
          <w:t xml:space="preserve"> </w:t>
        </w:r>
        <w:r w:rsidR="006D41A2" w:rsidRPr="002C1044">
          <w:rPr>
            <w:rStyle w:val="Hyperlink"/>
            <w:rFonts w:asciiTheme="minorBidi" w:hAnsiTheme="minorBidi"/>
            <w:b/>
            <w:bCs/>
            <w:color w:val="000000" w:themeColor="text1"/>
            <w:sz w:val="24"/>
            <w:szCs w:val="24"/>
            <w:u w:val="none"/>
            <w:rtl/>
          </w:rPr>
          <w:t>افلت قال يا قوم اني بريء مما تشركون</w:t>
        </w:r>
        <w:r w:rsidR="006D41A2" w:rsidRPr="002C1044">
          <w:rPr>
            <w:rStyle w:val="Hyperlink"/>
            <w:rFonts w:asciiTheme="minorBidi" w:hAnsiTheme="minorBidi"/>
            <w:b/>
            <w:bCs/>
            <w:color w:val="000000" w:themeColor="text1"/>
            <w:sz w:val="24"/>
            <w:szCs w:val="24"/>
            <w:u w:val="none"/>
          </w:rPr>
          <w:t xml:space="preserve"> </w:t>
        </w:r>
      </w:hyperlink>
      <w:r w:rsidR="006D41A2" w:rsidRPr="002C1044">
        <w:rPr>
          <w:rFonts w:asciiTheme="minorBidi" w:hAnsiTheme="minorBidi"/>
          <w:b/>
          <w:bCs/>
          <w:color w:val="000000" w:themeColor="text1"/>
          <w:sz w:val="24"/>
          <w:szCs w:val="24"/>
          <w:rtl/>
        </w:rPr>
        <w:t xml:space="preserve">- </w:t>
      </w:r>
      <w:hyperlink r:id="rId14" w:history="1">
        <w:r w:rsidR="006D41A2" w:rsidRPr="002C1044">
          <w:rPr>
            <w:rStyle w:val="Hyperlink"/>
            <w:rFonts w:asciiTheme="minorBidi" w:hAnsiTheme="minorBidi"/>
            <w:b/>
            <w:bCs/>
            <w:color w:val="000000" w:themeColor="text1"/>
            <w:sz w:val="24"/>
            <w:szCs w:val="24"/>
            <w:u w:val="none"/>
            <w:rtl/>
          </w:rPr>
          <w:t>اني وجهت وجهي للذي فطر السماوات والارض حنيفا وما</w:t>
        </w:r>
        <w:r w:rsidR="006D41A2" w:rsidRPr="002C1044">
          <w:rPr>
            <w:rStyle w:val="Hyperlink"/>
            <w:rFonts w:asciiTheme="minorBidi" w:hAnsiTheme="minorBidi"/>
            <w:b/>
            <w:bCs/>
            <w:color w:val="000000" w:themeColor="text1"/>
            <w:sz w:val="24"/>
            <w:szCs w:val="24"/>
            <w:u w:val="none"/>
          </w:rPr>
          <w:t xml:space="preserve"> </w:t>
        </w:r>
        <w:r w:rsidR="006D41A2" w:rsidRPr="002C1044">
          <w:rPr>
            <w:rStyle w:val="Hyperlink"/>
            <w:rFonts w:asciiTheme="minorBidi" w:hAnsiTheme="minorBidi"/>
            <w:b/>
            <w:bCs/>
            <w:color w:val="000000" w:themeColor="text1"/>
            <w:sz w:val="24"/>
            <w:szCs w:val="24"/>
            <w:u w:val="none"/>
            <w:rtl/>
          </w:rPr>
          <w:t>انا من المشركين</w:t>
        </w:r>
        <w:r w:rsidR="006D41A2" w:rsidRPr="002C1044">
          <w:rPr>
            <w:rStyle w:val="Hyperlink"/>
            <w:rFonts w:asciiTheme="minorBidi" w:hAnsiTheme="minorBidi"/>
            <w:b/>
            <w:bCs/>
            <w:color w:val="000000" w:themeColor="text1"/>
            <w:sz w:val="24"/>
            <w:szCs w:val="24"/>
            <w:u w:val="none"/>
          </w:rPr>
          <w:t xml:space="preserve"> </w:t>
        </w:r>
      </w:hyperlink>
      <w:r w:rsidR="006D41A2" w:rsidRPr="002C1044">
        <w:rPr>
          <w:rFonts w:asciiTheme="minorBidi" w:hAnsiTheme="minorBidi"/>
          <w:b/>
          <w:bCs/>
          <w:color w:val="000000" w:themeColor="text1"/>
          <w:sz w:val="24"/>
          <w:szCs w:val="24"/>
          <w:rtl/>
        </w:rPr>
        <w:t>)</w:t>
      </w:r>
    </w:p>
    <w:p w:rsidR="002C1044" w:rsidRDefault="002C1044" w:rsidP="00BB1A11">
      <w:pPr>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وكذلك لايجوز تعليق التمائم  التي تعلق على رقاب الصبيان حماية لهم من العين او طلب الاستشفاء أو تعلق في السيارات او المنازل لاتجوز بكل اشكالها لابشكل عين ولاغيرها بل حتى لو كانت من القرآن</w:t>
      </w:r>
    </w:p>
    <w:p w:rsidR="002C1044" w:rsidRPr="002C1044" w:rsidRDefault="002C1044" w:rsidP="00BB1A11">
      <w:pPr>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 xml:space="preserve">ايها الاحبه سئل الشيخ ابن جبرين رحمه الله </w:t>
      </w:r>
      <w:r w:rsidRPr="002C1044">
        <w:rPr>
          <w:rFonts w:asciiTheme="minorBidi" w:eastAsia="Times New Roman" w:hAnsiTheme="minorBidi"/>
          <w:b/>
          <w:bCs/>
          <w:color w:val="000000" w:themeColor="text1"/>
          <w:sz w:val="24"/>
          <w:szCs w:val="24"/>
          <w:rtl/>
        </w:rPr>
        <w:t xml:space="preserve">هل يجوز تسمية العقيقة تميمة كما يسميها الناس اليوم؟ أرى أنه لا يجوز تسميتها تميمة؛ لأن التمائم هي الحروز والتعاليق المحرمة؛ لقول النبي صلى الله عليه وسلم: </w:t>
      </w:r>
      <w:r w:rsidRPr="002C1044">
        <w:rPr>
          <w:rFonts w:asciiTheme="minorBidi" w:eastAsia="Times New Roman" w:hAnsiTheme="minorBidi"/>
          <w:b/>
          <w:bCs/>
          <w:noProof/>
          <w:color w:val="000000" w:themeColor="text1"/>
          <w:sz w:val="24"/>
          <w:szCs w:val="24"/>
        </w:rPr>
        <w:drawing>
          <wp:inline distT="0" distB="0" distL="0" distR="0">
            <wp:extent cx="104775" cy="209550"/>
            <wp:effectExtent l="19050" t="0" r="9525" b="0"/>
            <wp:docPr id="13" name="صورة 1" descr="http://ibn-jebreen.com/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n-jebreen.com/images/h2.gif"/>
                    <pic:cNvPicPr>
                      <a:picLocks noChangeAspect="1" noChangeArrowheads="1"/>
                    </pic:cNvPicPr>
                  </pic:nvPicPr>
                  <pic:blipFill>
                    <a:blip r:embed="rId15" cstate="print"/>
                    <a:srcRect/>
                    <a:stretch>
                      <a:fillRect/>
                    </a:stretch>
                  </pic:blipFill>
                  <pic:spPr bwMode="auto">
                    <a:xfrm>
                      <a:off x="0" y="0"/>
                      <a:ext cx="104775" cy="209550"/>
                    </a:xfrm>
                    <a:prstGeom prst="rect">
                      <a:avLst/>
                    </a:prstGeom>
                    <a:noFill/>
                    <a:ln w="9525">
                      <a:noFill/>
                      <a:miter lim="800000"/>
                      <a:headEnd/>
                      <a:tailEnd/>
                    </a:ln>
                  </pic:spPr>
                </pic:pic>
              </a:graphicData>
            </a:graphic>
          </wp:inline>
        </w:drawing>
      </w:r>
      <w:bookmarkStart w:id="5" w:name="من_تعلق_تميمة_فلا_أتم_الله_له10256"/>
      <w:r w:rsidRPr="002C1044">
        <w:rPr>
          <w:rFonts w:asciiTheme="minorBidi" w:eastAsia="Times New Roman" w:hAnsiTheme="minorBidi"/>
          <w:b/>
          <w:bCs/>
          <w:color w:val="000000" w:themeColor="text1"/>
          <w:sz w:val="24"/>
          <w:szCs w:val="24"/>
          <w:rtl/>
        </w:rPr>
        <w:t xml:space="preserve">من تعلق تميمة فلا أتم الله له </w:t>
      </w:r>
      <w:bookmarkEnd w:id="5"/>
      <w:r w:rsidRPr="002C1044">
        <w:rPr>
          <w:rFonts w:asciiTheme="minorBidi" w:eastAsia="Times New Roman" w:hAnsiTheme="minorBidi"/>
          <w:b/>
          <w:bCs/>
          <w:noProof/>
          <w:color w:val="000000" w:themeColor="text1"/>
          <w:sz w:val="24"/>
          <w:szCs w:val="24"/>
        </w:rPr>
        <w:drawing>
          <wp:inline distT="0" distB="0" distL="0" distR="0">
            <wp:extent cx="104775" cy="209550"/>
            <wp:effectExtent l="19050" t="0" r="9525" b="0"/>
            <wp:docPr id="14" name="صورة 2" descr="http://ibn-jebreen.com/images/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bn-jebreen.com/images/h1.gif"/>
                    <pic:cNvPicPr>
                      <a:picLocks noChangeAspect="1" noChangeArrowheads="1"/>
                    </pic:cNvPicPr>
                  </pic:nvPicPr>
                  <pic:blipFill>
                    <a:blip r:embed="rId16" cstate="print"/>
                    <a:srcRect/>
                    <a:stretch>
                      <a:fillRect/>
                    </a:stretch>
                  </pic:blipFill>
                  <pic:spPr bwMode="auto">
                    <a:xfrm>
                      <a:off x="0" y="0"/>
                      <a:ext cx="104775" cy="209550"/>
                    </a:xfrm>
                    <a:prstGeom prst="rect">
                      <a:avLst/>
                    </a:prstGeom>
                    <a:noFill/>
                    <a:ln w="9525">
                      <a:noFill/>
                      <a:miter lim="800000"/>
                      <a:headEnd/>
                      <a:tailEnd/>
                    </a:ln>
                  </pic:spPr>
                </pic:pic>
              </a:graphicData>
            </a:graphic>
          </wp:inline>
        </w:drawing>
      </w:r>
      <w:r w:rsidRPr="002C1044">
        <w:rPr>
          <w:rFonts w:asciiTheme="minorBidi" w:eastAsia="Times New Roman" w:hAnsiTheme="minorBidi"/>
          <w:b/>
          <w:bCs/>
          <w:color w:val="000000" w:themeColor="text1"/>
          <w:sz w:val="24"/>
          <w:szCs w:val="24"/>
          <w:rtl/>
        </w:rPr>
        <w:t xml:space="preserve">وفي رواية: </w:t>
      </w:r>
      <w:r w:rsidRPr="002C1044">
        <w:rPr>
          <w:rFonts w:asciiTheme="minorBidi" w:eastAsia="Times New Roman" w:hAnsiTheme="minorBidi"/>
          <w:b/>
          <w:bCs/>
          <w:noProof/>
          <w:color w:val="000000" w:themeColor="text1"/>
          <w:sz w:val="24"/>
          <w:szCs w:val="24"/>
        </w:rPr>
        <w:drawing>
          <wp:inline distT="0" distB="0" distL="0" distR="0">
            <wp:extent cx="104775" cy="209550"/>
            <wp:effectExtent l="19050" t="0" r="9525" b="0"/>
            <wp:docPr id="15" name="صورة 3" descr="http://ibn-jebreen.com/image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bn-jebreen.com/images/h2.gif"/>
                    <pic:cNvPicPr>
                      <a:picLocks noChangeAspect="1" noChangeArrowheads="1"/>
                    </pic:cNvPicPr>
                  </pic:nvPicPr>
                  <pic:blipFill>
                    <a:blip r:embed="rId15" cstate="print"/>
                    <a:srcRect/>
                    <a:stretch>
                      <a:fillRect/>
                    </a:stretch>
                  </pic:blipFill>
                  <pic:spPr bwMode="auto">
                    <a:xfrm>
                      <a:off x="0" y="0"/>
                      <a:ext cx="104775" cy="209550"/>
                    </a:xfrm>
                    <a:prstGeom prst="rect">
                      <a:avLst/>
                    </a:prstGeom>
                    <a:noFill/>
                    <a:ln w="9525">
                      <a:noFill/>
                      <a:miter lim="800000"/>
                      <a:headEnd/>
                      <a:tailEnd/>
                    </a:ln>
                  </pic:spPr>
                </pic:pic>
              </a:graphicData>
            </a:graphic>
          </wp:inline>
        </w:drawing>
      </w:r>
      <w:bookmarkStart w:id="6" w:name="من_تعلق_تميمة_فقد_أشرك14527"/>
      <w:r w:rsidRPr="002C1044">
        <w:rPr>
          <w:rFonts w:asciiTheme="minorBidi" w:eastAsia="Times New Roman" w:hAnsiTheme="minorBidi"/>
          <w:b/>
          <w:bCs/>
          <w:color w:val="000000" w:themeColor="text1"/>
          <w:sz w:val="24"/>
          <w:szCs w:val="24"/>
          <w:rtl/>
        </w:rPr>
        <w:t xml:space="preserve">من تعلق تميمة فقد أشرك </w:t>
      </w:r>
      <w:bookmarkEnd w:id="6"/>
      <w:r w:rsidRPr="002C1044">
        <w:rPr>
          <w:rFonts w:asciiTheme="minorBidi" w:eastAsia="Times New Roman" w:hAnsiTheme="minorBidi"/>
          <w:b/>
          <w:bCs/>
          <w:noProof/>
          <w:color w:val="000000" w:themeColor="text1"/>
          <w:sz w:val="24"/>
          <w:szCs w:val="24"/>
        </w:rPr>
        <w:drawing>
          <wp:inline distT="0" distB="0" distL="0" distR="0">
            <wp:extent cx="104775" cy="209550"/>
            <wp:effectExtent l="19050" t="0" r="9525" b="0"/>
            <wp:docPr id="16" name="صورة 4" descr="http://ibn-jebreen.com/images/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bn-jebreen.com/images/h1.gif"/>
                    <pic:cNvPicPr>
                      <a:picLocks noChangeAspect="1" noChangeArrowheads="1"/>
                    </pic:cNvPicPr>
                  </pic:nvPicPr>
                  <pic:blipFill>
                    <a:blip r:embed="rId16" cstate="print"/>
                    <a:srcRect/>
                    <a:stretch>
                      <a:fillRect/>
                    </a:stretch>
                  </pic:blipFill>
                  <pic:spPr bwMode="auto">
                    <a:xfrm>
                      <a:off x="0" y="0"/>
                      <a:ext cx="104775" cy="209550"/>
                    </a:xfrm>
                    <a:prstGeom prst="rect">
                      <a:avLst/>
                    </a:prstGeom>
                    <a:noFill/>
                    <a:ln w="9525">
                      <a:noFill/>
                      <a:miter lim="800000"/>
                      <a:headEnd/>
                      <a:tailEnd/>
                    </a:ln>
                  </pic:spPr>
                </pic:pic>
              </a:graphicData>
            </a:graphic>
          </wp:inline>
        </w:drawing>
      </w:r>
    </w:p>
    <w:p w:rsidR="005366CF" w:rsidRDefault="002C1044" w:rsidP="00BB1A11">
      <w:pPr>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 xml:space="preserve">ايها المسلمون اني  أذكر كل ذلك لكي نموت على التوحيد ونلقى ربنا مسلمين </w:t>
      </w:r>
      <w:r w:rsidR="00BB1A11">
        <w:rPr>
          <w:rFonts w:asciiTheme="minorBidi" w:hAnsiTheme="minorBidi" w:hint="cs"/>
          <w:b/>
          <w:bCs/>
          <w:color w:val="000000" w:themeColor="text1"/>
          <w:sz w:val="24"/>
          <w:szCs w:val="24"/>
          <w:rtl/>
        </w:rPr>
        <w:t xml:space="preserve">عسى الله ان لايحرمنا هذا الفضل </w:t>
      </w:r>
      <w:r w:rsidR="005366CF">
        <w:rPr>
          <w:rFonts w:asciiTheme="minorBidi" w:hAnsiTheme="minorBidi" w:hint="cs"/>
          <w:b/>
          <w:bCs/>
          <w:color w:val="000000" w:themeColor="text1"/>
          <w:sz w:val="24"/>
          <w:szCs w:val="24"/>
          <w:rtl/>
        </w:rPr>
        <w:t>والله تعالى يقول (ان الله لايغفر ان يشرك به ويغفر مادون ذلك لمن يشاء)</w:t>
      </w:r>
      <w:r w:rsidR="00BB1A11">
        <w:rPr>
          <w:rFonts w:asciiTheme="minorBidi" w:hAnsiTheme="minorBidi" w:hint="cs"/>
          <w:b/>
          <w:bCs/>
          <w:color w:val="000000" w:themeColor="text1"/>
          <w:sz w:val="24"/>
          <w:szCs w:val="24"/>
          <w:rtl/>
        </w:rPr>
        <w:t xml:space="preserve">.. </w:t>
      </w:r>
    </w:p>
    <w:p w:rsidR="002C1044" w:rsidRPr="002C1044" w:rsidRDefault="00BB1A11" w:rsidP="00BB1A11">
      <w:pPr>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 xml:space="preserve">اللهم توفنا مسلمين والحقنا بالصالحين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2E58" w:rsidRPr="002C1044">
        <w:trPr>
          <w:gridAfter w:val="1"/>
          <w:tblCellSpacing w:w="15" w:type="dxa"/>
        </w:trPr>
        <w:tc>
          <w:tcPr>
            <w:tcW w:w="0" w:type="auto"/>
            <w:vAlign w:val="center"/>
            <w:hideMark/>
          </w:tcPr>
          <w:p w:rsidR="00342E58" w:rsidRPr="002C1044" w:rsidRDefault="00342E58" w:rsidP="00BB1A11">
            <w:pPr>
              <w:rPr>
                <w:rFonts w:asciiTheme="minorBidi" w:eastAsia="Times New Roman" w:hAnsiTheme="minorBidi"/>
                <w:b/>
                <w:bCs/>
                <w:color w:val="000000" w:themeColor="text1"/>
                <w:sz w:val="24"/>
                <w:szCs w:val="24"/>
              </w:rPr>
            </w:pPr>
          </w:p>
        </w:tc>
      </w:tr>
      <w:tr w:rsidR="00342E58" w:rsidRPr="002C1044">
        <w:trPr>
          <w:tblCellSpacing w:w="15" w:type="dxa"/>
        </w:trPr>
        <w:tc>
          <w:tcPr>
            <w:tcW w:w="0" w:type="auto"/>
            <w:hideMark/>
          </w:tcPr>
          <w:p w:rsidR="00342E58" w:rsidRPr="002C1044" w:rsidRDefault="00342E58" w:rsidP="00BB1A11">
            <w:pPr>
              <w:rPr>
                <w:rFonts w:asciiTheme="minorBidi" w:eastAsia="Times New Roman" w:hAnsiTheme="minorBidi"/>
                <w:b/>
                <w:bCs/>
                <w:color w:val="000000" w:themeColor="text1"/>
                <w:sz w:val="24"/>
                <w:szCs w:val="24"/>
              </w:rPr>
            </w:pPr>
          </w:p>
        </w:tc>
        <w:tc>
          <w:tcPr>
            <w:tcW w:w="0" w:type="auto"/>
            <w:vAlign w:val="center"/>
            <w:hideMark/>
          </w:tcPr>
          <w:p w:rsidR="00342E58" w:rsidRPr="002C1044" w:rsidRDefault="00342E58" w:rsidP="00BB1A11">
            <w:pPr>
              <w:rPr>
                <w:rFonts w:asciiTheme="minorBidi" w:eastAsia="Times New Roman" w:hAnsiTheme="minorBidi"/>
                <w:b/>
                <w:bCs/>
                <w:color w:val="000000" w:themeColor="text1"/>
                <w:sz w:val="24"/>
                <w:szCs w:val="24"/>
              </w:rPr>
            </w:pPr>
          </w:p>
        </w:tc>
      </w:tr>
    </w:tbl>
    <w:p w:rsidR="00342E58" w:rsidRPr="002C1044" w:rsidRDefault="00342E58" w:rsidP="00BB1A11">
      <w:pPr>
        <w:rPr>
          <w:rFonts w:asciiTheme="minorBidi" w:hAnsiTheme="minorBidi"/>
          <w:b/>
          <w:bCs/>
          <w:color w:val="000000" w:themeColor="text1"/>
          <w:sz w:val="24"/>
          <w:szCs w:val="24"/>
        </w:rPr>
      </w:pPr>
    </w:p>
    <w:sectPr w:rsidR="00342E58" w:rsidRPr="002C1044" w:rsidSect="00E048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05926"/>
    <w:multiLevelType w:val="multilevel"/>
    <w:tmpl w:val="D71CD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0D4C4C"/>
    <w:rsid w:val="000715BA"/>
    <w:rsid w:val="000D4C4C"/>
    <w:rsid w:val="00115838"/>
    <w:rsid w:val="00147E05"/>
    <w:rsid w:val="001769A3"/>
    <w:rsid w:val="00244AF3"/>
    <w:rsid w:val="00255297"/>
    <w:rsid w:val="00282C42"/>
    <w:rsid w:val="0028779B"/>
    <w:rsid w:val="002C1044"/>
    <w:rsid w:val="002E3B5F"/>
    <w:rsid w:val="002E42EF"/>
    <w:rsid w:val="00306457"/>
    <w:rsid w:val="00317401"/>
    <w:rsid w:val="00342E58"/>
    <w:rsid w:val="00362B2D"/>
    <w:rsid w:val="00391E6A"/>
    <w:rsid w:val="003D2535"/>
    <w:rsid w:val="004537E2"/>
    <w:rsid w:val="00486A4A"/>
    <w:rsid w:val="00487DD9"/>
    <w:rsid w:val="004A3CFE"/>
    <w:rsid w:val="004E43FD"/>
    <w:rsid w:val="005366CF"/>
    <w:rsid w:val="005714A1"/>
    <w:rsid w:val="005979CE"/>
    <w:rsid w:val="005D5269"/>
    <w:rsid w:val="00604031"/>
    <w:rsid w:val="00636ADD"/>
    <w:rsid w:val="006C73DC"/>
    <w:rsid w:val="006D41A2"/>
    <w:rsid w:val="006E3117"/>
    <w:rsid w:val="00786E94"/>
    <w:rsid w:val="00787D63"/>
    <w:rsid w:val="007E61C4"/>
    <w:rsid w:val="00826523"/>
    <w:rsid w:val="00867140"/>
    <w:rsid w:val="00886456"/>
    <w:rsid w:val="008B5EB5"/>
    <w:rsid w:val="008C12CD"/>
    <w:rsid w:val="008C5450"/>
    <w:rsid w:val="008C67CC"/>
    <w:rsid w:val="0092291E"/>
    <w:rsid w:val="009546C1"/>
    <w:rsid w:val="009A08C9"/>
    <w:rsid w:val="009B20F2"/>
    <w:rsid w:val="00A16AA9"/>
    <w:rsid w:val="00A73564"/>
    <w:rsid w:val="00A75E6F"/>
    <w:rsid w:val="00AA3201"/>
    <w:rsid w:val="00AD77AF"/>
    <w:rsid w:val="00B05459"/>
    <w:rsid w:val="00B5304F"/>
    <w:rsid w:val="00B55D02"/>
    <w:rsid w:val="00B97BA7"/>
    <w:rsid w:val="00BA08CB"/>
    <w:rsid w:val="00BB1A11"/>
    <w:rsid w:val="00BB1C09"/>
    <w:rsid w:val="00BB700D"/>
    <w:rsid w:val="00C35606"/>
    <w:rsid w:val="00C42E59"/>
    <w:rsid w:val="00CA0480"/>
    <w:rsid w:val="00CB68C2"/>
    <w:rsid w:val="00CD00D6"/>
    <w:rsid w:val="00CE0E63"/>
    <w:rsid w:val="00CF79D3"/>
    <w:rsid w:val="00D11F72"/>
    <w:rsid w:val="00D124D4"/>
    <w:rsid w:val="00DA2418"/>
    <w:rsid w:val="00DA2987"/>
    <w:rsid w:val="00DB0500"/>
    <w:rsid w:val="00DC2DE5"/>
    <w:rsid w:val="00DE6E3C"/>
    <w:rsid w:val="00E04815"/>
    <w:rsid w:val="00E04FC4"/>
    <w:rsid w:val="00E448BD"/>
    <w:rsid w:val="00E4584C"/>
    <w:rsid w:val="00EB41A7"/>
    <w:rsid w:val="00EC06F9"/>
    <w:rsid w:val="00EE2E5A"/>
    <w:rsid w:val="00F15367"/>
    <w:rsid w:val="00F5304A"/>
    <w:rsid w:val="00F73DB3"/>
    <w:rsid w:val="00FF54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0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D4C4C"/>
    <w:rPr>
      <w:color w:val="0000FF"/>
      <w:u w:val="single"/>
    </w:rPr>
  </w:style>
  <w:style w:type="paragraph" w:styleId="a3">
    <w:name w:val="Normal (Web)"/>
    <w:basedOn w:val="a"/>
    <w:uiPriority w:val="99"/>
    <w:unhideWhenUsed/>
    <w:rsid w:val="000D4C4C"/>
    <w:pPr>
      <w:bidi w:val="0"/>
      <w:spacing w:after="0" w:line="240" w:lineRule="auto"/>
    </w:pPr>
    <w:rPr>
      <w:rFonts w:ascii="Times New Roman" w:eastAsia="Times New Roman" w:hAnsi="Times New Roman" w:cs="Times New Roman"/>
      <w:sz w:val="24"/>
      <w:szCs w:val="24"/>
    </w:rPr>
  </w:style>
  <w:style w:type="paragraph" w:customStyle="1" w:styleId="harfbody">
    <w:name w:val="harfbody"/>
    <w:basedOn w:val="a"/>
    <w:rsid w:val="000D4C4C"/>
    <w:pPr>
      <w:bidi w:val="0"/>
      <w:spacing w:after="0" w:line="240" w:lineRule="auto"/>
    </w:pPr>
    <w:rPr>
      <w:rFonts w:ascii="Tahoma" w:eastAsia="Times New Roman" w:hAnsi="Tahoma" w:cs="Tahoma"/>
      <w:sz w:val="20"/>
      <w:szCs w:val="20"/>
    </w:rPr>
  </w:style>
  <w:style w:type="character" w:customStyle="1" w:styleId="harfbody1">
    <w:name w:val="harfbody1"/>
    <w:basedOn w:val="a0"/>
    <w:rsid w:val="000D4C4C"/>
    <w:rPr>
      <w:rFonts w:ascii="Tahoma" w:hAnsi="Tahoma" w:cs="Tahoma" w:hint="default"/>
      <w:sz w:val="20"/>
      <w:szCs w:val="20"/>
    </w:rPr>
  </w:style>
  <w:style w:type="character" w:customStyle="1" w:styleId="tip1">
    <w:name w:val="tip1"/>
    <w:basedOn w:val="a0"/>
    <w:rsid w:val="000D4C4C"/>
    <w:rPr>
      <w:rFonts w:ascii="Tahoma" w:hAnsi="Tahoma" w:cs="Tahoma" w:hint="default"/>
      <w:b w:val="0"/>
      <w:bCs w:val="0"/>
      <w:color w:val="333333"/>
      <w:sz w:val="18"/>
      <w:szCs w:val="18"/>
      <w:bdr w:val="single" w:sz="6" w:space="1" w:color="666666" w:frame="1"/>
      <w:shd w:val="clear" w:color="auto" w:fill="FFFFE5"/>
    </w:rPr>
  </w:style>
  <w:style w:type="character" w:customStyle="1" w:styleId="harfbody2">
    <w:name w:val="harfbody2"/>
    <w:basedOn w:val="a0"/>
    <w:rsid w:val="000D4C4C"/>
    <w:rPr>
      <w:rFonts w:ascii="Tahoma" w:hAnsi="Tahoma" w:cs="Tahoma" w:hint="default"/>
      <w:sz w:val="20"/>
      <w:szCs w:val="20"/>
    </w:rPr>
  </w:style>
  <w:style w:type="character" w:customStyle="1" w:styleId="tip2">
    <w:name w:val="tip2"/>
    <w:basedOn w:val="a0"/>
    <w:rsid w:val="000D4C4C"/>
    <w:rPr>
      <w:rFonts w:ascii="Tahoma" w:hAnsi="Tahoma" w:cs="Tahoma" w:hint="default"/>
      <w:b w:val="0"/>
      <w:bCs w:val="0"/>
      <w:color w:val="333333"/>
      <w:sz w:val="18"/>
      <w:szCs w:val="18"/>
      <w:bdr w:val="single" w:sz="6" w:space="1" w:color="666666" w:frame="1"/>
      <w:shd w:val="clear" w:color="auto" w:fill="FFFFE5"/>
    </w:rPr>
  </w:style>
  <w:style w:type="paragraph" w:styleId="a4">
    <w:name w:val="Balloon Text"/>
    <w:basedOn w:val="a"/>
    <w:link w:val="Char"/>
    <w:uiPriority w:val="99"/>
    <w:semiHidden/>
    <w:unhideWhenUsed/>
    <w:rsid w:val="000D4C4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D4C4C"/>
    <w:rPr>
      <w:rFonts w:ascii="Tahoma" w:hAnsi="Tahoma" w:cs="Tahoma"/>
      <w:sz w:val="16"/>
      <w:szCs w:val="16"/>
    </w:rPr>
  </w:style>
  <w:style w:type="character" w:customStyle="1" w:styleId="question">
    <w:name w:val="question"/>
    <w:basedOn w:val="a0"/>
    <w:rsid w:val="00342E58"/>
  </w:style>
  <w:style w:type="character" w:customStyle="1" w:styleId="hadith">
    <w:name w:val="hadith"/>
    <w:basedOn w:val="a0"/>
    <w:rsid w:val="00342E58"/>
  </w:style>
  <w:style w:type="character" w:styleId="a5">
    <w:name w:val="Emphasis"/>
    <w:basedOn w:val="a0"/>
    <w:uiPriority w:val="20"/>
    <w:qFormat/>
    <w:rsid w:val="00342E58"/>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85223">
      <w:bodyDiv w:val="1"/>
      <w:marLeft w:val="0"/>
      <w:marRight w:val="0"/>
      <w:marTop w:val="45"/>
      <w:marBottom w:val="45"/>
      <w:divBdr>
        <w:top w:val="none" w:sz="0" w:space="0" w:color="auto"/>
        <w:left w:val="none" w:sz="0" w:space="0" w:color="auto"/>
        <w:bottom w:val="none" w:sz="0" w:space="0" w:color="auto"/>
        <w:right w:val="none" w:sz="0" w:space="0" w:color="auto"/>
      </w:divBdr>
      <w:divsChild>
        <w:div w:id="345328977">
          <w:marLeft w:val="0"/>
          <w:marRight w:val="0"/>
          <w:marTop w:val="0"/>
          <w:marBottom w:val="0"/>
          <w:divBdr>
            <w:top w:val="none" w:sz="0" w:space="0" w:color="auto"/>
            <w:left w:val="none" w:sz="0" w:space="0" w:color="auto"/>
            <w:bottom w:val="none" w:sz="0" w:space="0" w:color="auto"/>
            <w:right w:val="none" w:sz="0" w:space="0" w:color="auto"/>
          </w:divBdr>
          <w:divsChild>
            <w:div w:id="1235818118">
              <w:marLeft w:val="0"/>
              <w:marRight w:val="0"/>
              <w:marTop w:val="0"/>
              <w:marBottom w:val="0"/>
              <w:divBdr>
                <w:top w:val="none" w:sz="0" w:space="0" w:color="auto"/>
                <w:left w:val="none" w:sz="0" w:space="0" w:color="auto"/>
                <w:bottom w:val="none" w:sz="0" w:space="0" w:color="auto"/>
                <w:right w:val="none" w:sz="0" w:space="0" w:color="auto"/>
              </w:divBdr>
              <w:divsChild>
                <w:div w:id="703873431">
                  <w:marLeft w:val="3960"/>
                  <w:marRight w:val="2385"/>
                  <w:marTop w:val="0"/>
                  <w:marBottom w:val="0"/>
                  <w:divBdr>
                    <w:top w:val="none" w:sz="0" w:space="0" w:color="auto"/>
                    <w:left w:val="none" w:sz="0" w:space="0" w:color="auto"/>
                    <w:bottom w:val="none" w:sz="0" w:space="0" w:color="auto"/>
                    <w:right w:val="single" w:sz="6" w:space="0" w:color="D3E1F9"/>
                  </w:divBdr>
                  <w:divsChild>
                    <w:div w:id="714551357">
                      <w:marLeft w:val="0"/>
                      <w:marRight w:val="0"/>
                      <w:marTop w:val="0"/>
                      <w:marBottom w:val="0"/>
                      <w:divBdr>
                        <w:top w:val="none" w:sz="0" w:space="0" w:color="auto"/>
                        <w:left w:val="none" w:sz="0" w:space="0" w:color="auto"/>
                        <w:bottom w:val="none" w:sz="0" w:space="0" w:color="auto"/>
                        <w:right w:val="none" w:sz="0" w:space="0" w:color="auto"/>
                      </w:divBdr>
                      <w:divsChild>
                        <w:div w:id="5344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javascript:showAya(6,7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javascript:showAya(7,18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hyperlink" Target="javascript:showAya(98,6)" TargetMode="External"/><Relationship Id="rId11" Type="http://schemas.openxmlformats.org/officeDocument/2006/relationships/hyperlink" Target="http://www.alsoufia.org/vb/showthread.php?6832-%ED%C7-%C8%CF%E6%ED-%ED%C7-%CC%ED%E1%C7%E4%ED-%ED%C7-%D1%DD%C7%DA%ED-%ED%C7-%E6%CF-%ED%C7-%D3%E6%C7%DA-%ED%C7-%ED%DB%E6%CB-%ED%C7-%ED%DA%E6%DE-%ED%C7-%E4%D3%D1"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javascript:showAya(18,80)" TargetMode="External"/><Relationship Id="rId4" Type="http://schemas.openxmlformats.org/officeDocument/2006/relationships/settings" Target="settings.xml"/><Relationship Id="rId9" Type="http://schemas.openxmlformats.org/officeDocument/2006/relationships/hyperlink" Target="javascript:showAya(39,65)" TargetMode="External"/><Relationship Id="rId14" Type="http://schemas.openxmlformats.org/officeDocument/2006/relationships/hyperlink" Target="javascript:showAya(6,7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886</Words>
  <Characters>5055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sa</cp:lastModifiedBy>
  <cp:revision>10</cp:revision>
  <cp:lastPrinted>2011-01-21T05:11:00Z</cp:lastPrinted>
  <dcterms:created xsi:type="dcterms:W3CDTF">2011-01-20T19:20:00Z</dcterms:created>
  <dcterms:modified xsi:type="dcterms:W3CDTF">2011-02-10T20:46:00Z</dcterms:modified>
</cp:coreProperties>
</file>