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21" w:rsidRPr="00126859" w:rsidRDefault="009B4221" w:rsidP="00126859">
      <w:pPr>
        <w:jc w:val="center"/>
        <w:rPr>
          <w:rFonts w:ascii="Traditional Arabic" w:hAnsi="Traditional Arabic" w:cs="ALAWI-3-6"/>
          <w:sz w:val="32"/>
          <w:szCs w:val="32"/>
          <w:u w:val="single"/>
          <w:rtl/>
        </w:rPr>
      </w:pPr>
      <w:bookmarkStart w:id="0" w:name="هنا4"/>
      <w:bookmarkEnd w:id="0"/>
      <w:r w:rsidRPr="00126859">
        <w:rPr>
          <w:rFonts w:ascii="Traditional Arabic" w:hAnsi="Traditional Arabic" w:cs="ALAWI-3-6"/>
          <w:sz w:val="32"/>
          <w:szCs w:val="32"/>
          <w:u w:val="single"/>
          <w:rtl/>
        </w:rPr>
        <w:t>بوابة الس</w:t>
      </w:r>
      <w:bookmarkStart w:id="1" w:name="HEADER01"/>
      <w:bookmarkEnd w:id="1"/>
      <w:r w:rsidRPr="00126859">
        <w:rPr>
          <w:rFonts w:ascii="Traditional Arabic" w:hAnsi="Traditional Arabic" w:cs="ALAWI-3-6"/>
          <w:sz w:val="32"/>
          <w:szCs w:val="32"/>
          <w:u w:val="single"/>
          <w:rtl/>
        </w:rPr>
        <w:t xml:space="preserve">ماء </w:t>
      </w:r>
      <w:r w:rsidR="00126859">
        <w:rPr>
          <w:rFonts w:ascii="Traditional Arabic" w:hAnsi="Traditional Arabic" w:cs="ALAWI-3-6" w:hint="cs"/>
          <w:sz w:val="32"/>
          <w:szCs w:val="32"/>
          <w:u w:val="single"/>
          <w:rtl/>
        </w:rPr>
        <w:t>خ</w:t>
      </w:r>
      <w:r w:rsidRPr="00126859">
        <w:rPr>
          <w:rFonts w:ascii="Traditional Arabic" w:hAnsi="Traditional Arabic" w:cs="ALAWI-3-6"/>
          <w:sz w:val="32"/>
          <w:szCs w:val="32"/>
          <w:u w:val="single"/>
          <w:rtl/>
        </w:rPr>
        <w:t xml:space="preserve">طبة يوم الجمة جامع الشيخ علي بن عبدالله </w:t>
      </w:r>
      <w:proofErr w:type="spellStart"/>
      <w:r w:rsidRPr="00126859">
        <w:rPr>
          <w:rFonts w:ascii="Traditional Arabic" w:hAnsi="Traditional Arabic" w:cs="ALAWI-3-6"/>
          <w:sz w:val="32"/>
          <w:szCs w:val="32"/>
          <w:u w:val="single"/>
          <w:rtl/>
        </w:rPr>
        <w:t>ال</w:t>
      </w:r>
      <w:proofErr w:type="spellEnd"/>
      <w:r w:rsidRPr="00126859">
        <w:rPr>
          <w:rFonts w:ascii="Traditional Arabic" w:hAnsi="Traditional Arabic" w:cs="ALAWI-3-6"/>
          <w:sz w:val="32"/>
          <w:szCs w:val="32"/>
          <w:u w:val="single"/>
          <w:rtl/>
        </w:rPr>
        <w:t xml:space="preserve"> ثاني </w:t>
      </w:r>
      <w:r w:rsidRPr="00126859">
        <w:rPr>
          <w:rFonts w:cs="Times New Roman" w:hint="cs"/>
          <w:sz w:val="32"/>
          <w:szCs w:val="32"/>
          <w:u w:val="single"/>
          <w:rtl/>
        </w:rPr>
        <w:t>٢٧</w:t>
      </w:r>
      <w:r w:rsidRPr="00126859">
        <w:rPr>
          <w:rFonts w:ascii="Traditional Arabic" w:hAnsi="Traditional Arabic" w:cs="ALAWI-3-6"/>
          <w:sz w:val="32"/>
          <w:szCs w:val="32"/>
          <w:u w:val="single"/>
          <w:rtl/>
        </w:rPr>
        <w:t xml:space="preserve">/ </w:t>
      </w:r>
      <w:r w:rsidRPr="00126859">
        <w:rPr>
          <w:rFonts w:cs="Times New Roman" w:hint="cs"/>
          <w:sz w:val="32"/>
          <w:szCs w:val="32"/>
          <w:u w:val="single"/>
          <w:rtl/>
        </w:rPr>
        <w:t>١٠</w:t>
      </w:r>
      <w:r w:rsidRPr="00126859">
        <w:rPr>
          <w:rFonts w:ascii="Traditional Arabic" w:hAnsi="Traditional Arabic" w:cs="ALAWI-3-6"/>
          <w:sz w:val="32"/>
          <w:szCs w:val="32"/>
          <w:u w:val="single"/>
          <w:rtl/>
        </w:rPr>
        <w:t xml:space="preserve">/ </w:t>
      </w:r>
      <w:r w:rsidRPr="00126859">
        <w:rPr>
          <w:rFonts w:cs="Times New Roman" w:hint="cs"/>
          <w:sz w:val="32"/>
          <w:szCs w:val="32"/>
          <w:u w:val="single"/>
          <w:rtl/>
        </w:rPr>
        <w:t>١٤٣٨</w:t>
      </w:r>
      <w:r w:rsidRPr="00126859">
        <w:rPr>
          <w:rFonts w:ascii="Traditional Arabic" w:hAnsi="Traditional Arabic" w:cs="ALAWI-3-6"/>
          <w:sz w:val="32"/>
          <w:szCs w:val="32"/>
          <w:u w:val="single"/>
          <w:rtl/>
        </w:rPr>
        <w:t xml:space="preserve"> </w:t>
      </w:r>
      <w:r w:rsidRPr="00126859">
        <w:rPr>
          <w:rFonts w:ascii="Traditional Arabic" w:hAnsi="Traditional Arabic" w:cs="ALAWI-3-6" w:hint="cs"/>
          <w:sz w:val="32"/>
          <w:szCs w:val="32"/>
          <w:u w:val="single"/>
          <w:rtl/>
        </w:rPr>
        <w:t>هـ</w:t>
      </w:r>
    </w:p>
    <w:p w:rsidR="009B4221" w:rsidRPr="0026476C" w:rsidRDefault="009B4221" w:rsidP="0026476C">
      <w:pPr>
        <w:jc w:val="both"/>
        <w:rPr>
          <w:rFonts w:ascii="Traditional Arabic" w:hAnsi="Traditional Arabic" w:cs="Traditional Arabic"/>
          <w:sz w:val="32"/>
          <w:szCs w:val="32"/>
          <w:rtl/>
        </w:rPr>
      </w:pPr>
    </w:p>
    <w:p w:rsidR="009B4221" w:rsidRPr="00A80530" w:rsidRDefault="009B4221" w:rsidP="0026476C">
      <w:pPr>
        <w:jc w:val="both"/>
        <w:rPr>
          <w:rFonts w:ascii="Traditional Arabic" w:hAnsi="Traditional Arabic" w:cs="Traditional Arabic"/>
          <w:sz w:val="32"/>
          <w:szCs w:val="32"/>
          <w:rtl/>
        </w:rPr>
      </w:pPr>
      <w:r w:rsidRPr="00A80530">
        <w:rPr>
          <w:rFonts w:ascii="Traditional Arabic" w:hAnsi="Traditional Arabic" w:cs="Traditional Arabic"/>
          <w:sz w:val="32"/>
          <w:szCs w:val="32"/>
          <w:rtl/>
        </w:rPr>
        <w:t xml:space="preserve">الْحَمْدُ لِلَّهِ نَحْمَدُهُ </w:t>
      </w:r>
      <w:proofErr w:type="spellStart"/>
      <w:r w:rsidRPr="00A80530">
        <w:rPr>
          <w:rFonts w:ascii="Traditional Arabic" w:hAnsi="Traditional Arabic" w:cs="Traditional Arabic"/>
          <w:sz w:val="32"/>
          <w:szCs w:val="32"/>
          <w:rtl/>
        </w:rPr>
        <w:t>وَنَسْتَعِينُهُ</w:t>
      </w:r>
      <w:proofErr w:type="spellEnd"/>
      <w:r w:rsidRPr="00A80530">
        <w:rPr>
          <w:rFonts w:ascii="Traditional Arabic"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وَأَنَّ مُحَمَّدًا عَبْدُهُ وَرَسُولُهُ : </w:t>
      </w:r>
    </w:p>
    <w:p w:rsidR="00A80530" w:rsidRDefault="009B4221" w:rsidP="0026476C">
      <w:pPr>
        <w:jc w:val="both"/>
        <w:rPr>
          <w:rFonts w:ascii="Traditional Arabic" w:hAnsi="Traditional Arabic" w:cs="Traditional Arabic"/>
          <w:b/>
          <w:bCs/>
          <w:sz w:val="32"/>
          <w:szCs w:val="32"/>
          <w:rtl/>
        </w:rPr>
      </w:pPr>
      <w:r w:rsidRPr="0026476C">
        <w:rPr>
          <w:rFonts w:ascii="Traditional Arabic" w:hAnsi="Traditional Arabic" w:cs="Traditional Arabic"/>
          <w:b/>
          <w:bCs/>
          <w:sz w:val="32"/>
          <w:szCs w:val="32"/>
          <w:rtl/>
        </w:rPr>
        <w:t>" يَا أَيُّهَا الَّذِينَ ءَامَنُوا اتَّقُوا اللَّهَ حَقَّ تُقَاتِهِ وَلا تَمُوتُنَّ إِلا وَأَنْتُمْ مُسْلِمُونَ</w:t>
      </w:r>
    </w:p>
    <w:p w:rsidR="00A80530" w:rsidRDefault="007164D5" w:rsidP="00A95CEA">
      <w:pPr>
        <w:jc w:val="both"/>
        <w:rPr>
          <w:rFonts w:ascii="Traditional Arabic" w:hAnsi="Traditional Arabic"/>
          <w:b/>
          <w:sz w:val="32"/>
          <w:szCs w:val="30"/>
          <w:rtl/>
        </w:rPr>
      </w:pPr>
      <w:r w:rsidRPr="007164D5">
        <w:rPr>
          <w:rFonts w:ascii="ATraditional Arabic" w:hAnsi="ATraditional Arabic"/>
          <w:b/>
          <w:bCs/>
          <w:sz w:val="32"/>
          <w:szCs w:val="32"/>
          <w:rtl/>
        </w:rPr>
        <w:t>{</w:t>
      </w:r>
      <w:r w:rsidR="00A80530">
        <w:rPr>
          <w:rFonts w:ascii="Traditional Arabic" w:hAnsi="Traditional Arabic" w:cs="QCF_P063" w:hint="cs"/>
          <w:b/>
          <w:bCs/>
          <w:sz w:val="32"/>
          <w:szCs w:val="32"/>
          <w:rtl/>
        </w:rPr>
        <w:t>ﭤ</w:t>
      </w:r>
      <w:r w:rsidR="00A80530">
        <w:rPr>
          <w:rFonts w:ascii="Traditional Arabic" w:hAnsi="Traditional Arabic" w:cs="QCF_P063"/>
          <w:b/>
          <w:bCs/>
          <w:sz w:val="32"/>
          <w:szCs w:val="32"/>
          <w:rtl/>
        </w:rPr>
        <w:t xml:space="preserve"> </w:t>
      </w:r>
      <w:r w:rsidR="00A80530">
        <w:rPr>
          <w:rFonts w:ascii="Traditional Arabic" w:hAnsi="Traditional Arabic" w:cs="QCF_P063" w:hint="cs"/>
          <w:b/>
          <w:bCs/>
          <w:sz w:val="32"/>
          <w:szCs w:val="32"/>
          <w:rtl/>
        </w:rPr>
        <w:t>ﭥ</w:t>
      </w:r>
      <w:r w:rsidR="00A80530">
        <w:rPr>
          <w:rFonts w:ascii="Traditional Arabic" w:hAnsi="Traditional Arabic" w:cs="QCF_P063"/>
          <w:b/>
          <w:bCs/>
          <w:sz w:val="32"/>
          <w:szCs w:val="32"/>
          <w:rtl/>
        </w:rPr>
        <w:t xml:space="preserve"> </w:t>
      </w:r>
      <w:r w:rsidR="00A80530">
        <w:rPr>
          <w:rFonts w:ascii="Traditional Arabic" w:hAnsi="Traditional Arabic" w:cs="QCF_P063" w:hint="cs"/>
          <w:b/>
          <w:bCs/>
          <w:sz w:val="32"/>
          <w:szCs w:val="32"/>
          <w:rtl/>
        </w:rPr>
        <w:t>ﭦ</w:t>
      </w:r>
      <w:r w:rsidR="00A80530">
        <w:rPr>
          <w:rFonts w:ascii="Traditional Arabic" w:hAnsi="Traditional Arabic" w:cs="QCF_P063"/>
          <w:b/>
          <w:bCs/>
          <w:sz w:val="32"/>
          <w:szCs w:val="32"/>
          <w:rtl/>
        </w:rPr>
        <w:t xml:space="preserve"> </w:t>
      </w:r>
      <w:r w:rsidR="00A80530">
        <w:rPr>
          <w:rFonts w:ascii="Traditional Arabic" w:hAnsi="Traditional Arabic" w:cs="QCF_P063" w:hint="cs"/>
          <w:b/>
          <w:bCs/>
          <w:sz w:val="32"/>
          <w:szCs w:val="32"/>
          <w:rtl/>
        </w:rPr>
        <w:t>ﭧ</w:t>
      </w:r>
      <w:r w:rsidR="00A80530">
        <w:rPr>
          <w:rFonts w:ascii="Traditional Arabic" w:hAnsi="Traditional Arabic" w:cs="QCF_P063"/>
          <w:b/>
          <w:bCs/>
          <w:sz w:val="32"/>
          <w:szCs w:val="32"/>
          <w:rtl/>
        </w:rPr>
        <w:t xml:space="preserve"> </w:t>
      </w:r>
      <w:r w:rsidR="00A80530">
        <w:rPr>
          <w:rFonts w:ascii="Traditional Arabic" w:hAnsi="Traditional Arabic" w:cs="QCF_P063" w:hint="cs"/>
          <w:b/>
          <w:bCs/>
          <w:sz w:val="32"/>
          <w:szCs w:val="32"/>
          <w:rtl/>
        </w:rPr>
        <w:t>ﭨ</w:t>
      </w:r>
      <w:r w:rsidR="00A80530">
        <w:rPr>
          <w:rFonts w:ascii="Traditional Arabic" w:hAnsi="Traditional Arabic" w:cs="QCF_P063"/>
          <w:b/>
          <w:bCs/>
          <w:sz w:val="32"/>
          <w:szCs w:val="32"/>
          <w:rtl/>
        </w:rPr>
        <w:t xml:space="preserve"> </w:t>
      </w:r>
      <w:r w:rsidR="00A80530">
        <w:rPr>
          <w:rFonts w:ascii="Traditional Arabic" w:hAnsi="Traditional Arabic" w:cs="QCF_P063" w:hint="cs"/>
          <w:b/>
          <w:bCs/>
          <w:sz w:val="32"/>
          <w:szCs w:val="32"/>
          <w:rtl/>
        </w:rPr>
        <w:t>ﭩ</w:t>
      </w:r>
      <w:r w:rsidR="00A80530">
        <w:rPr>
          <w:rFonts w:ascii="Traditional Arabic" w:hAnsi="Traditional Arabic" w:cs="QCF_P063"/>
          <w:b/>
          <w:bCs/>
          <w:sz w:val="32"/>
          <w:szCs w:val="32"/>
          <w:rtl/>
        </w:rPr>
        <w:t xml:space="preserve"> </w:t>
      </w:r>
      <w:r w:rsidR="00A80530">
        <w:rPr>
          <w:rFonts w:ascii="Traditional Arabic" w:hAnsi="Traditional Arabic" w:cs="QCF_P063" w:hint="cs"/>
          <w:b/>
          <w:bCs/>
          <w:sz w:val="32"/>
          <w:szCs w:val="32"/>
          <w:rtl/>
        </w:rPr>
        <w:t>ﭪ</w:t>
      </w:r>
      <w:r w:rsidR="00A80530">
        <w:rPr>
          <w:rFonts w:ascii="Traditional Arabic" w:hAnsi="Traditional Arabic" w:cs="QCF_P063"/>
          <w:b/>
          <w:bCs/>
          <w:sz w:val="32"/>
          <w:szCs w:val="32"/>
          <w:rtl/>
        </w:rPr>
        <w:t xml:space="preserve"> </w:t>
      </w:r>
      <w:r w:rsidR="00A80530">
        <w:rPr>
          <w:rFonts w:ascii="Traditional Arabic" w:hAnsi="Traditional Arabic" w:cs="QCF_P063" w:hint="cs"/>
          <w:b/>
          <w:bCs/>
          <w:sz w:val="32"/>
          <w:szCs w:val="32"/>
          <w:rtl/>
        </w:rPr>
        <w:t>ﭫ</w:t>
      </w:r>
      <w:r w:rsidR="00A80530">
        <w:rPr>
          <w:rFonts w:ascii="Traditional Arabic" w:hAnsi="Traditional Arabic" w:cs="QCF_P063"/>
          <w:b/>
          <w:bCs/>
          <w:sz w:val="32"/>
          <w:szCs w:val="32"/>
          <w:rtl/>
        </w:rPr>
        <w:t xml:space="preserve"> </w:t>
      </w:r>
      <w:r w:rsidR="00A80530">
        <w:rPr>
          <w:rFonts w:ascii="Traditional Arabic" w:hAnsi="Traditional Arabic" w:cs="QCF_P063" w:hint="cs"/>
          <w:b/>
          <w:bCs/>
          <w:sz w:val="32"/>
          <w:szCs w:val="32"/>
          <w:rtl/>
        </w:rPr>
        <w:t>ﭬ</w:t>
      </w:r>
      <w:r w:rsidR="00A80530">
        <w:rPr>
          <w:rFonts w:ascii="Traditional Arabic" w:hAnsi="Traditional Arabic" w:cs="QCF_P063"/>
          <w:b/>
          <w:bCs/>
          <w:sz w:val="32"/>
          <w:szCs w:val="32"/>
          <w:rtl/>
        </w:rPr>
        <w:t xml:space="preserve"> </w:t>
      </w:r>
      <w:r w:rsidR="00A80530">
        <w:rPr>
          <w:rFonts w:ascii="Traditional Arabic" w:hAnsi="Traditional Arabic" w:cs="QCF_P063" w:hint="cs"/>
          <w:b/>
          <w:bCs/>
          <w:sz w:val="32"/>
          <w:szCs w:val="32"/>
          <w:rtl/>
        </w:rPr>
        <w:t>ﭭ</w:t>
      </w:r>
      <w:r w:rsidR="00A80530">
        <w:rPr>
          <w:rFonts w:ascii="Traditional Arabic" w:hAnsi="Traditional Arabic" w:cs="QCF_P063"/>
          <w:b/>
          <w:bCs/>
          <w:sz w:val="32"/>
          <w:szCs w:val="32"/>
          <w:rtl/>
        </w:rPr>
        <w:t xml:space="preserve"> </w:t>
      </w:r>
      <w:r w:rsidR="00A80530">
        <w:rPr>
          <w:rFonts w:ascii="Traditional Arabic" w:hAnsi="Traditional Arabic" w:cs="QCF_P063" w:hint="cs"/>
          <w:b/>
          <w:bCs/>
          <w:sz w:val="32"/>
          <w:szCs w:val="32"/>
          <w:rtl/>
        </w:rPr>
        <w:t>ﭮ</w:t>
      </w:r>
      <w:r w:rsidR="00A80530">
        <w:rPr>
          <w:rFonts w:ascii="Traditional Arabic" w:hAnsi="Traditional Arabic" w:cs="QCF_P063"/>
          <w:b/>
          <w:bCs/>
          <w:sz w:val="32"/>
          <w:szCs w:val="32"/>
          <w:rtl/>
        </w:rPr>
        <w:t xml:space="preserve"> </w:t>
      </w:r>
      <w:r w:rsidR="00A80530">
        <w:rPr>
          <w:rFonts w:ascii="Traditional Arabic" w:hAnsi="Traditional Arabic" w:cs="QCF_P063" w:hint="cs"/>
          <w:b/>
          <w:bCs/>
          <w:sz w:val="32"/>
          <w:szCs w:val="32"/>
          <w:rtl/>
        </w:rPr>
        <w:t>ﭯ</w:t>
      </w:r>
      <w:r w:rsidR="00A80530">
        <w:rPr>
          <w:rFonts w:ascii="Traditional Arabic" w:hAnsi="Traditional Arabic" w:cs="QCF_P063"/>
          <w:b/>
          <w:bCs/>
          <w:sz w:val="32"/>
          <w:szCs w:val="32"/>
          <w:rtl/>
        </w:rPr>
        <w:t xml:space="preserve"> </w:t>
      </w:r>
      <w:r w:rsidR="00A80530">
        <w:rPr>
          <w:rFonts w:ascii="Traditional Arabic" w:hAnsi="Traditional Arabic" w:cs="QCF_P063" w:hint="cs"/>
          <w:b/>
          <w:bCs/>
          <w:sz w:val="32"/>
          <w:szCs w:val="32"/>
          <w:rtl/>
        </w:rPr>
        <w:t>ﭰ</w:t>
      </w:r>
      <w:r w:rsidRPr="007164D5">
        <w:rPr>
          <w:rFonts w:ascii="ATraditional Arabic" w:hAnsi="ATraditional Arabic"/>
          <w:b/>
          <w:bCs/>
          <w:sz w:val="32"/>
          <w:szCs w:val="32"/>
          <w:rtl/>
        </w:rPr>
        <w:t>}</w:t>
      </w:r>
      <w:r w:rsidR="00A95CEA">
        <w:rPr>
          <w:rFonts w:ascii="ATraditional Arabic"/>
          <w:rtl/>
        </w:rPr>
        <w:t> </w:t>
      </w:r>
      <w:r w:rsidR="00A95CEA" w:rsidRPr="00A95CEA">
        <w:rPr>
          <w:rStyle w:val="a3"/>
          <w:rtl/>
        </w:rPr>
        <w:t>(</w:t>
      </w:r>
      <w:r w:rsidR="00A95CEA">
        <w:rPr>
          <w:rStyle w:val="a3"/>
          <w:rtl/>
        </w:rPr>
        <w:footnoteReference w:id="1"/>
      </w:r>
      <w:r w:rsidR="00A95CEA" w:rsidRPr="00A95CEA">
        <w:rPr>
          <w:rStyle w:val="a3"/>
          <w:rtl/>
        </w:rPr>
        <w:t>)</w:t>
      </w:r>
      <w:r w:rsidR="00A95CEA" w:rsidRPr="00A95CEA">
        <w:rPr>
          <w:rtl/>
        </w:rPr>
        <w:t xml:space="preserve"> </w:t>
      </w:r>
      <w:r w:rsidR="00A80530">
        <w:rPr>
          <w:rFonts w:ascii="Traditional Arabic" w:hAnsi="Traditional Arabic"/>
          <w:b/>
          <w:sz w:val="32"/>
          <w:szCs w:val="30"/>
          <w:rtl/>
        </w:rPr>
        <w:t xml:space="preserve">. </w:t>
      </w:r>
    </w:p>
    <w:p w:rsidR="00A80530" w:rsidRDefault="007164D5" w:rsidP="00A95CEA">
      <w:pPr>
        <w:jc w:val="both"/>
        <w:rPr>
          <w:rFonts w:ascii="Traditional Arabic" w:hAnsi="Traditional Arabic"/>
          <w:b/>
          <w:sz w:val="32"/>
          <w:szCs w:val="30"/>
          <w:rtl/>
        </w:rPr>
      </w:pPr>
      <w:r w:rsidRPr="007164D5">
        <w:rPr>
          <w:rFonts w:ascii="ATraditional Arabic" w:hAnsi="ATraditional Arabic"/>
          <w:b/>
          <w:bCs/>
          <w:sz w:val="32"/>
          <w:szCs w:val="32"/>
          <w:rtl/>
        </w:rPr>
        <w:t>{</w:t>
      </w:r>
      <w:r w:rsidR="00A80530">
        <w:rPr>
          <w:rFonts w:ascii="Traditional Arabic" w:hAnsi="Traditional Arabic" w:cs="QCF_P077" w:hint="cs"/>
          <w:b/>
          <w:bCs/>
          <w:sz w:val="32"/>
          <w:szCs w:val="32"/>
          <w:rtl/>
        </w:rPr>
        <w:t>ﭑ</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ﭒ</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ﭓ</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ﭔ</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ﭕ</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ﭖ</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ﭗ</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ﭘ</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ﭙ</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ﭚ</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ﭛ</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ﭜ</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ﭝ</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ﭞ</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ﭟ</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ﭠ</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ﭡ</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ﭢ</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ﭣ</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ﭤ</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ﭥ</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ﭦ</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ﭧ</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ﭨ</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ﭩ</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ﭪ</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ﭫ</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ﭬ</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ﭭ</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ﭮ</w:t>
      </w:r>
      <w:r w:rsidR="00A80530">
        <w:rPr>
          <w:rFonts w:ascii="Traditional Arabic" w:hAnsi="Traditional Arabic" w:cs="QCF_P077"/>
          <w:b/>
          <w:bCs/>
          <w:sz w:val="32"/>
          <w:szCs w:val="32"/>
          <w:rtl/>
        </w:rPr>
        <w:t xml:space="preserve"> </w:t>
      </w:r>
      <w:r w:rsidR="00A80530">
        <w:rPr>
          <w:rFonts w:ascii="Traditional Arabic" w:hAnsi="Traditional Arabic" w:cs="QCF_P077" w:hint="cs"/>
          <w:b/>
          <w:bCs/>
          <w:sz w:val="32"/>
          <w:szCs w:val="32"/>
          <w:rtl/>
        </w:rPr>
        <w:t>ﭯ</w:t>
      </w:r>
      <w:r w:rsidRPr="007164D5">
        <w:rPr>
          <w:rFonts w:ascii="ATraditional Arabic" w:hAnsi="ATraditional Arabic"/>
          <w:b/>
          <w:bCs/>
          <w:sz w:val="32"/>
          <w:szCs w:val="32"/>
          <w:rtl/>
        </w:rPr>
        <w:t>}</w:t>
      </w:r>
      <w:r w:rsidR="00A95CEA">
        <w:rPr>
          <w:rFonts w:ascii="ATraditional Arabic"/>
          <w:rtl/>
        </w:rPr>
        <w:t> </w:t>
      </w:r>
      <w:r w:rsidR="00A95CEA" w:rsidRPr="00A95CEA">
        <w:rPr>
          <w:rStyle w:val="a3"/>
          <w:rtl/>
        </w:rPr>
        <w:t>(</w:t>
      </w:r>
      <w:r w:rsidR="00A95CEA">
        <w:rPr>
          <w:rStyle w:val="a3"/>
          <w:rtl/>
        </w:rPr>
        <w:footnoteReference w:id="2"/>
      </w:r>
      <w:r w:rsidR="00A95CEA" w:rsidRPr="00A95CEA">
        <w:rPr>
          <w:rStyle w:val="a3"/>
          <w:rtl/>
        </w:rPr>
        <w:t>)</w:t>
      </w:r>
      <w:r w:rsidR="00A95CEA" w:rsidRPr="00A95CEA">
        <w:rPr>
          <w:rtl/>
        </w:rPr>
        <w:t xml:space="preserve"> </w:t>
      </w:r>
      <w:r w:rsidR="00A80530">
        <w:rPr>
          <w:rFonts w:ascii="Traditional Arabic" w:hAnsi="Traditional Arabic"/>
          <w:b/>
          <w:sz w:val="32"/>
          <w:szCs w:val="30"/>
          <w:rtl/>
        </w:rPr>
        <w:t xml:space="preserve">. </w:t>
      </w:r>
    </w:p>
    <w:p w:rsidR="00A80530" w:rsidRDefault="007164D5" w:rsidP="00A95CEA">
      <w:pPr>
        <w:jc w:val="both"/>
        <w:rPr>
          <w:rFonts w:ascii="Traditional Arabic" w:hAnsi="Traditional Arabic"/>
          <w:b/>
          <w:sz w:val="32"/>
          <w:szCs w:val="30"/>
          <w:rtl/>
        </w:rPr>
      </w:pPr>
      <w:r w:rsidRPr="007164D5">
        <w:rPr>
          <w:rFonts w:ascii="ATraditional Arabic" w:hAnsi="ATraditional Arabic"/>
          <w:b/>
          <w:bCs/>
          <w:sz w:val="32"/>
          <w:szCs w:val="32"/>
          <w:rtl/>
        </w:rPr>
        <w:t>{</w:t>
      </w:r>
      <w:r w:rsidR="00A80530">
        <w:rPr>
          <w:rFonts w:ascii="Traditional Arabic" w:hAnsi="Traditional Arabic" w:cs="QCF_P427" w:hint="cs"/>
          <w:b/>
          <w:bCs/>
          <w:sz w:val="32"/>
          <w:szCs w:val="32"/>
          <w:rtl/>
        </w:rPr>
        <w:t>ﮥ</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ﮦ</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ﮧ</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ﮨ</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ﮩ</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ﮪ</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ﮫ</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ﮬ</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ﮭ</w:t>
      </w:r>
      <w:r w:rsidRPr="007164D5">
        <w:rPr>
          <w:rFonts w:ascii="ATraditional Arabic" w:hAnsi="ATraditional Arabic"/>
          <w:b/>
          <w:bCs/>
          <w:sz w:val="32"/>
          <w:szCs w:val="32"/>
          <w:rtl/>
        </w:rPr>
        <w:t>}</w:t>
      </w:r>
      <w:r w:rsidR="00A95CEA">
        <w:rPr>
          <w:rFonts w:ascii="ATraditional Arabic"/>
          <w:rtl/>
        </w:rPr>
        <w:t> </w:t>
      </w:r>
      <w:r w:rsidR="00A95CEA" w:rsidRPr="00A95CEA">
        <w:rPr>
          <w:rStyle w:val="a3"/>
          <w:rtl/>
        </w:rPr>
        <w:t>(</w:t>
      </w:r>
      <w:r w:rsidR="00A95CEA">
        <w:rPr>
          <w:rStyle w:val="a3"/>
          <w:rtl/>
        </w:rPr>
        <w:footnoteReference w:id="3"/>
      </w:r>
      <w:r w:rsidR="00A95CEA" w:rsidRPr="00A95CEA">
        <w:rPr>
          <w:rStyle w:val="a3"/>
          <w:rtl/>
        </w:rPr>
        <w:t>)</w:t>
      </w:r>
      <w:r w:rsidR="00A95CEA" w:rsidRPr="00A95CEA">
        <w:rPr>
          <w:rtl/>
        </w:rPr>
        <w:t xml:space="preserve"> </w:t>
      </w:r>
      <w:r w:rsidR="00A80530">
        <w:rPr>
          <w:rFonts w:ascii="Traditional Arabic" w:hAnsi="Traditional Arabic"/>
          <w:b/>
          <w:sz w:val="32"/>
          <w:szCs w:val="30"/>
          <w:rtl/>
        </w:rPr>
        <w:t xml:space="preserve">. </w:t>
      </w:r>
      <w:r w:rsidRPr="007164D5">
        <w:rPr>
          <w:rFonts w:ascii="ATraditional Arabic" w:hAnsi="ATraditional Arabic"/>
          <w:b/>
          <w:bCs/>
          <w:sz w:val="32"/>
          <w:szCs w:val="32"/>
          <w:rtl/>
        </w:rPr>
        <w:t>{</w:t>
      </w:r>
      <w:r w:rsidR="00A80530">
        <w:rPr>
          <w:rFonts w:ascii="Traditional Arabic" w:hAnsi="Traditional Arabic" w:cs="QCF_P427" w:hint="cs"/>
          <w:b/>
          <w:bCs/>
          <w:sz w:val="32"/>
          <w:szCs w:val="32"/>
          <w:rtl/>
        </w:rPr>
        <w:t>ﮮ</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ﮯ</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ﮰ</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ﮱ</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ﯓ</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ﯔ</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ﯕ</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ﯖ</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ﯗ</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ﯘ</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ﯙ</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ﯚ</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ﯛ</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ﯜ</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ﯝ</w:t>
      </w:r>
      <w:r w:rsidR="00A80530">
        <w:rPr>
          <w:rFonts w:ascii="Traditional Arabic" w:hAnsi="Traditional Arabic" w:cs="QCF_P427"/>
          <w:b/>
          <w:bCs/>
          <w:sz w:val="32"/>
          <w:szCs w:val="32"/>
          <w:rtl/>
        </w:rPr>
        <w:t xml:space="preserve"> </w:t>
      </w:r>
      <w:r w:rsidR="00A80530">
        <w:rPr>
          <w:rFonts w:ascii="Traditional Arabic" w:hAnsi="Traditional Arabic" w:cs="QCF_P427" w:hint="cs"/>
          <w:b/>
          <w:bCs/>
          <w:sz w:val="32"/>
          <w:szCs w:val="32"/>
          <w:rtl/>
        </w:rPr>
        <w:t>ﯞ</w:t>
      </w:r>
      <w:r w:rsidRPr="007164D5">
        <w:rPr>
          <w:rFonts w:ascii="ATraditional Arabic" w:hAnsi="ATraditional Arabic"/>
          <w:b/>
          <w:bCs/>
          <w:sz w:val="32"/>
          <w:szCs w:val="32"/>
          <w:rtl/>
        </w:rPr>
        <w:t>}</w:t>
      </w:r>
      <w:r w:rsidR="00A95CEA">
        <w:rPr>
          <w:rFonts w:ascii="ATraditional Arabic"/>
          <w:rtl/>
        </w:rPr>
        <w:t> </w:t>
      </w:r>
      <w:r w:rsidR="00A95CEA" w:rsidRPr="00A95CEA">
        <w:rPr>
          <w:rStyle w:val="a3"/>
          <w:rtl/>
        </w:rPr>
        <w:t>(</w:t>
      </w:r>
      <w:r w:rsidR="00A95CEA">
        <w:rPr>
          <w:rStyle w:val="a3"/>
          <w:rtl/>
        </w:rPr>
        <w:footnoteReference w:id="4"/>
      </w:r>
      <w:r w:rsidR="00A95CEA" w:rsidRPr="00A95CEA">
        <w:rPr>
          <w:rStyle w:val="a3"/>
          <w:rtl/>
        </w:rPr>
        <w:t>)</w:t>
      </w:r>
      <w:r w:rsidR="00A95CEA" w:rsidRPr="00A95CEA">
        <w:rPr>
          <w:rtl/>
        </w:rPr>
        <w:t xml:space="preserve"> </w:t>
      </w:r>
      <w:r w:rsidR="00A80530">
        <w:rPr>
          <w:rFonts w:ascii="Traditional Arabic" w:hAnsi="Traditional Arabic"/>
          <w:b/>
          <w:sz w:val="32"/>
          <w:szCs w:val="30"/>
          <w:rtl/>
        </w:rPr>
        <w:t xml:space="preserve">. </w:t>
      </w:r>
    </w:p>
    <w:p w:rsidR="009B4221" w:rsidRPr="0026476C" w:rsidRDefault="009B4221" w:rsidP="00A80530">
      <w:pPr>
        <w:jc w:val="both"/>
        <w:rPr>
          <w:rFonts w:ascii="Traditional Arabic" w:hAnsi="Traditional Arabic" w:cs="Traditional Arabic"/>
          <w:b/>
          <w:bCs/>
          <w:sz w:val="32"/>
          <w:szCs w:val="32"/>
          <w:rtl/>
        </w:rPr>
      </w:pPr>
      <w:r w:rsidRPr="0026476C">
        <w:rPr>
          <w:rFonts w:ascii="Traditional Arabic" w:hAnsi="Traditional Arabic" w:cs="Traditional Arabic"/>
          <w:b/>
          <w:bCs/>
          <w:sz w:val="32"/>
          <w:szCs w:val="32"/>
          <w:rtl/>
        </w:rPr>
        <w:t xml:space="preserve">" أَمَّا </w:t>
      </w:r>
      <w:proofErr w:type="gramStart"/>
      <w:r w:rsidRPr="0026476C">
        <w:rPr>
          <w:rFonts w:ascii="Traditional Arabic" w:hAnsi="Traditional Arabic" w:cs="Traditional Arabic"/>
          <w:b/>
          <w:bCs/>
          <w:sz w:val="32"/>
          <w:szCs w:val="32"/>
          <w:rtl/>
        </w:rPr>
        <w:t>بَعْدُ :</w:t>
      </w:r>
      <w:proofErr w:type="gramEnd"/>
      <w:r w:rsidRPr="0026476C">
        <w:rPr>
          <w:rFonts w:ascii="Traditional Arabic" w:hAnsi="Traditional Arabic" w:cs="Traditional Arabic"/>
          <w:b/>
          <w:bCs/>
          <w:sz w:val="32"/>
          <w:szCs w:val="32"/>
          <w:rtl/>
        </w:rPr>
        <w:t xml:space="preserve"> </w:t>
      </w:r>
    </w:p>
    <w:p w:rsidR="009B4221" w:rsidRPr="0026476C" w:rsidRDefault="009B4221" w:rsidP="0026476C">
      <w:pPr>
        <w:jc w:val="both"/>
        <w:rPr>
          <w:rFonts w:ascii="Traditional Arabic" w:hAnsi="Traditional Arabic" w:cs="Traditional Arabic"/>
          <w:b/>
          <w:bCs/>
          <w:sz w:val="32"/>
          <w:szCs w:val="32"/>
          <w:rtl/>
        </w:rPr>
      </w:pPr>
      <w:proofErr w:type="gramStart"/>
      <w:r w:rsidRPr="0026476C">
        <w:rPr>
          <w:rFonts w:ascii="Traditional Arabic" w:hAnsi="Traditional Arabic" w:cs="Traditional Arabic"/>
          <w:b/>
          <w:bCs/>
          <w:sz w:val="32"/>
          <w:szCs w:val="32"/>
          <w:rtl/>
        </w:rPr>
        <w:t>فَإِنَّ</w:t>
      </w:r>
      <w:proofErr w:type="gramEnd"/>
      <w:r w:rsidRPr="0026476C">
        <w:rPr>
          <w:rFonts w:ascii="Traditional Arabic" w:hAnsi="Traditional Arabic" w:cs="Traditional Arabic"/>
          <w:b/>
          <w:bCs/>
          <w:sz w:val="32"/>
          <w:szCs w:val="32"/>
          <w:rtl/>
        </w:rPr>
        <w:t xml:space="preserve"> خَيْرَ الْحَدِيثِ كِتَابُ اللَّهِ وَخَيْرُ الْهُدَى هُدَى مُحَمَّدٍ ـ صَلَّى اللَّهُ عَلَيْهِ و</w:t>
      </w:r>
      <w:r w:rsidR="00A80530">
        <w:rPr>
          <w:rFonts w:ascii="Traditional Arabic" w:hAnsi="Traditional Arabic" w:cs="Traditional Arabic" w:hint="cs"/>
          <w:b/>
          <w:bCs/>
          <w:sz w:val="32"/>
          <w:szCs w:val="32"/>
          <w:rtl/>
        </w:rPr>
        <w:t xml:space="preserve">على </w:t>
      </w:r>
      <w:r w:rsidRPr="0026476C">
        <w:rPr>
          <w:rFonts w:ascii="Traditional Arabic" w:hAnsi="Traditional Arabic" w:cs="Traditional Arabic"/>
          <w:b/>
          <w:bCs/>
          <w:sz w:val="32"/>
          <w:szCs w:val="32"/>
          <w:rtl/>
        </w:rPr>
        <w:t xml:space="preserve">آله وَسَلَّمَ ـ وَشَرُّ الأُمُورِ مُحْدَثَاتُهَا وَكُلُّ بِدْعَةٍ ضَلالَةٌ </w:t>
      </w:r>
    </w:p>
    <w:p w:rsidR="00D87F22" w:rsidRDefault="00A80530" w:rsidP="00A95CEA">
      <w:pPr>
        <w:rPr>
          <w:rFonts w:ascii="Traditional Arabic" w:hAnsi="Traditional Arabic" w:cs="Traditional Arabic"/>
          <w:sz w:val="32"/>
          <w:szCs w:val="32"/>
          <w:rtl/>
        </w:rPr>
      </w:pPr>
      <w:r>
        <w:rPr>
          <w:rFonts w:ascii="Traditional Arabic" w:hAnsi="Traditional Arabic"/>
          <w:b/>
          <w:bCs/>
          <w:sz w:val="32"/>
          <w:szCs w:val="32"/>
          <w:rtl/>
        </w:rPr>
        <w:t xml:space="preserve">قال عز وجل: </w:t>
      </w:r>
      <w:r w:rsidR="007164D5" w:rsidRPr="007164D5">
        <w:rPr>
          <w:rFonts w:ascii="ATraditional Arabic" w:hAnsi="ATraditional Arabic"/>
          <w:b/>
          <w:bCs/>
          <w:sz w:val="32"/>
          <w:szCs w:val="32"/>
          <w:rtl/>
        </w:rPr>
        <w:t>{</w:t>
      </w:r>
      <w:r>
        <w:rPr>
          <w:rFonts w:ascii="Traditional Arabic" w:hAnsi="Traditional Arabic" w:cs="QCF_P282" w:hint="cs"/>
          <w:b/>
          <w:bCs/>
          <w:sz w:val="32"/>
          <w:szCs w:val="32"/>
          <w:rtl/>
        </w:rPr>
        <w:t>ﭑ</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ﭒ</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ﭓ</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ﭔ</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ﭕ</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ﭖ</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ﭗ</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ﭘ</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ﭙ</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ﭚ</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ﭛ</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ﭜ</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ﭝ</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ﭞ</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ﭟ</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ﭠ</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ﭡ</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ﭢ</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ﭣ</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ﭤ</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ﭥ</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ﭦ</w:t>
      </w:r>
      <w:r>
        <w:rPr>
          <w:rFonts w:ascii="Traditional Arabic" w:hAnsi="Traditional Arabic" w:cs="QCF_P282"/>
          <w:b/>
          <w:bCs/>
          <w:sz w:val="32"/>
          <w:szCs w:val="32"/>
          <w:rtl/>
        </w:rPr>
        <w:t xml:space="preserve"> </w:t>
      </w:r>
      <w:r>
        <w:rPr>
          <w:rFonts w:ascii="Traditional Arabic" w:hAnsi="Traditional Arabic" w:cs="QCF_P282" w:hint="cs"/>
          <w:b/>
          <w:bCs/>
          <w:sz w:val="32"/>
          <w:szCs w:val="32"/>
          <w:rtl/>
        </w:rPr>
        <w:t>ﭧ</w:t>
      </w:r>
      <w:proofErr w:type="gramStart"/>
      <w:r w:rsidR="007164D5" w:rsidRPr="007164D5">
        <w:rPr>
          <w:rFonts w:ascii="ATraditional Arabic" w:hAnsi="ATraditional Arabic"/>
          <w:b/>
          <w:bCs/>
          <w:sz w:val="32"/>
          <w:szCs w:val="32"/>
          <w:rtl/>
        </w:rPr>
        <w:t>}</w:t>
      </w:r>
      <w:r w:rsidR="00A95CEA">
        <w:rPr>
          <w:rFonts w:ascii="ATraditional Arabic"/>
          <w:rtl/>
        </w:rPr>
        <w:t> </w:t>
      </w:r>
      <w:r w:rsidR="00A95CEA" w:rsidRPr="00A95CEA">
        <w:rPr>
          <w:rStyle w:val="a3"/>
          <w:rtl/>
        </w:rPr>
        <w:t>(</w:t>
      </w:r>
      <w:r w:rsidR="00A95CEA">
        <w:rPr>
          <w:rStyle w:val="a3"/>
          <w:rtl/>
        </w:rPr>
        <w:footnoteReference w:id="5"/>
      </w:r>
      <w:r w:rsidR="00A95CEA" w:rsidRPr="00A95CEA">
        <w:rPr>
          <w:rStyle w:val="a3"/>
          <w:rtl/>
        </w:rPr>
        <w:t>)</w:t>
      </w:r>
      <w:r w:rsidR="00A95CEA" w:rsidRPr="00A95CEA">
        <w:rPr>
          <w:rtl/>
        </w:rPr>
        <w:t xml:space="preserve"> </w:t>
      </w:r>
      <w:r>
        <w:rPr>
          <w:rFonts w:ascii="Traditional Arabic" w:hAnsi="Traditional Arabic"/>
          <w:b/>
          <w:sz w:val="32"/>
          <w:szCs w:val="30"/>
          <w:rtl/>
        </w:rPr>
        <w:t>.</w:t>
      </w:r>
      <w:proofErr w:type="gramEnd"/>
      <w:r>
        <w:rPr>
          <w:rFonts w:ascii="Traditional Arabic" w:hAnsi="Traditional Arabic"/>
          <w:b/>
          <w:sz w:val="32"/>
          <w:szCs w:val="30"/>
          <w:rtl/>
        </w:rPr>
        <w:t xml:space="preserve"> </w:t>
      </w:r>
      <w:r>
        <w:rPr>
          <w:rFonts w:ascii="Traditional Arabic" w:hAnsi="Traditional Arabic" w:hint="cs"/>
          <w:b/>
          <w:sz w:val="32"/>
          <w:szCs w:val="30"/>
          <w:rtl/>
        </w:rPr>
        <w:t xml:space="preserve">وهذا </w:t>
      </w:r>
      <w:r w:rsidR="009B4221" w:rsidRPr="0026476C">
        <w:rPr>
          <w:rFonts w:ascii="Traditional Arabic" w:hAnsi="Traditional Arabic" w:cs="Traditional Arabic"/>
          <w:sz w:val="32"/>
          <w:szCs w:val="32"/>
          <w:rtl/>
        </w:rPr>
        <w:t xml:space="preserve">دليل على  المكانة المقدَّسة لمدينة القدس، حيث ربط الله سبحانه وتعالى بين المسجد الحرام والمسجد الأقصى في الآية الأولى التي افتتحت بها سورة الإسراء </w:t>
      </w:r>
      <w:r>
        <w:rPr>
          <w:rFonts w:ascii="Traditional Arabic" w:hAnsi="Traditional Arabic" w:hint="cs"/>
          <w:b/>
          <w:sz w:val="32"/>
          <w:szCs w:val="30"/>
          <w:rtl/>
        </w:rPr>
        <w:t xml:space="preserve"> </w:t>
      </w:r>
      <w:r w:rsidR="009B4221" w:rsidRPr="0026476C">
        <w:rPr>
          <w:rFonts w:ascii="Traditional Arabic" w:hAnsi="Traditional Arabic" w:cs="Traditional Arabic"/>
          <w:sz w:val="32"/>
          <w:szCs w:val="32"/>
          <w:rtl/>
        </w:rPr>
        <w:t xml:space="preserve">وذلك حتَّى لا يفصل المسلم بين هذين المسجدين، ولا يفرِّط في واحد منهما، فإنَّه إذا فرَّط في أحدهما أوشك أنْ يفرِّط في الآخر، فالمسجد الأقصى ثاني مسجد وضع لعبادة الله في الأرض، كما ورد عن الصحابي الجليل أبي ذر الغفاري –رضي الله عنه- </w:t>
      </w:r>
      <w:r w:rsidR="00D87F22" w:rsidRPr="00D87F22">
        <w:rPr>
          <w:rFonts w:ascii="Traditional Arabic" w:hAnsi="Traditional Arabic" w:cs="Traditional Arabic"/>
          <w:sz w:val="32"/>
          <w:szCs w:val="32"/>
          <w:rtl/>
        </w:rPr>
        <w:t>قَالَ</w:t>
      </w:r>
      <w:r w:rsidR="00D87F22" w:rsidRPr="008C2C21">
        <w:rPr>
          <w:rFonts w:ascii="Traditional Arabic" w:hAnsi="Traditional Arabic" w:cs="Traditional Arabic"/>
          <w:b/>
          <w:bCs/>
          <w:sz w:val="32"/>
          <w:szCs w:val="32"/>
          <w:rtl/>
        </w:rPr>
        <w:t xml:space="preserve">: قُلْتُ: يَا رَسُولَ اللهِ، أِيُّ مَسْجِدٍ وُضِعَ فِي الْأَرْضِ أَوَّلًا؟ </w:t>
      </w:r>
      <w:proofErr w:type="gramStart"/>
      <w:r w:rsidR="00D87F22" w:rsidRPr="008C2C21">
        <w:rPr>
          <w:rFonts w:ascii="Traditional Arabic" w:hAnsi="Traditional Arabic" w:cs="Traditional Arabic"/>
          <w:b/>
          <w:bCs/>
          <w:sz w:val="32"/>
          <w:szCs w:val="32"/>
          <w:rtl/>
        </w:rPr>
        <w:t>قَالَ</w:t>
      </w:r>
      <w:proofErr w:type="gramEnd"/>
      <w:r w:rsidR="00D87F22" w:rsidRPr="008C2C21">
        <w:rPr>
          <w:rFonts w:ascii="Traditional Arabic" w:hAnsi="Traditional Arabic" w:cs="Traditional Arabic"/>
          <w:b/>
          <w:bCs/>
          <w:sz w:val="32"/>
          <w:szCs w:val="32"/>
          <w:rtl/>
        </w:rPr>
        <w:t xml:space="preserve">: " الْمَسْجِدُ الْحَرَامُ " قَالَ: قُلْتُ: ثُمَّ أِيُّ؟ </w:t>
      </w:r>
      <w:r w:rsidR="00D87F22" w:rsidRPr="008C2C21">
        <w:rPr>
          <w:rFonts w:ascii="Traditional Arabic" w:hAnsi="Traditional Arabic" w:cs="Traditional Arabic"/>
          <w:b/>
          <w:bCs/>
          <w:sz w:val="32"/>
          <w:szCs w:val="32"/>
          <w:rtl/>
        </w:rPr>
        <w:lastRenderedPageBreak/>
        <w:t xml:space="preserve">قَالَ: " </w:t>
      </w:r>
      <w:proofErr w:type="gramStart"/>
      <w:r w:rsidR="00D87F22" w:rsidRPr="008C2C21">
        <w:rPr>
          <w:rFonts w:ascii="Traditional Arabic" w:hAnsi="Traditional Arabic" w:cs="Traditional Arabic"/>
          <w:b/>
          <w:bCs/>
          <w:sz w:val="32"/>
          <w:szCs w:val="32"/>
          <w:rtl/>
        </w:rPr>
        <w:t>ثُمَّ</w:t>
      </w:r>
      <w:proofErr w:type="gramEnd"/>
      <w:r w:rsidR="00D87F22" w:rsidRPr="008C2C21">
        <w:rPr>
          <w:rFonts w:ascii="Traditional Arabic" w:hAnsi="Traditional Arabic" w:cs="Traditional Arabic"/>
          <w:b/>
          <w:bCs/>
          <w:sz w:val="32"/>
          <w:szCs w:val="32"/>
          <w:rtl/>
        </w:rPr>
        <w:t xml:space="preserve"> الْمَسْجِدُ الْأَقْصَى " قَالَ: قُلْتُ: كَمْ بَيْنَهُمَا؟ قَالَ: " </w:t>
      </w:r>
      <w:proofErr w:type="gramStart"/>
      <w:r w:rsidR="00D87F22" w:rsidRPr="008C2C21">
        <w:rPr>
          <w:rFonts w:ascii="Traditional Arabic" w:hAnsi="Traditional Arabic" w:cs="Traditional Arabic"/>
          <w:b/>
          <w:bCs/>
          <w:sz w:val="32"/>
          <w:szCs w:val="32"/>
          <w:rtl/>
        </w:rPr>
        <w:t>أَرْبَعُونَ</w:t>
      </w:r>
      <w:proofErr w:type="gramEnd"/>
      <w:r w:rsidR="00D87F22" w:rsidRPr="008C2C21">
        <w:rPr>
          <w:rFonts w:ascii="Traditional Arabic" w:hAnsi="Traditional Arabic" w:cs="Traditional Arabic"/>
          <w:b/>
          <w:bCs/>
          <w:sz w:val="32"/>
          <w:szCs w:val="32"/>
          <w:rtl/>
        </w:rPr>
        <w:t xml:space="preserve"> سَنَةً فَأَيْنَمَا أَدْرَكَتْكَ الصَّلَاةُ فَصَلِّ فَهُوَ مَسْجِدٌ "</w:t>
      </w:r>
      <w:r w:rsidR="00D87F22" w:rsidRPr="00D87F22">
        <w:rPr>
          <w:rFonts w:ascii="Traditional Arabic" w:hAnsi="Traditional Arabic" w:cs="Traditional Arabic"/>
          <w:sz w:val="32"/>
          <w:szCs w:val="32"/>
          <w:rtl/>
        </w:rPr>
        <w:t xml:space="preserve"> </w:t>
      </w:r>
      <w:r w:rsidR="007164D5" w:rsidRPr="007164D5">
        <w:rPr>
          <w:rStyle w:val="a3"/>
          <w:rtl/>
        </w:rPr>
        <w:t>(</w:t>
      </w:r>
      <w:r w:rsidR="00D87F22" w:rsidRPr="007164D5">
        <w:rPr>
          <w:rStyle w:val="a3"/>
          <w:rtl/>
        </w:rPr>
        <w:footnoteReference w:id="6"/>
      </w:r>
      <w:r w:rsidR="007164D5" w:rsidRPr="007164D5">
        <w:rPr>
          <w:rStyle w:val="a3"/>
          <w:rtl/>
        </w:rPr>
        <w:t>)</w:t>
      </w:r>
    </w:p>
    <w:p w:rsidR="002A00C9" w:rsidRPr="002A00C9" w:rsidRDefault="002A00C9" w:rsidP="00E1529C">
      <w:pPr>
        <w:rPr>
          <w:rFonts w:ascii="Traditional Arabic" w:hAnsi="Traditional Arabic" w:cs="Traditional Arabic"/>
          <w:sz w:val="32"/>
          <w:szCs w:val="32"/>
          <w:rtl/>
        </w:rPr>
      </w:pPr>
      <w:r w:rsidRPr="002A00C9">
        <w:rPr>
          <w:rFonts w:ascii="Traditional Arabic" w:hAnsi="Traditional Arabic" w:cs="Traditional Arabic"/>
          <w:sz w:val="32"/>
          <w:szCs w:val="32"/>
          <w:rtl/>
        </w:rPr>
        <w:t>للمسجد الأقصى وبيت المقدس فضائل جمة وبركات ذُكِرت في كتاب الله وسُنة نبيه صَلَى اللهُ عَليهِ وَسلَّم، والتي منها:</w:t>
      </w:r>
    </w:p>
    <w:p w:rsidR="002A00C9" w:rsidRDefault="002A00C9" w:rsidP="002A00C9">
      <w:pPr>
        <w:jc w:val="both"/>
        <w:rPr>
          <w:rFonts w:ascii="Traditional Arabic" w:hAnsi="Traditional Arabic" w:cs="Traditional Arabic"/>
          <w:sz w:val="32"/>
          <w:szCs w:val="32"/>
          <w:rtl/>
        </w:rPr>
      </w:pPr>
      <w:r w:rsidRPr="00D87F22">
        <w:rPr>
          <w:rFonts w:ascii="Traditional Arabic" w:hAnsi="Traditional Arabic" w:cs="Traditional Arabic"/>
          <w:b/>
          <w:bCs/>
          <w:sz w:val="32"/>
          <w:szCs w:val="32"/>
          <w:rtl/>
        </w:rPr>
        <w:t>قبلة المسلمين الأولى</w:t>
      </w:r>
      <w:r w:rsidRPr="002A00C9">
        <w:rPr>
          <w:rFonts w:ascii="Traditional Arabic" w:hAnsi="Traditional Arabic" w:cs="Traditional Arabic"/>
          <w:sz w:val="32"/>
          <w:szCs w:val="32"/>
          <w:rtl/>
        </w:rPr>
        <w:t xml:space="preserve">: كانت القبلة إلى المسجد الأقصى لمدة ستة أو </w:t>
      </w:r>
      <w:proofErr w:type="gramStart"/>
      <w:r w:rsidRPr="002A00C9">
        <w:rPr>
          <w:rFonts w:ascii="Traditional Arabic" w:hAnsi="Traditional Arabic" w:cs="Traditional Arabic"/>
          <w:sz w:val="32"/>
          <w:szCs w:val="32"/>
          <w:rtl/>
        </w:rPr>
        <w:t>سبعة</w:t>
      </w:r>
      <w:proofErr w:type="gramEnd"/>
      <w:r w:rsidRPr="002A00C9">
        <w:rPr>
          <w:rFonts w:ascii="Traditional Arabic" w:hAnsi="Traditional Arabic" w:cs="Traditional Arabic"/>
          <w:sz w:val="32"/>
          <w:szCs w:val="32"/>
          <w:rtl/>
        </w:rPr>
        <w:t xml:space="preserve"> عشر شهرًا قبل نسخها وتحويلها إلى الكعبة بيت الله الحرام.</w:t>
      </w:r>
    </w:p>
    <w:p w:rsidR="00D87F22" w:rsidRDefault="00D87F22" w:rsidP="00D87F22">
      <w:pPr>
        <w:rPr>
          <w:rFonts w:ascii="Traditional Arabic" w:hAnsi="Traditional Arabic" w:cs="Traditional Arabic"/>
          <w:sz w:val="32"/>
          <w:szCs w:val="32"/>
          <w:rtl/>
        </w:rPr>
      </w:pPr>
      <w:proofErr w:type="gramStart"/>
      <w:r w:rsidRPr="00D87F22">
        <w:rPr>
          <w:rFonts w:ascii="Traditional Arabic" w:hAnsi="Traditional Arabic" w:cs="Traditional Arabic"/>
          <w:b/>
          <w:bCs/>
          <w:sz w:val="32"/>
          <w:szCs w:val="32"/>
          <w:rtl/>
        </w:rPr>
        <w:t>ثاني</w:t>
      </w:r>
      <w:proofErr w:type="gramEnd"/>
      <w:r w:rsidRPr="00D87F22">
        <w:rPr>
          <w:rFonts w:ascii="Traditional Arabic" w:hAnsi="Traditional Arabic" w:cs="Traditional Arabic"/>
          <w:b/>
          <w:bCs/>
          <w:sz w:val="32"/>
          <w:szCs w:val="32"/>
          <w:rtl/>
        </w:rPr>
        <w:t xml:space="preserve"> مسجد</w:t>
      </w:r>
      <w:r w:rsidRPr="00D87F22">
        <w:rPr>
          <w:rFonts w:ascii="Traditional Arabic" w:hAnsi="Traditional Arabic" w:cs="Traditional Arabic"/>
          <w:sz w:val="32"/>
          <w:szCs w:val="32"/>
          <w:rtl/>
        </w:rPr>
        <w:t xml:space="preserve"> </w:t>
      </w:r>
      <w:r w:rsidRPr="00D87F22">
        <w:rPr>
          <w:rFonts w:ascii="Traditional Arabic" w:hAnsi="Traditional Arabic" w:cs="Traditional Arabic"/>
          <w:b/>
          <w:bCs/>
          <w:sz w:val="32"/>
          <w:szCs w:val="32"/>
          <w:rtl/>
        </w:rPr>
        <w:t>وُضِع في الأرض</w:t>
      </w:r>
      <w:r w:rsidRPr="00D87F22">
        <w:rPr>
          <w:rFonts w:ascii="Traditional Arabic" w:hAnsi="Traditional Arabic" w:cs="Traditional Arabic"/>
          <w:sz w:val="32"/>
          <w:szCs w:val="32"/>
          <w:rtl/>
        </w:rPr>
        <w:t xml:space="preserve">: هو ثاني المساجد في الأرض بعد المسجد الحرام؛ </w:t>
      </w:r>
      <w:r>
        <w:rPr>
          <w:rFonts w:ascii="Traditional Arabic" w:hAnsi="Traditional Arabic" w:cs="Traditional Arabic" w:hint="cs"/>
          <w:sz w:val="32"/>
          <w:szCs w:val="32"/>
          <w:rtl/>
        </w:rPr>
        <w:t>كما ذكر في حديث أبي ذر السابق</w:t>
      </w:r>
    </w:p>
    <w:p w:rsidR="00D87F22" w:rsidRDefault="00D87F22" w:rsidP="00A95CEA">
      <w:pPr>
        <w:rPr>
          <w:rFonts w:ascii="Traditional Arabic" w:hAnsi="Traditional Arabic" w:cs="Traditional Arabic"/>
          <w:sz w:val="32"/>
          <w:szCs w:val="32"/>
          <w:rtl/>
        </w:rPr>
      </w:pPr>
      <w:r w:rsidRPr="00D87F22">
        <w:rPr>
          <w:rFonts w:ascii="Traditional Arabic" w:hAnsi="Traditional Arabic" w:cs="Traditional Arabic"/>
          <w:b/>
          <w:bCs/>
          <w:sz w:val="32"/>
          <w:szCs w:val="32"/>
          <w:rtl/>
        </w:rPr>
        <w:t>مُبارك ما فيه وما حوله</w:t>
      </w:r>
      <w:r w:rsidRPr="00D87F22">
        <w:rPr>
          <w:rFonts w:ascii="Traditional Arabic" w:hAnsi="Traditional Arabic" w:cs="Traditional Arabic"/>
          <w:sz w:val="32"/>
          <w:szCs w:val="32"/>
          <w:rtl/>
        </w:rPr>
        <w:t xml:space="preserve">: هو مسجد في أرضٍ باركها الله حيث قال: </w:t>
      </w:r>
      <w:r w:rsidR="007164D5" w:rsidRPr="007164D5">
        <w:rPr>
          <w:rFonts w:ascii="ATraditional Arabic" w:hAnsi="ATraditional Arabic"/>
          <w:sz w:val="32"/>
          <w:szCs w:val="32"/>
          <w:rtl/>
        </w:rPr>
        <w:t>{</w:t>
      </w:r>
      <w:r w:rsidRPr="008C2C21">
        <w:rPr>
          <w:rFonts w:ascii="Traditional Arabic" w:hAnsi="Traditional Arabic" w:cs="Traditional Arabic"/>
          <w:b/>
          <w:bCs/>
          <w:sz w:val="32"/>
          <w:szCs w:val="32"/>
          <w:rtl/>
        </w:rPr>
        <w:t>سُبْحَانَ الَّذِي أَسْرَى بِعَبْدِهِ لَيْلاً مِّنَ الْمَسْجِدِ الْحَرَامِ إِلَى الْمَسْجِدِ الأَقْصَى الَّذِي بَارَكْنَا حَوْلَهُ لِنُرِيَهُ مِنْ آيَاتِنَا إِنَّهُ هُوَ السَّمِيعُ البَصِيرُ</w:t>
      </w:r>
      <w:r w:rsidR="007164D5" w:rsidRPr="007164D5">
        <w:rPr>
          <w:rFonts w:ascii="ATraditional Arabic" w:hAnsi="ATraditional Arabic"/>
          <w:sz w:val="32"/>
          <w:szCs w:val="32"/>
          <w:rtl/>
        </w:rPr>
        <w:t>}</w:t>
      </w:r>
      <w:r w:rsidRPr="00D87F22">
        <w:rPr>
          <w:rFonts w:ascii="Traditional Arabic" w:hAnsi="Traditional Arabic" w:cs="Traditional Arabic"/>
          <w:sz w:val="32"/>
          <w:szCs w:val="32"/>
          <w:rtl/>
        </w:rPr>
        <w:t xml:space="preserve"> </w:t>
      </w:r>
      <w:r w:rsidR="007164D5" w:rsidRPr="007164D5">
        <w:rPr>
          <w:rStyle w:val="a3"/>
          <w:rtl/>
        </w:rPr>
        <w:t>(</w:t>
      </w:r>
      <w:r w:rsidR="00A95CEA">
        <w:rPr>
          <w:rStyle w:val="a3"/>
          <w:rtl/>
        </w:rPr>
        <w:footnoteReference w:id="7"/>
      </w:r>
      <w:r w:rsidR="007164D5" w:rsidRPr="007164D5">
        <w:rPr>
          <w:rStyle w:val="a3"/>
          <w:rtl/>
        </w:rPr>
        <w:t>)</w:t>
      </w:r>
      <w:r w:rsidRPr="00D87F22">
        <w:rPr>
          <w:rFonts w:ascii="Traditional Arabic" w:hAnsi="Traditional Arabic" w:cs="Traditional Arabic"/>
          <w:sz w:val="32"/>
          <w:szCs w:val="32"/>
          <w:rtl/>
        </w:rPr>
        <w:t>قيل: لو لم تكن فضيلة إلا هذه الآية لكانت كافية، وبجميع البركات وافية.</w:t>
      </w:r>
    </w:p>
    <w:p w:rsidR="008C2C21" w:rsidRDefault="008C2C21" w:rsidP="008C2C21">
      <w:pPr>
        <w:rPr>
          <w:rFonts w:ascii="Traditional Arabic" w:hAnsi="Traditional Arabic" w:cs="Traditional Arabic"/>
          <w:sz w:val="32"/>
          <w:szCs w:val="32"/>
          <w:rtl/>
        </w:rPr>
      </w:pPr>
      <w:proofErr w:type="gramStart"/>
      <w:r w:rsidRPr="008C2C21">
        <w:rPr>
          <w:rFonts w:ascii="Traditional Arabic" w:hAnsi="Traditional Arabic" w:cs="Traditional Arabic"/>
          <w:b/>
          <w:bCs/>
          <w:sz w:val="32"/>
          <w:szCs w:val="32"/>
          <w:rtl/>
        </w:rPr>
        <w:t>مسرى</w:t>
      </w:r>
      <w:proofErr w:type="gramEnd"/>
      <w:r w:rsidRPr="008C2C21">
        <w:rPr>
          <w:rFonts w:ascii="Traditional Arabic" w:hAnsi="Traditional Arabic" w:cs="Traditional Arabic"/>
          <w:b/>
          <w:bCs/>
          <w:sz w:val="32"/>
          <w:szCs w:val="32"/>
          <w:rtl/>
        </w:rPr>
        <w:t xml:space="preserve"> النبي صَلَى اللهُ عَليهِ وَسلَّم</w:t>
      </w:r>
      <w:r w:rsidRPr="008C2C21">
        <w:rPr>
          <w:rFonts w:ascii="Traditional Arabic" w:hAnsi="Traditional Arabic" w:cs="Traditional Arabic"/>
          <w:sz w:val="32"/>
          <w:szCs w:val="32"/>
          <w:rtl/>
        </w:rPr>
        <w:t xml:space="preserve">: كان الإسراء من أول مسجد وُضِع في الأرض إلى ثاني مسجد وُضِع فيها، فجمع له فضل البيتين وشرفهما، ورؤية القبلتين وفضلهما. </w:t>
      </w:r>
    </w:p>
    <w:p w:rsidR="008C2C21" w:rsidRPr="008C2C21" w:rsidRDefault="008C2C21" w:rsidP="008C2C21">
      <w:pPr>
        <w:rPr>
          <w:rFonts w:ascii="Traditional Arabic" w:hAnsi="Traditional Arabic" w:cs="Traditional Arabic"/>
          <w:sz w:val="32"/>
          <w:szCs w:val="32"/>
          <w:rtl/>
        </w:rPr>
      </w:pPr>
      <w:proofErr w:type="gramStart"/>
      <w:r w:rsidRPr="008C2C21">
        <w:rPr>
          <w:rFonts w:ascii="Traditional Arabic" w:hAnsi="Traditional Arabic" w:cs="Traditional Arabic"/>
          <w:b/>
          <w:bCs/>
          <w:sz w:val="32"/>
          <w:szCs w:val="32"/>
          <w:rtl/>
        </w:rPr>
        <w:t>دعوة</w:t>
      </w:r>
      <w:proofErr w:type="gramEnd"/>
      <w:r w:rsidRPr="008C2C21">
        <w:rPr>
          <w:rFonts w:ascii="Traditional Arabic" w:hAnsi="Traditional Arabic" w:cs="Traditional Arabic"/>
          <w:b/>
          <w:bCs/>
          <w:sz w:val="32"/>
          <w:szCs w:val="32"/>
          <w:rtl/>
        </w:rPr>
        <w:t xml:space="preserve"> موسى عَليه السلام</w:t>
      </w:r>
      <w:r w:rsidRPr="008C2C21">
        <w:rPr>
          <w:rFonts w:ascii="Traditional Arabic" w:hAnsi="Traditional Arabic" w:cs="Traditional Arabic"/>
          <w:sz w:val="32"/>
          <w:szCs w:val="32"/>
          <w:rtl/>
        </w:rPr>
        <w:t>: كان من تعظيم موسى عليه السلام للأرض المُقدسة وبيت المقدس أن سأل الله تبارك وتعالى عند الموت أن يُدنيه منها. روى البخاري في صحيحه مرفوعًا: «</w:t>
      </w:r>
      <w:r w:rsidRPr="008C2C21">
        <w:rPr>
          <w:rFonts w:ascii="Traditional Arabic" w:hAnsi="Traditional Arabic" w:cs="Traditional Arabic"/>
          <w:b/>
          <w:bCs/>
          <w:sz w:val="32"/>
          <w:szCs w:val="32"/>
          <w:rtl/>
        </w:rPr>
        <w:t>فسأل موسى الله أن يُدنيه من الأرض المُقدسة رمية بحجر، فلو كنت ثَمَّ لأريتكم قبره إلى جانب الطريق تحت الكثيب الأحمر».</w:t>
      </w:r>
      <w:r w:rsidRPr="008C2C21">
        <w:rPr>
          <w:rFonts w:ascii="Traditional Arabic" w:hAnsi="Traditional Arabic" w:cs="Traditional Arabic"/>
          <w:sz w:val="32"/>
          <w:szCs w:val="32"/>
          <w:rtl/>
        </w:rPr>
        <w:t xml:space="preserve"> </w:t>
      </w:r>
      <w:proofErr w:type="gramStart"/>
      <w:r w:rsidRPr="008C2C21">
        <w:rPr>
          <w:rFonts w:ascii="Traditional Arabic" w:hAnsi="Traditional Arabic" w:cs="Traditional Arabic"/>
          <w:sz w:val="32"/>
          <w:szCs w:val="32"/>
          <w:rtl/>
        </w:rPr>
        <w:t>قال</w:t>
      </w:r>
      <w:proofErr w:type="gramEnd"/>
      <w:r w:rsidRPr="008C2C21">
        <w:rPr>
          <w:rFonts w:ascii="Traditional Arabic" w:hAnsi="Traditional Arabic" w:cs="Traditional Arabic"/>
          <w:sz w:val="32"/>
          <w:szCs w:val="32"/>
          <w:rtl/>
        </w:rPr>
        <w:t xml:space="preserve"> النووي: "وأما سؤاله -أي موسى عليه السلام- الإدناء من الأرض المُقدسة فلِشرفها، وفضيلة من فيها من المدفونين من الأنبياء وغيرهم".</w:t>
      </w:r>
    </w:p>
    <w:p w:rsidR="0069714F" w:rsidRPr="0069714F" w:rsidRDefault="0069714F" w:rsidP="0069714F">
      <w:pPr>
        <w:jc w:val="center"/>
        <w:rPr>
          <w:rFonts w:ascii="Traditional Arabic" w:hAnsi="Traditional Arabic" w:cs="Traditional Arabic"/>
          <w:b/>
          <w:bCs/>
          <w:sz w:val="32"/>
          <w:szCs w:val="32"/>
          <w:rtl/>
        </w:rPr>
      </w:pPr>
      <w:r w:rsidRPr="0069714F">
        <w:rPr>
          <w:rFonts w:ascii="Traditional Arabic" w:hAnsi="Traditional Arabic" w:cs="Traditional Arabic"/>
          <w:b/>
          <w:bCs/>
          <w:sz w:val="32"/>
          <w:szCs w:val="32"/>
          <w:rtl/>
        </w:rPr>
        <w:t xml:space="preserve">سيهزم الجمع يا </w:t>
      </w:r>
      <w:dir w:val="rtl">
        <w:proofErr w:type="gramStart"/>
        <w:r w:rsidRPr="0069714F">
          <w:rPr>
            <w:rFonts w:ascii="Traditional Arabic" w:hAnsi="Traditional Arabic" w:cs="Traditional Arabic" w:hint="cs"/>
            <w:b/>
            <w:bCs/>
            <w:sz w:val="32"/>
            <w:szCs w:val="32"/>
            <w:rtl/>
          </w:rPr>
          <w:t>أقصى</w:t>
        </w:r>
        <w:proofErr w:type="gramEnd"/>
        <w:r w:rsidRPr="0069714F">
          <w:rPr>
            <w:rFonts w:cs="Times New Roman" w:hint="cs"/>
            <w:b/>
            <w:bCs/>
            <w:sz w:val="32"/>
            <w:szCs w:val="32"/>
            <w:rtl/>
          </w:rPr>
          <w:t>‬</w:t>
        </w:r>
        <w:r w:rsidRPr="0069714F">
          <w:rPr>
            <w:rFonts w:ascii="Traditional Arabic" w:hAnsi="Traditional Arabic" w:cs="Traditional Arabic"/>
            <w:b/>
            <w:bCs/>
            <w:sz w:val="32"/>
            <w:szCs w:val="32"/>
            <w:rtl/>
          </w:rPr>
          <w:t xml:space="preserve"> </w:t>
        </w:r>
        <w:r w:rsidRPr="0069714F">
          <w:rPr>
            <w:rFonts w:ascii="Traditional Arabic" w:hAnsi="Traditional Arabic" w:cs="Traditional Arabic" w:hint="cs"/>
            <w:b/>
            <w:bCs/>
            <w:sz w:val="32"/>
            <w:szCs w:val="32"/>
            <w:rtl/>
          </w:rPr>
          <w:t>وينكسر</w:t>
        </w:r>
        <w:r w:rsidRPr="0069714F">
          <w:rPr>
            <w:rFonts w:cs="Times New Roman" w:hint="cs"/>
            <w:b/>
            <w:bCs/>
            <w:sz w:val="32"/>
            <w:szCs w:val="32"/>
            <w:rtl/>
          </w:rPr>
          <w:t>‬</w:t>
        </w:r>
        <w:r w:rsidRPr="0069714F">
          <w:rPr>
            <w:rFonts w:ascii="Traditional Arabic" w:hAnsi="Traditional Arabic" w:cs="Traditional Arabic" w:hint="cs"/>
            <w:b/>
            <w:bCs/>
            <w:sz w:val="32"/>
            <w:szCs w:val="32"/>
            <w:rtl/>
          </w:rPr>
          <w:t>***</w:t>
        </w:r>
        <w:r w:rsidRPr="0069714F">
          <w:rPr>
            <w:rFonts w:ascii="Traditional Arabic" w:hAnsi="Traditional Arabic" w:cs="Traditional Arabic"/>
            <w:b/>
            <w:bCs/>
            <w:sz w:val="32"/>
            <w:szCs w:val="32"/>
            <w:rtl/>
          </w:rPr>
          <w:t xml:space="preserve"> </w:t>
        </w:r>
        <w:r w:rsidRPr="0069714F">
          <w:rPr>
            <w:rFonts w:ascii="Traditional Arabic" w:hAnsi="Traditional Arabic" w:cs="Traditional Arabic" w:hint="cs"/>
            <w:b/>
            <w:bCs/>
            <w:sz w:val="32"/>
            <w:szCs w:val="32"/>
            <w:rtl/>
          </w:rPr>
          <w:t>ويَكْبِت</w:t>
        </w:r>
        <w:r w:rsidRPr="0069714F">
          <w:rPr>
            <w:rFonts w:ascii="Traditional Arabic" w:hAnsi="Traditional Arabic" w:cs="Traditional Arabic"/>
            <w:b/>
            <w:bCs/>
            <w:sz w:val="32"/>
            <w:szCs w:val="32"/>
            <w:rtl/>
          </w:rPr>
          <w:t xml:space="preserve"> </w:t>
        </w:r>
        <w:r w:rsidRPr="0069714F">
          <w:rPr>
            <w:rFonts w:ascii="Traditional Arabic" w:hAnsi="Traditional Arabic" w:cs="Traditional Arabic" w:hint="cs"/>
            <w:b/>
            <w:bCs/>
            <w:sz w:val="32"/>
            <w:szCs w:val="32"/>
            <w:rtl/>
          </w:rPr>
          <w:t>الله</w:t>
        </w:r>
        <w:r w:rsidRPr="0069714F">
          <w:rPr>
            <w:rFonts w:ascii="Traditional Arabic" w:hAnsi="Traditional Arabic" w:cs="Traditional Arabic"/>
            <w:b/>
            <w:bCs/>
            <w:sz w:val="32"/>
            <w:szCs w:val="32"/>
            <w:rtl/>
          </w:rPr>
          <w:t xml:space="preserve"> </w:t>
        </w:r>
        <w:r w:rsidRPr="0069714F">
          <w:rPr>
            <w:rFonts w:ascii="Traditional Arabic" w:hAnsi="Traditional Arabic" w:cs="Traditional Arabic" w:hint="cs"/>
            <w:b/>
            <w:bCs/>
            <w:sz w:val="32"/>
            <w:szCs w:val="32"/>
            <w:rtl/>
          </w:rPr>
          <w:t>من</w:t>
        </w:r>
        <w:r w:rsidRPr="0069714F">
          <w:rPr>
            <w:rFonts w:ascii="Traditional Arabic" w:hAnsi="Traditional Arabic" w:cs="Traditional Arabic"/>
            <w:b/>
            <w:bCs/>
            <w:sz w:val="32"/>
            <w:szCs w:val="32"/>
            <w:rtl/>
          </w:rPr>
          <w:t xml:space="preserve"> </w:t>
        </w:r>
        <w:r w:rsidRPr="0069714F">
          <w:rPr>
            <w:rFonts w:ascii="Traditional Arabic" w:hAnsi="Traditional Arabic" w:cs="Traditional Arabic" w:hint="cs"/>
            <w:b/>
            <w:bCs/>
            <w:sz w:val="32"/>
            <w:szCs w:val="32"/>
            <w:rtl/>
          </w:rPr>
          <w:t>كادوا</w:t>
        </w:r>
        <w:r w:rsidRPr="0069714F">
          <w:rPr>
            <w:rFonts w:ascii="Traditional Arabic" w:hAnsi="Traditional Arabic" w:cs="Traditional Arabic"/>
            <w:b/>
            <w:bCs/>
            <w:sz w:val="32"/>
            <w:szCs w:val="32"/>
            <w:rtl/>
          </w:rPr>
          <w:t xml:space="preserve"> </w:t>
        </w:r>
        <w:r w:rsidRPr="0069714F">
          <w:rPr>
            <w:rFonts w:ascii="Traditional Arabic" w:hAnsi="Traditional Arabic" w:cs="Traditional Arabic" w:hint="cs"/>
            <w:b/>
            <w:bCs/>
            <w:sz w:val="32"/>
            <w:szCs w:val="32"/>
            <w:rtl/>
          </w:rPr>
          <w:t>ومن</w:t>
        </w:r>
        <w:r w:rsidRPr="0069714F">
          <w:rPr>
            <w:rFonts w:ascii="Traditional Arabic" w:hAnsi="Traditional Arabic" w:cs="Traditional Arabic"/>
            <w:b/>
            <w:bCs/>
            <w:sz w:val="32"/>
            <w:szCs w:val="32"/>
            <w:rtl/>
          </w:rPr>
          <w:t xml:space="preserve"> </w:t>
        </w:r>
        <w:r w:rsidRPr="0069714F">
          <w:rPr>
            <w:rFonts w:ascii="Traditional Arabic" w:hAnsi="Traditional Arabic" w:cs="Traditional Arabic" w:hint="cs"/>
            <w:b/>
            <w:bCs/>
            <w:sz w:val="32"/>
            <w:szCs w:val="32"/>
            <w:rtl/>
          </w:rPr>
          <w:t>مكروا</w:t>
        </w:r>
        <w:r w:rsidRPr="0069714F">
          <w:rPr>
            <w:rFonts w:cs="Times New Roman" w:hint="cs"/>
            <w:b/>
            <w:bCs/>
            <w:sz w:val="32"/>
            <w:szCs w:val="32"/>
            <w:rtl/>
          </w:rPr>
          <w:t>‬</w:t>
        </w:r>
        <w:r w:rsidR="00BD5BF2">
          <w:t>‬</w:t>
        </w:r>
      </w:dir>
    </w:p>
    <w:p w:rsidR="0069714F" w:rsidRPr="0069714F" w:rsidRDefault="00BD5BF2" w:rsidP="0069714F">
      <w:pPr>
        <w:jc w:val="center"/>
        <w:rPr>
          <w:rFonts w:ascii="Traditional Arabic" w:hAnsi="Traditional Arabic" w:cs="Traditional Arabic"/>
          <w:b/>
          <w:bCs/>
          <w:sz w:val="32"/>
          <w:szCs w:val="32"/>
          <w:rtl/>
        </w:rPr>
      </w:pPr>
      <w:dir w:val="rtl">
        <w:r w:rsidR="0069714F" w:rsidRPr="0069714F">
          <w:rPr>
            <w:rFonts w:ascii="Traditional Arabic" w:hAnsi="Traditional Arabic" w:cs="Traditional Arabic" w:hint="cs"/>
            <w:b/>
            <w:bCs/>
            <w:sz w:val="32"/>
            <w:szCs w:val="32"/>
            <w:rtl/>
          </w:rPr>
          <w:t>وَعدٌ</w:t>
        </w:r>
        <w:r w:rsidR="0069714F" w:rsidRPr="0069714F">
          <w:rPr>
            <w:rFonts w:ascii="Traditional Arabic" w:hAnsi="Traditional Arabic" w:cs="Traditional Arabic"/>
            <w:b/>
            <w:bCs/>
            <w:sz w:val="32"/>
            <w:szCs w:val="32"/>
            <w:rtl/>
          </w:rPr>
          <w:t xml:space="preserve"> </w:t>
        </w:r>
        <w:r w:rsidR="0069714F" w:rsidRPr="0069714F">
          <w:rPr>
            <w:rFonts w:ascii="Traditional Arabic" w:hAnsi="Traditional Arabic" w:cs="Traditional Arabic" w:hint="cs"/>
            <w:b/>
            <w:bCs/>
            <w:sz w:val="32"/>
            <w:szCs w:val="32"/>
            <w:rtl/>
          </w:rPr>
          <w:t>من</w:t>
        </w:r>
        <w:r w:rsidR="0069714F" w:rsidRPr="0069714F">
          <w:rPr>
            <w:rFonts w:ascii="Traditional Arabic" w:hAnsi="Traditional Arabic" w:cs="Traditional Arabic"/>
            <w:b/>
            <w:bCs/>
            <w:sz w:val="32"/>
            <w:szCs w:val="32"/>
            <w:rtl/>
          </w:rPr>
          <w:t xml:space="preserve"> </w:t>
        </w:r>
        <w:r w:rsidR="0069714F" w:rsidRPr="0069714F">
          <w:rPr>
            <w:rFonts w:ascii="Traditional Arabic" w:hAnsi="Traditional Arabic" w:cs="Traditional Arabic" w:hint="cs"/>
            <w:b/>
            <w:bCs/>
            <w:sz w:val="32"/>
            <w:szCs w:val="32"/>
            <w:rtl/>
          </w:rPr>
          <w:t>اللهِ</w:t>
        </w:r>
        <w:r w:rsidR="0069714F" w:rsidRPr="0069714F">
          <w:rPr>
            <w:rFonts w:ascii="Traditional Arabic" w:hAnsi="Traditional Arabic" w:cs="Traditional Arabic"/>
            <w:b/>
            <w:bCs/>
            <w:sz w:val="32"/>
            <w:szCs w:val="32"/>
            <w:rtl/>
          </w:rPr>
          <w:t xml:space="preserve"> </w:t>
        </w:r>
        <w:r w:rsidR="0069714F" w:rsidRPr="0069714F">
          <w:rPr>
            <w:rFonts w:ascii="Traditional Arabic" w:hAnsi="Traditional Arabic" w:cs="Traditional Arabic" w:hint="cs"/>
            <w:b/>
            <w:bCs/>
            <w:sz w:val="32"/>
            <w:szCs w:val="32"/>
            <w:rtl/>
          </w:rPr>
          <w:t>والرحمنُ</w:t>
        </w:r>
        <w:r w:rsidR="0069714F" w:rsidRPr="0069714F">
          <w:rPr>
            <w:rFonts w:ascii="Traditional Arabic" w:hAnsi="Traditional Arabic" w:cs="Traditional Arabic"/>
            <w:b/>
            <w:bCs/>
            <w:sz w:val="32"/>
            <w:szCs w:val="32"/>
            <w:rtl/>
          </w:rPr>
          <w:t xml:space="preserve"> </w:t>
        </w:r>
        <w:r w:rsidR="0069714F" w:rsidRPr="0069714F">
          <w:rPr>
            <w:rFonts w:ascii="Traditional Arabic" w:hAnsi="Traditional Arabic" w:cs="Traditional Arabic" w:hint="cs"/>
            <w:b/>
            <w:bCs/>
            <w:sz w:val="32"/>
            <w:szCs w:val="32"/>
            <w:rtl/>
          </w:rPr>
          <w:t>مُنْجِزَه</w:t>
        </w:r>
        <w:r w:rsidR="0069714F" w:rsidRPr="0069714F">
          <w:rPr>
            <w:rFonts w:cs="Times New Roman" w:hint="cs"/>
            <w:b/>
            <w:bCs/>
            <w:sz w:val="32"/>
            <w:szCs w:val="32"/>
            <w:rtl/>
          </w:rPr>
          <w:t>‬</w:t>
        </w:r>
        <w:r w:rsidR="0069714F" w:rsidRPr="0069714F">
          <w:rPr>
            <w:rFonts w:ascii="Traditional Arabic" w:hAnsi="Traditional Arabic" w:cs="Traditional Arabic" w:hint="cs"/>
            <w:b/>
            <w:bCs/>
            <w:sz w:val="32"/>
            <w:szCs w:val="32"/>
            <w:rtl/>
          </w:rPr>
          <w:t xml:space="preserve"> ***</w:t>
        </w:r>
        <w:r w:rsidR="0069714F" w:rsidRPr="0069714F">
          <w:rPr>
            <w:rFonts w:ascii="Traditional Arabic" w:hAnsi="Traditional Arabic" w:cs="Traditional Arabic"/>
            <w:b/>
            <w:bCs/>
            <w:sz w:val="32"/>
            <w:szCs w:val="32"/>
            <w:rtl/>
          </w:rPr>
          <w:t xml:space="preserve"> </w:t>
        </w:r>
        <w:r w:rsidR="0069714F" w:rsidRPr="0069714F">
          <w:rPr>
            <w:rFonts w:ascii="Traditional Arabic" w:hAnsi="Traditional Arabic" w:cs="Traditional Arabic" w:hint="cs"/>
            <w:b/>
            <w:bCs/>
            <w:sz w:val="32"/>
            <w:szCs w:val="32"/>
            <w:rtl/>
          </w:rPr>
          <w:t>لَسوف</w:t>
        </w:r>
        <w:r w:rsidR="0069714F" w:rsidRPr="0069714F">
          <w:rPr>
            <w:rFonts w:ascii="Traditional Arabic" w:hAnsi="Traditional Arabic" w:cs="Traditional Arabic"/>
            <w:b/>
            <w:bCs/>
            <w:sz w:val="32"/>
            <w:szCs w:val="32"/>
            <w:rtl/>
          </w:rPr>
          <w:t xml:space="preserve"> </w:t>
        </w:r>
        <w:r w:rsidR="0069714F" w:rsidRPr="0069714F">
          <w:rPr>
            <w:rFonts w:ascii="Traditional Arabic" w:hAnsi="Traditional Arabic" w:cs="Traditional Arabic" w:hint="cs"/>
            <w:b/>
            <w:bCs/>
            <w:sz w:val="32"/>
            <w:szCs w:val="32"/>
            <w:rtl/>
          </w:rPr>
          <w:t>تنتفض</w:t>
        </w:r>
        <w:r w:rsidR="0069714F" w:rsidRPr="0069714F">
          <w:rPr>
            <w:rFonts w:ascii="Traditional Arabic" w:hAnsi="Traditional Arabic" w:cs="Traditional Arabic"/>
            <w:b/>
            <w:bCs/>
            <w:sz w:val="32"/>
            <w:szCs w:val="32"/>
            <w:rtl/>
          </w:rPr>
          <w:t xml:space="preserve"> </w:t>
        </w:r>
        <w:r w:rsidR="0069714F" w:rsidRPr="0069714F">
          <w:rPr>
            <w:rFonts w:ascii="Traditional Arabic" w:hAnsi="Traditional Arabic" w:cs="Traditional Arabic" w:hint="cs"/>
            <w:b/>
            <w:bCs/>
            <w:sz w:val="32"/>
            <w:szCs w:val="32"/>
            <w:rtl/>
          </w:rPr>
          <w:t>الأشجار</w:t>
        </w:r>
        <w:r w:rsidR="0069714F" w:rsidRPr="0069714F">
          <w:rPr>
            <w:rFonts w:ascii="Traditional Arabic" w:hAnsi="Traditional Arabic" w:cs="Traditional Arabic"/>
            <w:b/>
            <w:bCs/>
            <w:sz w:val="32"/>
            <w:szCs w:val="32"/>
            <w:rtl/>
          </w:rPr>
          <w:t xml:space="preserve"> </w:t>
        </w:r>
        <w:r w:rsidR="0069714F" w:rsidRPr="0069714F">
          <w:rPr>
            <w:rFonts w:ascii="Traditional Arabic" w:hAnsi="Traditional Arabic" w:cs="Traditional Arabic" w:hint="cs"/>
            <w:b/>
            <w:bCs/>
            <w:sz w:val="32"/>
            <w:szCs w:val="32"/>
            <w:rtl/>
          </w:rPr>
          <w:t>والحَجَر</w:t>
        </w:r>
        <w:r w:rsidR="0069714F" w:rsidRPr="0069714F">
          <w:rPr>
            <w:rFonts w:cs="Times New Roman" w:hint="cs"/>
            <w:b/>
            <w:bCs/>
            <w:sz w:val="32"/>
            <w:szCs w:val="32"/>
            <w:rtl/>
          </w:rPr>
          <w:t>‬</w:t>
        </w:r>
        <w:r>
          <w:t>‬</w:t>
        </w:r>
      </w:dir>
    </w:p>
    <w:p w:rsidR="009B4221" w:rsidRPr="0026476C" w:rsidRDefault="0069714F" w:rsidP="0069714F">
      <w:pPr>
        <w:jc w:val="both"/>
        <w:rPr>
          <w:rFonts w:ascii="Traditional Arabic" w:hAnsi="Traditional Arabic" w:cs="Traditional Arabic"/>
          <w:sz w:val="32"/>
          <w:szCs w:val="32"/>
          <w:rtl/>
        </w:rPr>
      </w:pPr>
      <w:r>
        <w:rPr>
          <w:rFonts w:ascii="Traditional Arabic" w:hAnsi="Traditional Arabic" w:cs="Traditional Arabic"/>
          <w:sz w:val="32"/>
          <w:szCs w:val="32"/>
          <w:rtl/>
        </w:rPr>
        <w:t>و</w:t>
      </w:r>
      <w:r w:rsidR="009B4221" w:rsidRPr="0026476C">
        <w:rPr>
          <w:rFonts w:ascii="Traditional Arabic" w:hAnsi="Traditional Arabic" w:cs="Traditional Arabic"/>
          <w:sz w:val="32"/>
          <w:szCs w:val="32"/>
          <w:rtl/>
        </w:rPr>
        <w:t xml:space="preserve">الله جلَّ في علاه قد جذَّر قدسية المسجد الأقصى في قلوب أتباع شرائعه السماوية السابقة، يحملها كل خلف عن سلفه عقيدة صافية سليمة، في سلسلة من المؤمنين </w:t>
      </w:r>
      <w:proofErr w:type="spellStart"/>
      <w:r w:rsidR="009B4221" w:rsidRPr="0026476C">
        <w:rPr>
          <w:rFonts w:ascii="Traditional Arabic" w:hAnsi="Traditional Arabic" w:cs="Traditional Arabic"/>
          <w:sz w:val="32"/>
          <w:szCs w:val="32"/>
          <w:rtl/>
        </w:rPr>
        <w:t>تترى</w:t>
      </w:r>
      <w:proofErr w:type="spellEnd"/>
      <w:r w:rsidR="009B4221" w:rsidRPr="0026476C">
        <w:rPr>
          <w:rFonts w:ascii="Traditional Arabic" w:hAnsi="Traditional Arabic" w:cs="Traditional Arabic"/>
          <w:sz w:val="32"/>
          <w:szCs w:val="32"/>
          <w:rtl/>
        </w:rPr>
        <w:t xml:space="preserve"> تؤمن بقدسيته، يقودهم نبي تلو آخر إلى ذات الهدف، حتى استقر أمر خلافته صلى الله عليه وسلم ببسط شريعته في المسجد الأقصى لما كان إماماً للأنبياء فيه ليلة الإسراء والمعراج، خاتماً به ما سبق من رسل ورسالات</w:t>
      </w:r>
      <w:r w:rsidR="00DF2235">
        <w:rPr>
          <w:rFonts w:ascii="Traditional Arabic" w:hAnsi="Traditional Arabic" w:cs="Traditional Arabic" w:hint="cs"/>
          <w:sz w:val="32"/>
          <w:szCs w:val="32"/>
          <w:rtl/>
        </w:rPr>
        <w:t xml:space="preserve">, </w:t>
      </w:r>
      <w:r w:rsidR="009B4221" w:rsidRPr="0026476C">
        <w:rPr>
          <w:rFonts w:ascii="Traditional Arabic" w:hAnsi="Traditional Arabic" w:cs="Traditional Arabic"/>
          <w:sz w:val="32"/>
          <w:szCs w:val="32"/>
          <w:rtl/>
        </w:rPr>
        <w:t>فالمسجد الأقصى في محطاته الأولى قبلة  للموحدين من أتباع النبيين</w:t>
      </w:r>
      <w:r w:rsidR="00DF2235">
        <w:rPr>
          <w:rFonts w:ascii="Traditional Arabic" w:hAnsi="Traditional Arabic" w:cs="Traditional Arabic" w:hint="cs"/>
          <w:sz w:val="32"/>
          <w:szCs w:val="32"/>
          <w:rtl/>
        </w:rPr>
        <w:t xml:space="preserve"> </w:t>
      </w:r>
      <w:r w:rsidR="009B4221" w:rsidRPr="0026476C">
        <w:rPr>
          <w:rFonts w:ascii="Traditional Arabic" w:hAnsi="Traditional Arabic" w:cs="Traditional Arabic"/>
          <w:sz w:val="32"/>
          <w:szCs w:val="32"/>
          <w:rtl/>
        </w:rPr>
        <w:lastRenderedPageBreak/>
        <w:t>وكأن الشارع الكريم أراد أن يبقي المسجد الأقصى في وجدان المسلمين، خاصة الرعيل الأول منهم، من أصحاب النبي صلى الله عليه وسلم، بان  يجعله نَصبَ أعينهم حُكماً وقِبلة.</w:t>
      </w:r>
    </w:p>
    <w:p w:rsidR="0069714F" w:rsidRDefault="009B4221" w:rsidP="00A95CEA">
      <w:pPr>
        <w:jc w:val="both"/>
        <w:rPr>
          <w:rFonts w:ascii="Traditional Arabic" w:hAnsi="Traditional Arabic" w:cs="Traditional Arabic"/>
          <w:sz w:val="32"/>
          <w:szCs w:val="32"/>
          <w:rtl/>
        </w:rPr>
      </w:pPr>
      <w:r w:rsidRPr="0026476C">
        <w:rPr>
          <w:rFonts w:ascii="Traditional Arabic" w:hAnsi="Traditional Arabic" w:cs="Traditional Arabic"/>
          <w:sz w:val="32"/>
          <w:szCs w:val="32"/>
          <w:rtl/>
        </w:rPr>
        <w:t>وأما آخر الزمان:</w:t>
      </w:r>
      <w:r w:rsidR="00A95CEA">
        <w:rPr>
          <w:rFonts w:ascii="Traditional Arabic" w:hAnsi="Traditional Arabic" w:cs="Traditional Arabic" w:hint="cs"/>
          <w:sz w:val="32"/>
          <w:szCs w:val="32"/>
          <w:rtl/>
        </w:rPr>
        <w:t xml:space="preserve"> </w:t>
      </w:r>
      <w:r w:rsidRPr="0026476C">
        <w:rPr>
          <w:rFonts w:ascii="Traditional Arabic" w:hAnsi="Traditional Arabic" w:cs="Traditional Arabic"/>
          <w:sz w:val="32"/>
          <w:szCs w:val="32"/>
          <w:rtl/>
        </w:rPr>
        <w:t xml:space="preserve">فكان هو المكان والزمان الآخر الذي تشد إليه الأمة رغبة ورهبة، تُجمع عنده وحوله إلى عَرَصات الآخرة، لتكون آخر أيام الدنيا </w:t>
      </w:r>
      <w:r w:rsidR="00DD24D7">
        <w:rPr>
          <w:rFonts w:ascii="Traditional Arabic" w:hAnsi="Traditional Arabic" w:cs="Traditional Arabic"/>
          <w:sz w:val="32"/>
          <w:szCs w:val="32"/>
          <w:rtl/>
        </w:rPr>
        <w:t>بين الأرض والسماء عنده</w:t>
      </w:r>
      <w:r w:rsidR="00DD24D7">
        <w:rPr>
          <w:rFonts w:ascii="Traditional Arabic" w:hAnsi="Traditional Arabic" w:cs="Traditional Arabic" w:hint="cs"/>
          <w:sz w:val="32"/>
          <w:szCs w:val="32"/>
          <w:rtl/>
        </w:rPr>
        <w:t xml:space="preserve">, </w:t>
      </w:r>
      <w:r w:rsidRPr="0026476C">
        <w:rPr>
          <w:rFonts w:ascii="Traditional Arabic" w:hAnsi="Traditional Arabic" w:cs="Traditional Arabic"/>
          <w:sz w:val="32"/>
          <w:szCs w:val="32"/>
          <w:rtl/>
        </w:rPr>
        <w:t xml:space="preserve">سيعود الأمر آخر الزمان إلى بلاد الشام، فخلافة آخر الزمان ستكون فيها، ورموز الكفر وساستهم ستكون نهايتهم عليها، فالدجال سيقتل في فلسطين على يد عيسى عليه السلام، ويقتل خنزير النصارى ، ويكسر صليبهم، والإبادة الحقيقية لليهود ستكون هناك ويعاونهم في ذلك الشجر والحجر، </w:t>
      </w:r>
      <w:r w:rsidR="0069714F" w:rsidRPr="0069714F">
        <w:rPr>
          <w:rFonts w:ascii="Traditional Arabic" w:hAnsi="Traditional Arabic" w:cs="Traditional Arabic"/>
          <w:sz w:val="32"/>
          <w:szCs w:val="32"/>
          <w:rtl/>
        </w:rPr>
        <w:t xml:space="preserve">عَنْ أَبِي هُرَيْرَةَ، أَنَّ رَسُولَ اللهِ صَلَّى اللهُ عَلَيْهِ وَسَلَّمَ، قَالَ: " </w:t>
      </w:r>
      <w:r w:rsidR="0069714F" w:rsidRPr="00DD24D7">
        <w:rPr>
          <w:rFonts w:ascii="Traditional Arabic" w:hAnsi="Traditional Arabic" w:cs="Traditional Arabic"/>
          <w:b/>
          <w:bCs/>
          <w:sz w:val="32"/>
          <w:szCs w:val="32"/>
          <w:rtl/>
        </w:rPr>
        <w:t>لَا تَقُومُ السَّاعَةُ حَتَّى يُقَاتِلَ الْمُسْلِمُونَ الْيَهُودَ، فَيَقْتُلُهُمُ الْمُسْلِمُونَ حَتَّى يَخْتَبِئَ الْيَهُودِيُّ مِنْ وَرَاءِ الْحَجَرِ وَالشَّجَرِ، فَيَقُولُ الْحَجَرُ أَوِ الشَّجَرُ: يَا مُسْلِمُ يَا عَبْدَ اللهِ هَذَا يَهُودِيٌّ خَلْفِي، فَتَعَالَ فَاقْتُلْهُ، إِلَّا الْغَرْقَدَ، فَإِنَّهُ مِنْ شَجَرِ الْيَهُودِ</w:t>
      </w:r>
      <w:r w:rsidR="0069714F" w:rsidRPr="0069714F">
        <w:rPr>
          <w:rFonts w:ascii="Traditional Arabic" w:hAnsi="Traditional Arabic" w:cs="Traditional Arabic"/>
          <w:sz w:val="32"/>
          <w:szCs w:val="32"/>
          <w:rtl/>
        </w:rPr>
        <w:t xml:space="preserve"> " </w:t>
      </w:r>
      <w:r w:rsidR="007164D5" w:rsidRPr="007164D5">
        <w:rPr>
          <w:rStyle w:val="a3"/>
          <w:rtl/>
        </w:rPr>
        <w:t>(</w:t>
      </w:r>
      <w:r w:rsidR="0069714F" w:rsidRPr="007164D5">
        <w:rPr>
          <w:rStyle w:val="a3"/>
          <w:rtl/>
        </w:rPr>
        <w:footnoteReference w:id="8"/>
      </w:r>
      <w:r w:rsidR="007164D5" w:rsidRPr="007164D5">
        <w:rPr>
          <w:rStyle w:val="a3"/>
          <w:rtl/>
        </w:rPr>
        <w:t>)</w:t>
      </w:r>
    </w:p>
    <w:p w:rsidR="009B4221" w:rsidRPr="0026476C" w:rsidRDefault="009B4221" w:rsidP="0069714F">
      <w:pPr>
        <w:jc w:val="both"/>
        <w:rPr>
          <w:rFonts w:ascii="Traditional Arabic" w:hAnsi="Traditional Arabic" w:cs="Traditional Arabic"/>
          <w:sz w:val="32"/>
          <w:szCs w:val="32"/>
          <w:rtl/>
        </w:rPr>
      </w:pPr>
      <w:r w:rsidRPr="0026476C">
        <w:rPr>
          <w:rFonts w:ascii="Traditional Arabic" w:hAnsi="Traditional Arabic" w:cs="Traditional Arabic"/>
          <w:sz w:val="32"/>
          <w:szCs w:val="32"/>
          <w:rtl/>
        </w:rPr>
        <w:t xml:space="preserve">إن معركة </w:t>
      </w:r>
      <w:r w:rsidR="0069714F" w:rsidRPr="0026476C">
        <w:rPr>
          <w:rFonts w:ascii="Traditional Arabic" w:hAnsi="Traditional Arabic" w:cs="Traditional Arabic" w:hint="cs"/>
          <w:sz w:val="32"/>
          <w:szCs w:val="32"/>
          <w:rtl/>
        </w:rPr>
        <w:t>الأمة</w:t>
      </w:r>
      <w:r w:rsidRPr="0026476C">
        <w:rPr>
          <w:rFonts w:ascii="Traditional Arabic" w:hAnsi="Traditional Arabic" w:cs="Traditional Arabic"/>
          <w:sz w:val="32"/>
          <w:szCs w:val="32"/>
          <w:rtl/>
        </w:rPr>
        <w:t xml:space="preserve"> </w:t>
      </w:r>
      <w:r w:rsidR="0069714F" w:rsidRPr="0026476C">
        <w:rPr>
          <w:rFonts w:ascii="Traditional Arabic" w:hAnsi="Traditional Arabic" w:cs="Traditional Arabic" w:hint="cs"/>
          <w:sz w:val="32"/>
          <w:szCs w:val="32"/>
          <w:rtl/>
        </w:rPr>
        <w:t>الإسلامية</w:t>
      </w:r>
      <w:r w:rsidRPr="0026476C">
        <w:rPr>
          <w:rFonts w:ascii="Traditional Arabic" w:hAnsi="Traditional Arabic" w:cs="Traditional Arabic"/>
          <w:sz w:val="32"/>
          <w:szCs w:val="32"/>
          <w:rtl/>
        </w:rPr>
        <w:t xml:space="preserve"> مع يهود آخر الزمان معركة إسلامية صرفة لا حزبية فيها ولا قومية</w:t>
      </w:r>
      <w:r w:rsidR="00E1529C">
        <w:rPr>
          <w:rFonts w:ascii="Traditional Arabic" w:hAnsi="Traditional Arabic" w:cs="Traditional Arabic" w:hint="cs"/>
          <w:sz w:val="32"/>
          <w:szCs w:val="32"/>
          <w:rtl/>
        </w:rPr>
        <w:t xml:space="preserve"> ولا </w:t>
      </w:r>
      <w:proofErr w:type="spellStart"/>
      <w:r w:rsidR="00E1529C">
        <w:rPr>
          <w:rFonts w:ascii="Traditional Arabic" w:hAnsi="Traditional Arabic" w:cs="Traditional Arabic" w:hint="cs"/>
          <w:sz w:val="32"/>
          <w:szCs w:val="32"/>
          <w:rtl/>
        </w:rPr>
        <w:t>مناطقيه</w:t>
      </w:r>
      <w:proofErr w:type="spellEnd"/>
      <w:r w:rsidRPr="0026476C">
        <w:rPr>
          <w:rFonts w:ascii="Traditional Arabic" w:hAnsi="Traditional Arabic" w:cs="Traditional Arabic"/>
          <w:sz w:val="32"/>
          <w:szCs w:val="32"/>
          <w:rtl/>
        </w:rPr>
        <w:t>؛ لأن الحجر والشجر سينادي «يا مسلم» وليس يا ذا القومية الفلانية ولا الحزبية الفلانية.</w:t>
      </w:r>
    </w:p>
    <w:p w:rsidR="00617B75" w:rsidRPr="0026476C" w:rsidRDefault="009B4221" w:rsidP="00617B75">
      <w:pPr>
        <w:jc w:val="both"/>
        <w:rPr>
          <w:rFonts w:ascii="Traditional Arabic" w:hAnsi="Traditional Arabic" w:cs="Traditional Arabic"/>
          <w:sz w:val="32"/>
          <w:szCs w:val="32"/>
          <w:rtl/>
        </w:rPr>
      </w:pPr>
      <w:r w:rsidRPr="0026476C">
        <w:rPr>
          <w:rFonts w:ascii="Traditional Arabic" w:hAnsi="Traditional Arabic" w:cs="Traditional Arabic"/>
          <w:sz w:val="32"/>
          <w:szCs w:val="32"/>
          <w:rtl/>
        </w:rPr>
        <w:t xml:space="preserve">ومع كل ما يأتي به الدجال من خوارق إلا أن الله يحفظ عنه المسجد الأقصى كما أخبر النبي صلى الله عليه وسلم: </w:t>
      </w:r>
      <w:r w:rsidR="00617B75" w:rsidRPr="00617B75">
        <w:rPr>
          <w:rFonts w:ascii="Traditional Arabic" w:hAnsi="Traditional Arabic" w:cs="Traditional Arabic"/>
          <w:sz w:val="32"/>
          <w:szCs w:val="32"/>
          <w:rtl/>
        </w:rPr>
        <w:t xml:space="preserve">عَنْ جُنَادَةَ بْنِ أَبِي أُمَيَّةَ، أَنَّهُ قَالَ: أَتَيْتُ رَجُلًا مِنْ أَصْحَابِ النَّبِيِّ صَلَّى اللهُ عَلَيْهِ وَسَلَّمَ فَقُلْتُ لَهُ: حَدِّثْنِي حَدِيثًا سَمِعْتَهُ مِنْ رَسُولِ اللَّهِ صَلَّى اللهُ عَلَيْهِ وَسَلَّمَ فِي الدَّجَّالِ، وَلَا تُحَدِّثْنِي عَنْ غَيْرِكَ، وَإِنْ كَانَ عِنْدَكَ مُصَدَّقًا، فَقَالَ: سَمِعْتُ رَسُولَ اللَّهِ صَلَّى اللهُ عَلَيْهِ وَسَلَّمَ يَقُولُ: </w:t>
      </w:r>
      <w:r w:rsidR="00617B75" w:rsidRPr="00E92E07">
        <w:rPr>
          <w:rFonts w:ascii="Traditional Arabic" w:hAnsi="Traditional Arabic" w:cs="Traditional Arabic"/>
          <w:b/>
          <w:bCs/>
          <w:sz w:val="32"/>
          <w:szCs w:val="32"/>
          <w:rtl/>
        </w:rPr>
        <w:t>" أَنْذَرْتُكُمْ فِتْنَةَ الدَّجَّالِ، فَلَيْسَ مِنْ نَبِيٍّ إِلَّا أَنْذَرَهُ قَوْمَهُ أَوْ أُمَّتَهُ، وَإِنَّهُ آدَمُ جَعْدٌ أَعْوَرُ عَيْنِهِ الْيُسْرَى، وَإِنَّهُ يُمْطِرُ وَلَا يُنْبِتُ الشَّجَرَةَ، وَإِنَّهُ يُسَلَّطُ عَلَى نَفْسٍ فَيَقْتُلُهَا ثُمَّ يُحْيِيهَا وَلَا يُسَلَّطُ عَلَى غَيْرِهَا، وَإِنَّهُ مَعَهُ جَنَّةٌ وَنَارٌ وَنَهْرٌ وَمَاءٌ وَجَبَلُ خُبْزٍ، وَإِنَّ جَنَّتَهُ نَارٌ وَنَارَهُ جَنَّةٌ، وَإِنَّهُ يَلْبَثُ فِيكُمْ أَرْبَعِينَ صَبَاحًا، يَرِدُ فِيهَا كُلَّ مَنْهَلٍ إِلَّا أَرْبَعَ مَسَاجِدَ: مَسْجِدَ الْحَرَامِ، وَمَسْجِدَ الْمَدِينَةِ، وَالطُّورِ، وَمَسْجِدَ الْأَقْصَى، وَإِنْ شَكَلَ عَلَيْكُمْ أَوْ شُبِّهَ، فَإِنَّ اللَّهَ لَيْسَ بِأَعْوَرَ "</w:t>
      </w:r>
      <w:r w:rsidR="007164D5" w:rsidRPr="007164D5">
        <w:rPr>
          <w:rStyle w:val="a3"/>
          <w:rtl/>
        </w:rPr>
        <w:t>(</w:t>
      </w:r>
      <w:r w:rsidR="00617B75" w:rsidRPr="007164D5">
        <w:rPr>
          <w:rStyle w:val="a3"/>
          <w:rtl/>
        </w:rPr>
        <w:footnoteReference w:id="9"/>
      </w:r>
      <w:r w:rsidR="007164D5" w:rsidRPr="007164D5">
        <w:rPr>
          <w:rStyle w:val="a3"/>
          <w:rtl/>
        </w:rPr>
        <w:t>)</w:t>
      </w:r>
      <w:r w:rsidR="00617B75" w:rsidRPr="0026476C">
        <w:rPr>
          <w:rFonts w:ascii="Traditional Arabic" w:hAnsi="Traditional Arabic" w:cs="Traditional Arabic"/>
          <w:sz w:val="32"/>
          <w:szCs w:val="32"/>
          <w:rtl/>
        </w:rPr>
        <w:t xml:space="preserve">.. لتكون آخر أيام الصراع بين </w:t>
      </w:r>
      <w:proofErr w:type="gramStart"/>
      <w:r w:rsidR="00617B75" w:rsidRPr="0026476C">
        <w:rPr>
          <w:rFonts w:ascii="Traditional Arabic" w:hAnsi="Traditional Arabic" w:cs="Traditional Arabic"/>
          <w:sz w:val="32"/>
          <w:szCs w:val="32"/>
          <w:rtl/>
        </w:rPr>
        <w:t>الحق</w:t>
      </w:r>
      <w:proofErr w:type="gramEnd"/>
      <w:r w:rsidR="00617B75" w:rsidRPr="0026476C">
        <w:rPr>
          <w:rFonts w:ascii="Traditional Arabic" w:hAnsi="Traditional Arabic" w:cs="Traditional Arabic"/>
          <w:sz w:val="32"/>
          <w:szCs w:val="32"/>
          <w:rtl/>
        </w:rPr>
        <w:t xml:space="preserve"> والباطل في الدنيا عند أبوابه.</w:t>
      </w:r>
    </w:p>
    <w:p w:rsidR="00E92E07" w:rsidRDefault="009B4221" w:rsidP="00E92E07">
      <w:pPr>
        <w:rPr>
          <w:rFonts w:ascii="Traditional Arabic" w:hAnsi="Traditional Arabic" w:cs="Traditional Arabic"/>
          <w:b/>
          <w:bCs/>
          <w:sz w:val="32"/>
          <w:szCs w:val="32"/>
          <w:rtl/>
        </w:rPr>
      </w:pPr>
      <w:r w:rsidRPr="0026476C">
        <w:rPr>
          <w:rFonts w:ascii="Traditional Arabic" w:hAnsi="Traditional Arabic" w:cs="Traditional Arabic"/>
          <w:sz w:val="32"/>
          <w:szCs w:val="32"/>
          <w:rtl/>
        </w:rPr>
        <w:t xml:space="preserve">لذلك؛ مهما هدد اليهود باقتحام المسجد الأقصى أو تدميره أو بناء هيكل مزعوم عليه، فإنه محفوظ بإذن الله، تأكيداً لقول </w:t>
      </w:r>
      <w:r w:rsidR="00E92E07">
        <w:rPr>
          <w:rFonts w:ascii="Traditional Arabic" w:hAnsi="Traditional Arabic" w:cs="Traditional Arabic"/>
          <w:sz w:val="32"/>
          <w:szCs w:val="32"/>
          <w:rtl/>
        </w:rPr>
        <w:t>رسول الله صلى الله عليه وسلم ف</w:t>
      </w:r>
      <w:r w:rsidR="00E92E07">
        <w:rPr>
          <w:rFonts w:ascii="Traditional Arabic" w:hAnsi="Traditional Arabic" w:cs="Traditional Arabic" w:hint="cs"/>
          <w:sz w:val="32"/>
          <w:szCs w:val="32"/>
          <w:rtl/>
        </w:rPr>
        <w:t>ي الحديث</w:t>
      </w:r>
      <w:r w:rsidRPr="0026476C">
        <w:rPr>
          <w:rFonts w:ascii="Traditional Arabic" w:hAnsi="Traditional Arabic" w:cs="Traditional Arabic"/>
          <w:sz w:val="32"/>
          <w:szCs w:val="32"/>
          <w:rtl/>
        </w:rPr>
        <w:t xml:space="preserve"> معاذ بن جبل: </w:t>
      </w:r>
      <w:r w:rsidR="00E92E07" w:rsidRPr="00E92E07">
        <w:rPr>
          <w:rFonts w:ascii="Traditional Arabic" w:hAnsi="Traditional Arabic" w:cs="Traditional Arabic"/>
          <w:sz w:val="32"/>
          <w:szCs w:val="32"/>
          <w:rtl/>
        </w:rPr>
        <w:t>عَنْ مُعَاذِ بْنِ جَبَلٍ، قَالَ: قَالَ رَسُولُ اللَّهِ صَلَّى اللهُ عَلَيْهِ وَسَلَّمَ: «</w:t>
      </w:r>
      <w:r w:rsidR="00E92E07" w:rsidRPr="00E92E07">
        <w:rPr>
          <w:rFonts w:ascii="Traditional Arabic" w:hAnsi="Traditional Arabic" w:cs="Traditional Arabic"/>
          <w:b/>
          <w:bCs/>
          <w:sz w:val="32"/>
          <w:szCs w:val="32"/>
          <w:rtl/>
        </w:rPr>
        <w:t xml:space="preserve">عُمْرَانُ بَيْتِ الْمَقْدِسِ خَرَابُ يَثْرِبَ، وَخَرَابُ يَثْرِبَ خُرُوجُ الْمَلْحَمَةِ، وَخُرُوجُ الْمَلْحَمَةِ فَتْحُ </w:t>
      </w:r>
      <w:r w:rsidR="00E92E07" w:rsidRPr="00E92E07">
        <w:rPr>
          <w:rFonts w:ascii="Traditional Arabic" w:hAnsi="Traditional Arabic" w:cs="Traditional Arabic"/>
          <w:b/>
          <w:bCs/>
          <w:sz w:val="32"/>
          <w:szCs w:val="32"/>
          <w:rtl/>
        </w:rPr>
        <w:lastRenderedPageBreak/>
        <w:t>قُسْطَنْطِينِيَّةَ، وَفَتْحُ الْقُسْطَنْطِينِيَّةِ خُرُوجُ الدَّجَّالِ»، ثُمَّ ضَرَبَ بِيَدِهِ عَلَى فَخِذِ الَّذِي حَدَّثَهُ، - أَوْ مَنْكِبِهِ - ثُمَّ قَالَ: «إِنَّ هَذَا لَحَقٌّ كَمَا أَنَّكَ هَاهُنَا»، أَوْ «كَمَا أَنَّكَ قَاعِدٌ»، يَعْنِي مُعَاذَ بْنَ جَبَلٍ</w:t>
      </w:r>
      <w:r w:rsidR="00E92E07">
        <w:rPr>
          <w:rFonts w:ascii="Traditional Arabic" w:hAnsi="Traditional Arabic" w:cs="Traditional Arabic" w:hint="cs"/>
          <w:b/>
          <w:bCs/>
          <w:sz w:val="32"/>
          <w:szCs w:val="32"/>
          <w:rtl/>
        </w:rPr>
        <w:t xml:space="preserve"> </w:t>
      </w:r>
      <w:r w:rsidR="00E92E07">
        <w:rPr>
          <w:rStyle w:val="a3"/>
          <w:rFonts w:ascii="Traditional Arabic" w:hAnsi="Traditional Arabic"/>
          <w:b/>
          <w:bCs/>
          <w:sz w:val="32"/>
          <w:rtl/>
        </w:rPr>
        <w:footnoteReference w:id="10"/>
      </w:r>
    </w:p>
    <w:p w:rsidR="009B4221" w:rsidRPr="0026476C" w:rsidRDefault="009B4221" w:rsidP="00E92E07">
      <w:pPr>
        <w:rPr>
          <w:rFonts w:ascii="Traditional Arabic" w:hAnsi="Traditional Arabic" w:cs="Traditional Arabic"/>
          <w:sz w:val="32"/>
          <w:szCs w:val="32"/>
          <w:rtl/>
        </w:rPr>
      </w:pPr>
      <w:r w:rsidRPr="0026476C">
        <w:rPr>
          <w:rFonts w:ascii="Traditional Arabic" w:hAnsi="Traditional Arabic" w:cs="Traditional Arabic"/>
          <w:sz w:val="32"/>
          <w:szCs w:val="32"/>
          <w:rtl/>
        </w:rPr>
        <w:t>وأن المراد بالعمران الكمال في العمارة، أي عمران بيت المقدس كاملاً مجاوزاً عن الحد وقت خراب يثرب، فإن بيت المقدس لا يخرب.</w:t>
      </w:r>
    </w:p>
    <w:p w:rsidR="009B4221" w:rsidRPr="0026476C" w:rsidRDefault="009B4221" w:rsidP="0026476C">
      <w:pPr>
        <w:jc w:val="both"/>
        <w:rPr>
          <w:rFonts w:ascii="Traditional Arabic" w:hAnsi="Traditional Arabic" w:cs="Traditional Arabic"/>
          <w:sz w:val="32"/>
          <w:szCs w:val="32"/>
          <w:rtl/>
        </w:rPr>
      </w:pPr>
      <w:r w:rsidRPr="0026476C">
        <w:rPr>
          <w:rFonts w:ascii="Traditional Arabic" w:hAnsi="Traditional Arabic" w:cs="Traditional Arabic"/>
          <w:sz w:val="32"/>
          <w:szCs w:val="32"/>
          <w:rtl/>
        </w:rPr>
        <w:t>نعم، إن بيت المقدس لا يخرب وسيبقى عامراً بمآذن تصدح بصوت الله أكبر مدوية في أكنافه</w:t>
      </w:r>
    </w:p>
    <w:p w:rsidR="009B4221" w:rsidRPr="00617B75" w:rsidRDefault="009B4221" w:rsidP="00617B75">
      <w:pPr>
        <w:jc w:val="center"/>
        <w:rPr>
          <w:rFonts w:ascii="Traditional Arabic" w:hAnsi="Traditional Arabic" w:cs="Traditional Arabic"/>
          <w:b/>
          <w:bCs/>
          <w:sz w:val="32"/>
          <w:szCs w:val="32"/>
          <w:rtl/>
        </w:rPr>
      </w:pPr>
      <w:r w:rsidRPr="00617B75">
        <w:rPr>
          <w:rFonts w:ascii="Traditional Arabic" w:hAnsi="Traditional Arabic" w:cs="Traditional Arabic"/>
          <w:b/>
          <w:bCs/>
          <w:sz w:val="32"/>
          <w:szCs w:val="32"/>
          <w:rtl/>
        </w:rPr>
        <w:t xml:space="preserve">يا </w:t>
      </w:r>
      <w:proofErr w:type="gramStart"/>
      <w:r w:rsidRPr="00617B75">
        <w:rPr>
          <w:rFonts w:ascii="Traditional Arabic" w:hAnsi="Traditional Arabic" w:cs="Traditional Arabic"/>
          <w:b/>
          <w:bCs/>
          <w:sz w:val="32"/>
          <w:szCs w:val="32"/>
          <w:rtl/>
        </w:rPr>
        <w:t>ساكبَ</w:t>
      </w:r>
      <w:proofErr w:type="gramEnd"/>
      <w:r w:rsidRPr="00617B75">
        <w:rPr>
          <w:rFonts w:ascii="Traditional Arabic" w:hAnsi="Traditional Arabic" w:cs="Traditional Arabic"/>
          <w:b/>
          <w:bCs/>
          <w:sz w:val="32"/>
          <w:szCs w:val="32"/>
          <w:rtl/>
        </w:rPr>
        <w:t xml:space="preserve"> </w:t>
      </w:r>
      <w:r w:rsidR="0069714F" w:rsidRPr="00617B75">
        <w:rPr>
          <w:rFonts w:ascii="Traditional Arabic" w:hAnsi="Traditional Arabic" w:cs="Traditional Arabic"/>
          <w:b/>
          <w:bCs/>
          <w:sz w:val="32"/>
          <w:szCs w:val="32"/>
          <w:rtl/>
        </w:rPr>
        <w:t>الدمعِ! ما أجرى مآقيها ؟</w:t>
      </w:r>
      <w:r w:rsidR="00617B75">
        <w:rPr>
          <w:rFonts w:ascii="Traditional Arabic" w:hAnsi="Traditional Arabic" w:cs="Traditional Arabic" w:hint="cs"/>
          <w:b/>
          <w:bCs/>
          <w:sz w:val="32"/>
          <w:szCs w:val="32"/>
          <w:rtl/>
        </w:rPr>
        <w:t>***</w:t>
      </w:r>
      <w:r w:rsidRPr="00617B75">
        <w:rPr>
          <w:rFonts w:ascii="Traditional Arabic" w:hAnsi="Traditional Arabic" w:cs="Traditional Arabic"/>
          <w:b/>
          <w:bCs/>
          <w:sz w:val="32"/>
          <w:szCs w:val="32"/>
          <w:rtl/>
        </w:rPr>
        <w:t xml:space="preserve">و راعَ </w:t>
      </w:r>
      <w:proofErr w:type="gramStart"/>
      <w:r w:rsidRPr="00617B75">
        <w:rPr>
          <w:rFonts w:ascii="Traditional Arabic" w:hAnsi="Traditional Arabic" w:cs="Traditional Arabic"/>
          <w:b/>
          <w:bCs/>
          <w:sz w:val="32"/>
          <w:szCs w:val="32"/>
          <w:rtl/>
        </w:rPr>
        <w:t>قلبَك</w:t>
      </w:r>
      <w:proofErr w:type="gramEnd"/>
      <w:r w:rsidRPr="00617B75">
        <w:rPr>
          <w:rFonts w:ascii="Traditional Arabic" w:hAnsi="Traditional Arabic" w:cs="Traditional Arabic"/>
          <w:b/>
          <w:bCs/>
          <w:sz w:val="32"/>
          <w:szCs w:val="32"/>
          <w:rtl/>
        </w:rPr>
        <w:t xml:space="preserve"> فاهتزّتْ قوافيها</w:t>
      </w:r>
    </w:p>
    <w:p w:rsidR="009B4221" w:rsidRPr="00617B75" w:rsidRDefault="009B4221" w:rsidP="00617B75">
      <w:pPr>
        <w:jc w:val="center"/>
        <w:rPr>
          <w:rFonts w:ascii="Traditional Arabic" w:hAnsi="Traditional Arabic" w:cs="Traditional Arabic"/>
          <w:b/>
          <w:bCs/>
          <w:sz w:val="32"/>
          <w:szCs w:val="32"/>
          <w:rtl/>
        </w:rPr>
      </w:pPr>
      <w:r w:rsidRPr="00617B75">
        <w:rPr>
          <w:rFonts w:ascii="Traditional Arabic" w:hAnsi="Traditional Arabic" w:cs="Traditional Arabic"/>
          <w:b/>
          <w:bCs/>
          <w:sz w:val="32"/>
          <w:szCs w:val="32"/>
          <w:rtl/>
        </w:rPr>
        <w:t>أهذهِ القُدسُ</w:t>
      </w:r>
      <w:r w:rsidR="0069714F" w:rsidRPr="00617B75">
        <w:rPr>
          <w:rFonts w:ascii="Traditional Arabic" w:hAnsi="Traditional Arabic" w:cs="Traditional Arabic"/>
          <w:b/>
          <w:bCs/>
          <w:sz w:val="32"/>
          <w:szCs w:val="32"/>
          <w:rtl/>
        </w:rPr>
        <w:t>، أم وجهٌ يُشابهها ؟</w:t>
      </w:r>
      <w:r w:rsidR="00617B75">
        <w:rPr>
          <w:rFonts w:ascii="Traditional Arabic" w:hAnsi="Traditional Arabic" w:cs="Traditional Arabic" w:hint="cs"/>
          <w:b/>
          <w:bCs/>
          <w:sz w:val="32"/>
          <w:szCs w:val="32"/>
          <w:rtl/>
        </w:rPr>
        <w:t>***</w:t>
      </w:r>
      <w:r w:rsidRPr="00617B75">
        <w:rPr>
          <w:rFonts w:ascii="Traditional Arabic" w:hAnsi="Traditional Arabic" w:cs="Traditional Arabic"/>
          <w:b/>
          <w:bCs/>
          <w:sz w:val="32"/>
          <w:szCs w:val="32"/>
          <w:rtl/>
        </w:rPr>
        <w:t>ما للتصدّعِ يمشي في مبانيـها ؟</w:t>
      </w:r>
    </w:p>
    <w:p w:rsidR="009B4221" w:rsidRPr="00617B75" w:rsidRDefault="009B4221" w:rsidP="00617B75">
      <w:pPr>
        <w:jc w:val="center"/>
        <w:rPr>
          <w:rFonts w:ascii="Traditional Arabic" w:hAnsi="Traditional Arabic" w:cs="Traditional Arabic"/>
          <w:b/>
          <w:bCs/>
          <w:sz w:val="32"/>
          <w:szCs w:val="32"/>
          <w:rtl/>
        </w:rPr>
      </w:pPr>
      <w:r w:rsidRPr="00617B75">
        <w:rPr>
          <w:rFonts w:ascii="Traditional Arabic" w:hAnsi="Traditional Arabic" w:cs="Traditional Arabic"/>
          <w:b/>
          <w:bCs/>
          <w:sz w:val="32"/>
          <w:szCs w:val="32"/>
          <w:rtl/>
        </w:rPr>
        <w:t>عاثَ اليهودُ بها، لم ي</w:t>
      </w:r>
      <w:r w:rsidR="0069714F" w:rsidRPr="00617B75">
        <w:rPr>
          <w:rFonts w:ascii="Traditional Arabic" w:hAnsi="Traditional Arabic" w:cs="Traditional Arabic"/>
          <w:b/>
          <w:bCs/>
          <w:sz w:val="32"/>
          <w:szCs w:val="32"/>
          <w:rtl/>
        </w:rPr>
        <w:t xml:space="preserve">تركوا حجَراً </w:t>
      </w:r>
      <w:r w:rsidR="00617B75">
        <w:rPr>
          <w:rFonts w:ascii="Traditional Arabic" w:hAnsi="Traditional Arabic" w:cs="Traditional Arabic" w:hint="cs"/>
          <w:b/>
          <w:bCs/>
          <w:sz w:val="32"/>
          <w:szCs w:val="32"/>
          <w:rtl/>
        </w:rPr>
        <w:t>***</w:t>
      </w:r>
      <w:r w:rsidR="0069714F" w:rsidRPr="00617B75">
        <w:rPr>
          <w:rFonts w:ascii="Traditional Arabic" w:hAnsi="Traditional Arabic" w:cs="Traditional Arabic"/>
          <w:b/>
          <w:bCs/>
          <w:sz w:val="32"/>
          <w:szCs w:val="32"/>
          <w:rtl/>
        </w:rPr>
        <w:t xml:space="preserve"> </w:t>
      </w:r>
      <w:r w:rsidRPr="00617B75">
        <w:rPr>
          <w:rFonts w:ascii="Traditional Arabic" w:hAnsi="Traditional Arabic" w:cs="Traditional Arabic"/>
          <w:b/>
          <w:bCs/>
          <w:sz w:val="32"/>
          <w:szCs w:val="32"/>
          <w:rtl/>
        </w:rPr>
        <w:t xml:space="preserve">إلا </w:t>
      </w:r>
      <w:proofErr w:type="gramStart"/>
      <w:r w:rsidRPr="00617B75">
        <w:rPr>
          <w:rFonts w:ascii="Traditional Arabic" w:hAnsi="Traditional Arabic" w:cs="Traditional Arabic"/>
          <w:b/>
          <w:bCs/>
          <w:sz w:val="32"/>
          <w:szCs w:val="32"/>
          <w:rtl/>
        </w:rPr>
        <w:t>استعاذَ</w:t>
      </w:r>
      <w:proofErr w:type="gramEnd"/>
      <w:r w:rsidRPr="00617B75">
        <w:rPr>
          <w:rFonts w:ascii="Traditional Arabic" w:hAnsi="Traditional Arabic" w:cs="Traditional Arabic"/>
          <w:b/>
          <w:bCs/>
          <w:sz w:val="32"/>
          <w:szCs w:val="32"/>
          <w:rtl/>
        </w:rPr>
        <w:t xml:space="preserve"> -حزيناً- من أياديها</w:t>
      </w:r>
    </w:p>
    <w:p w:rsidR="00617B75" w:rsidRPr="00E92E07" w:rsidRDefault="009B4221" w:rsidP="00E92E07">
      <w:pPr>
        <w:jc w:val="center"/>
        <w:rPr>
          <w:rFonts w:ascii="Traditional Arabic" w:hAnsi="Traditional Arabic" w:cs="Traditional Arabic"/>
          <w:b/>
          <w:bCs/>
          <w:sz w:val="32"/>
          <w:szCs w:val="32"/>
          <w:rtl/>
        </w:rPr>
      </w:pPr>
      <w:r w:rsidRPr="00617B75">
        <w:rPr>
          <w:rFonts w:ascii="Traditional Arabic" w:hAnsi="Traditional Arabic" w:cs="Traditional Arabic"/>
          <w:b/>
          <w:bCs/>
          <w:sz w:val="32"/>
          <w:szCs w:val="32"/>
          <w:rtl/>
        </w:rPr>
        <w:t xml:space="preserve">قل </w:t>
      </w:r>
      <w:proofErr w:type="gramStart"/>
      <w:r w:rsidRPr="00617B75">
        <w:rPr>
          <w:rFonts w:ascii="Traditional Arabic" w:hAnsi="Traditional Arabic" w:cs="Traditional Arabic"/>
          <w:b/>
          <w:bCs/>
          <w:sz w:val="32"/>
          <w:szCs w:val="32"/>
          <w:rtl/>
        </w:rPr>
        <w:t>لي :</w:t>
      </w:r>
      <w:proofErr w:type="gramEnd"/>
      <w:r w:rsidRPr="00617B75">
        <w:rPr>
          <w:rFonts w:ascii="Traditional Arabic" w:hAnsi="Traditional Arabic" w:cs="Traditional Arabic"/>
          <w:b/>
          <w:bCs/>
          <w:sz w:val="32"/>
          <w:szCs w:val="32"/>
          <w:rtl/>
        </w:rPr>
        <w:t xml:space="preserve">ضللتَ </w:t>
      </w:r>
      <w:r w:rsidR="0069714F" w:rsidRPr="00617B75">
        <w:rPr>
          <w:rFonts w:ascii="Traditional Arabic" w:hAnsi="Traditional Arabic" w:cs="Traditional Arabic"/>
          <w:b/>
          <w:bCs/>
          <w:sz w:val="32"/>
          <w:szCs w:val="32"/>
          <w:rtl/>
        </w:rPr>
        <w:t>طريقَ القدسِ يا ولدي</w:t>
      </w:r>
      <w:r w:rsidR="00617B75">
        <w:rPr>
          <w:rFonts w:ascii="Traditional Arabic" w:hAnsi="Traditional Arabic" w:cs="Traditional Arabic" w:hint="cs"/>
          <w:b/>
          <w:bCs/>
          <w:sz w:val="32"/>
          <w:szCs w:val="32"/>
          <w:rtl/>
        </w:rPr>
        <w:t>***</w:t>
      </w:r>
      <w:r w:rsidRPr="00617B75">
        <w:rPr>
          <w:rFonts w:ascii="Traditional Arabic" w:hAnsi="Traditional Arabic" w:cs="Traditional Arabic"/>
          <w:b/>
          <w:bCs/>
          <w:sz w:val="32"/>
          <w:szCs w:val="32"/>
          <w:rtl/>
        </w:rPr>
        <w:t>و أنّ في القدس ما زالت أهاليها !</w:t>
      </w:r>
    </w:p>
    <w:p w:rsidR="009B4221" w:rsidRPr="00E92E07" w:rsidRDefault="009B4221" w:rsidP="00E92E07">
      <w:pPr>
        <w:ind w:firstLine="0"/>
        <w:jc w:val="both"/>
        <w:rPr>
          <w:rFonts w:ascii="Traditional Arabic" w:hAnsi="Traditional Arabic" w:cs="Traditional Arabic"/>
          <w:b/>
          <w:bCs/>
          <w:sz w:val="32"/>
          <w:szCs w:val="32"/>
          <w:u w:val="single"/>
          <w:rtl/>
        </w:rPr>
      </w:pPr>
      <w:proofErr w:type="gramStart"/>
      <w:r w:rsidRPr="00E92E07">
        <w:rPr>
          <w:rFonts w:ascii="Traditional Arabic" w:hAnsi="Traditional Arabic" w:cs="Traditional Arabic"/>
          <w:b/>
          <w:bCs/>
          <w:sz w:val="32"/>
          <w:szCs w:val="32"/>
          <w:u w:val="single"/>
          <w:rtl/>
        </w:rPr>
        <w:t>الخطبة</w:t>
      </w:r>
      <w:proofErr w:type="gramEnd"/>
      <w:r w:rsidRPr="00E92E07">
        <w:rPr>
          <w:rFonts w:ascii="Traditional Arabic" w:hAnsi="Traditional Arabic" w:cs="Traditional Arabic"/>
          <w:b/>
          <w:bCs/>
          <w:sz w:val="32"/>
          <w:szCs w:val="32"/>
          <w:u w:val="single"/>
          <w:rtl/>
        </w:rPr>
        <w:t xml:space="preserve"> الثانية </w:t>
      </w:r>
    </w:p>
    <w:p w:rsidR="00617B75" w:rsidRPr="00617B75" w:rsidRDefault="00617B75" w:rsidP="00617B75">
      <w:pPr>
        <w:jc w:val="left"/>
        <w:rPr>
          <w:rFonts w:ascii="Traditional Arabic" w:hAnsi="Traditional Arabic" w:cs="Traditional Arabic"/>
          <w:sz w:val="32"/>
          <w:szCs w:val="32"/>
          <w:rtl/>
        </w:rPr>
      </w:pPr>
      <w:r w:rsidRPr="00617B75">
        <w:rPr>
          <w:rFonts w:ascii="Traditional Arabic" w:hAnsi="Traditional Arabic" w:cs="Traditional Arabic"/>
          <w:sz w:val="32"/>
          <w:szCs w:val="32"/>
          <w:rtl/>
        </w:rPr>
        <w:t xml:space="preserve">الحمد لله وكفَى, وسلام على عبادِه الذين اصطفى, وأشهد أن لا إله إلا الله </w:t>
      </w:r>
      <w:r>
        <w:rPr>
          <w:rFonts w:ascii="Traditional Arabic" w:hAnsi="Traditional Arabic" w:cs="Traditional Arabic"/>
          <w:sz w:val="32"/>
          <w:szCs w:val="32"/>
          <w:rtl/>
        </w:rPr>
        <w:t>وحدَه لا شريك له العليّ الأعلى,</w:t>
      </w:r>
      <w:r>
        <w:rPr>
          <w:rFonts w:ascii="Traditional Arabic" w:hAnsi="Traditional Arabic" w:cs="Traditional Arabic" w:hint="cs"/>
          <w:sz w:val="32"/>
          <w:szCs w:val="32"/>
          <w:rtl/>
        </w:rPr>
        <w:t xml:space="preserve"> </w:t>
      </w:r>
      <w:r w:rsidRPr="00617B75">
        <w:rPr>
          <w:rFonts w:ascii="Traditional Arabic" w:hAnsi="Traditional Arabic" w:cs="Traditional Arabic"/>
          <w:sz w:val="32"/>
          <w:szCs w:val="32"/>
          <w:rtl/>
        </w:rPr>
        <w:t xml:space="preserve">وأشهد أنّ سيّدنا ونبيّنا محمّدًا عبده ورسوله, صاحب النّهج السوي والخلق </w:t>
      </w:r>
      <w:proofErr w:type="spellStart"/>
      <w:r w:rsidRPr="00617B75">
        <w:rPr>
          <w:rFonts w:ascii="Traditional Arabic" w:hAnsi="Traditional Arabic" w:cs="Traditional Arabic"/>
          <w:sz w:val="32"/>
          <w:szCs w:val="32"/>
          <w:rtl/>
        </w:rPr>
        <w:t>الأسنى</w:t>
      </w:r>
      <w:proofErr w:type="spellEnd"/>
      <w:r w:rsidRPr="00617B75">
        <w:rPr>
          <w:rFonts w:ascii="Traditional Arabic" w:hAnsi="Traditional Arabic" w:cs="Traditional Arabic"/>
          <w:sz w:val="32"/>
          <w:szCs w:val="32"/>
          <w:rtl/>
        </w:rPr>
        <w:t>, صلّى الله عليه وعلى آله وصحبه.</w:t>
      </w:r>
    </w:p>
    <w:p w:rsidR="00617B75" w:rsidRDefault="00E92E07" w:rsidP="00617B75">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أما </w:t>
      </w:r>
      <w:proofErr w:type="gramStart"/>
      <w:r w:rsidR="00617B75" w:rsidRPr="00617B75">
        <w:rPr>
          <w:rFonts w:ascii="Traditional Arabic" w:hAnsi="Traditional Arabic" w:cs="Traditional Arabic"/>
          <w:sz w:val="32"/>
          <w:szCs w:val="32"/>
          <w:rtl/>
        </w:rPr>
        <w:t xml:space="preserve">بعد </w:t>
      </w:r>
      <w:r w:rsidR="00617B75">
        <w:rPr>
          <w:rFonts w:ascii="Traditional Arabic" w:hAnsi="Traditional Arabic" w:cs="Traditional Arabic" w:hint="cs"/>
          <w:sz w:val="32"/>
          <w:szCs w:val="32"/>
          <w:rtl/>
        </w:rPr>
        <w:t>,</w:t>
      </w:r>
      <w:proofErr w:type="gramEnd"/>
      <w:r w:rsidR="00617B75">
        <w:rPr>
          <w:rFonts w:ascii="Traditional Arabic" w:hAnsi="Traditional Arabic" w:cs="Traditional Arabic" w:hint="cs"/>
          <w:sz w:val="32"/>
          <w:szCs w:val="32"/>
          <w:rtl/>
        </w:rPr>
        <w:t>,,</w:t>
      </w:r>
    </w:p>
    <w:p w:rsidR="009B4221" w:rsidRPr="0026476C" w:rsidRDefault="009B4221" w:rsidP="00617B75">
      <w:pPr>
        <w:jc w:val="both"/>
        <w:rPr>
          <w:rFonts w:ascii="Traditional Arabic" w:hAnsi="Traditional Arabic" w:cs="Traditional Arabic"/>
          <w:sz w:val="32"/>
          <w:szCs w:val="32"/>
          <w:rtl/>
        </w:rPr>
      </w:pPr>
      <w:r w:rsidRPr="0026476C">
        <w:rPr>
          <w:rFonts w:ascii="Traditional Arabic" w:hAnsi="Traditional Arabic" w:cs="Traditional Arabic"/>
          <w:sz w:val="32"/>
          <w:szCs w:val="32"/>
          <w:rtl/>
        </w:rPr>
        <w:t>قضية فلسطين هي قضية جميع المسلمين، هي قضية تجمعت فيها كل المصائب، قضية أرتنا كلَّ عيوبنا، ووضحت خللنا وتناقضنا، قضية مصيرية ارتبطت بها كل القضايا.</w:t>
      </w:r>
      <w:r w:rsidR="00617B75">
        <w:rPr>
          <w:rFonts w:ascii="Traditional Arabic" w:hAnsi="Traditional Arabic" w:cs="Traditional Arabic" w:hint="cs"/>
          <w:sz w:val="32"/>
          <w:szCs w:val="32"/>
          <w:rtl/>
        </w:rPr>
        <w:t xml:space="preserve"> </w:t>
      </w:r>
      <w:r w:rsidRPr="0026476C">
        <w:rPr>
          <w:rFonts w:ascii="Traditional Arabic" w:hAnsi="Traditional Arabic" w:cs="Traditional Arabic"/>
          <w:sz w:val="32"/>
          <w:szCs w:val="32"/>
          <w:rtl/>
        </w:rPr>
        <w:t xml:space="preserve">فلسطين هي ميراث الأجداد ومسؤولية الأحفاد، </w:t>
      </w:r>
      <w:r w:rsidR="00CA5D72" w:rsidRPr="0026476C">
        <w:rPr>
          <w:rFonts w:ascii="Traditional Arabic" w:hAnsi="Traditional Arabic" w:cs="Traditional Arabic"/>
          <w:sz w:val="32"/>
          <w:szCs w:val="32"/>
          <w:rtl/>
        </w:rPr>
        <w:t xml:space="preserve"> </w:t>
      </w:r>
      <w:r w:rsidRPr="0026476C">
        <w:rPr>
          <w:rFonts w:ascii="Traditional Arabic" w:hAnsi="Traditional Arabic" w:cs="Traditional Arabic"/>
          <w:sz w:val="32"/>
          <w:szCs w:val="32"/>
          <w:rtl/>
        </w:rPr>
        <w:t xml:space="preserve">معراج محمدي </w:t>
      </w:r>
      <w:r w:rsidR="00CA5D72" w:rsidRPr="0026476C">
        <w:rPr>
          <w:rFonts w:ascii="Traditional Arabic" w:hAnsi="Traditional Arabic" w:cs="Traditional Arabic"/>
          <w:sz w:val="32"/>
          <w:szCs w:val="32"/>
          <w:rtl/>
        </w:rPr>
        <w:t xml:space="preserve"> </w:t>
      </w:r>
      <w:r w:rsidRPr="0026476C">
        <w:rPr>
          <w:rFonts w:ascii="Traditional Arabic" w:hAnsi="Traditional Arabic" w:cs="Traditional Arabic"/>
          <w:sz w:val="32"/>
          <w:szCs w:val="32"/>
          <w:rtl/>
        </w:rPr>
        <w:t xml:space="preserve">وعهد عمري، </w:t>
      </w:r>
      <w:r w:rsidR="00617B75">
        <w:rPr>
          <w:rFonts w:ascii="Traditional Arabic" w:hAnsi="Traditional Arabic" w:cs="Traditional Arabic" w:hint="cs"/>
          <w:sz w:val="32"/>
          <w:szCs w:val="32"/>
          <w:rtl/>
        </w:rPr>
        <w:t xml:space="preserve"> </w:t>
      </w:r>
      <w:r w:rsidRPr="0026476C">
        <w:rPr>
          <w:rFonts w:ascii="Traditional Arabic" w:hAnsi="Traditional Arabic" w:cs="Traditional Arabic"/>
          <w:sz w:val="32"/>
          <w:szCs w:val="32"/>
          <w:rtl/>
        </w:rPr>
        <w:t xml:space="preserve">فتحها المسلمون بعد وفاة الرسول بست سنوات ، وحكموها قرونا طويلة، </w:t>
      </w:r>
      <w:r w:rsidR="00617B75">
        <w:rPr>
          <w:rFonts w:ascii="Traditional Arabic" w:hAnsi="Traditional Arabic" w:cs="Traditional Arabic" w:hint="cs"/>
          <w:sz w:val="32"/>
          <w:szCs w:val="32"/>
          <w:rtl/>
        </w:rPr>
        <w:t xml:space="preserve"> </w:t>
      </w:r>
      <w:r w:rsidRPr="0026476C">
        <w:rPr>
          <w:rFonts w:ascii="Traditional Arabic" w:hAnsi="Traditional Arabic" w:cs="Traditional Arabic"/>
          <w:sz w:val="32"/>
          <w:szCs w:val="32"/>
          <w:rtl/>
        </w:rPr>
        <w:t>ثم احتلها الصليبيون فأخرجهم المجاهدون بقيادة صلاح الدين، ثم احتلها اليهود في عصرنا ولن يخرجوا إلا بالجهاد في سبيل الله.</w:t>
      </w:r>
    </w:p>
    <w:p w:rsidR="009B4221" w:rsidRPr="0026476C" w:rsidRDefault="009B4221" w:rsidP="0026476C">
      <w:pPr>
        <w:jc w:val="both"/>
        <w:rPr>
          <w:rFonts w:ascii="Traditional Arabic" w:hAnsi="Traditional Arabic" w:cs="Traditional Arabic"/>
          <w:sz w:val="32"/>
          <w:szCs w:val="32"/>
          <w:rtl/>
        </w:rPr>
      </w:pPr>
      <w:r w:rsidRPr="0026476C">
        <w:rPr>
          <w:rFonts w:ascii="Traditional Arabic" w:hAnsi="Traditional Arabic" w:cs="Traditional Arabic"/>
          <w:sz w:val="32"/>
          <w:szCs w:val="32"/>
          <w:rtl/>
        </w:rPr>
        <w:t xml:space="preserve">بوركت فلسطين في القرآن الكريم ست مرّات، وقدّست مرّة. </w:t>
      </w:r>
    </w:p>
    <w:p w:rsidR="009B4221" w:rsidRPr="0026476C" w:rsidRDefault="009B4221" w:rsidP="0026476C">
      <w:pPr>
        <w:jc w:val="both"/>
        <w:rPr>
          <w:rFonts w:ascii="Traditional Arabic" w:hAnsi="Traditional Arabic" w:cs="Traditional Arabic"/>
          <w:sz w:val="32"/>
          <w:szCs w:val="32"/>
          <w:rtl/>
        </w:rPr>
      </w:pPr>
      <w:r w:rsidRPr="0026476C">
        <w:rPr>
          <w:rFonts w:ascii="Traditional Arabic" w:hAnsi="Traditional Arabic" w:cs="Traditional Arabic"/>
          <w:sz w:val="32"/>
          <w:szCs w:val="32"/>
          <w:rtl/>
        </w:rPr>
        <w:t xml:space="preserve">والأرض المقدسة أي المطهرة، والتي لا يُعَمِّر فيها </w:t>
      </w:r>
      <w:proofErr w:type="gramStart"/>
      <w:r w:rsidRPr="0026476C">
        <w:rPr>
          <w:rFonts w:ascii="Traditional Arabic" w:hAnsi="Traditional Arabic" w:cs="Traditional Arabic"/>
          <w:sz w:val="32"/>
          <w:szCs w:val="32"/>
          <w:rtl/>
        </w:rPr>
        <w:t>ظالم ،</w:t>
      </w:r>
      <w:proofErr w:type="gramEnd"/>
    </w:p>
    <w:p w:rsidR="009B4221" w:rsidRPr="0026476C" w:rsidRDefault="009B4221" w:rsidP="0026476C">
      <w:pPr>
        <w:jc w:val="both"/>
        <w:rPr>
          <w:rFonts w:ascii="Traditional Arabic" w:hAnsi="Traditional Arabic" w:cs="Traditional Arabic"/>
          <w:sz w:val="32"/>
          <w:szCs w:val="32"/>
          <w:rtl/>
        </w:rPr>
      </w:pPr>
      <w:r w:rsidRPr="0026476C">
        <w:rPr>
          <w:rFonts w:ascii="Traditional Arabic" w:hAnsi="Traditional Arabic" w:cs="Traditional Arabic"/>
          <w:sz w:val="32"/>
          <w:szCs w:val="32"/>
          <w:rtl/>
        </w:rPr>
        <w:t xml:space="preserve">لهذا تميزت فلسطين على باقي بقاع الأرض بأنها المقدسة </w:t>
      </w:r>
      <w:proofErr w:type="gramStart"/>
      <w:r w:rsidRPr="0026476C">
        <w:rPr>
          <w:rFonts w:ascii="Traditional Arabic" w:hAnsi="Traditional Arabic" w:cs="Traditional Arabic"/>
          <w:sz w:val="32"/>
          <w:szCs w:val="32"/>
          <w:rtl/>
        </w:rPr>
        <w:t>والمباركة</w:t>
      </w:r>
      <w:proofErr w:type="gramEnd"/>
      <w:r w:rsidRPr="0026476C">
        <w:rPr>
          <w:rFonts w:ascii="Traditional Arabic" w:hAnsi="Traditional Arabic" w:cs="Traditional Arabic"/>
          <w:sz w:val="32"/>
          <w:szCs w:val="32"/>
          <w:rtl/>
        </w:rPr>
        <w:t>.</w:t>
      </w:r>
    </w:p>
    <w:p w:rsidR="009B4221" w:rsidRPr="0026476C" w:rsidRDefault="009B4221" w:rsidP="00363637">
      <w:pPr>
        <w:jc w:val="both"/>
        <w:rPr>
          <w:rFonts w:ascii="Traditional Arabic" w:hAnsi="Traditional Arabic" w:cs="Traditional Arabic"/>
          <w:sz w:val="32"/>
          <w:szCs w:val="32"/>
          <w:rtl/>
        </w:rPr>
      </w:pPr>
      <w:r w:rsidRPr="0026476C">
        <w:rPr>
          <w:rFonts w:ascii="Traditional Arabic" w:hAnsi="Traditional Arabic" w:cs="Traditional Arabic"/>
          <w:sz w:val="32"/>
          <w:szCs w:val="32"/>
          <w:rtl/>
        </w:rPr>
        <w:t xml:space="preserve">قال العز بن عبد السلام: "اختلف العلماء في هذه </w:t>
      </w:r>
      <w:proofErr w:type="gramStart"/>
      <w:r w:rsidRPr="0026476C">
        <w:rPr>
          <w:rFonts w:ascii="Traditional Arabic" w:hAnsi="Traditional Arabic" w:cs="Traditional Arabic"/>
          <w:sz w:val="32"/>
          <w:szCs w:val="32"/>
          <w:rtl/>
        </w:rPr>
        <w:t>البركة ,</w:t>
      </w:r>
      <w:proofErr w:type="gramEnd"/>
      <w:r w:rsidRPr="0026476C">
        <w:rPr>
          <w:rFonts w:ascii="Traditional Arabic" w:hAnsi="Traditional Arabic" w:cs="Traditional Arabic"/>
          <w:sz w:val="32"/>
          <w:szCs w:val="32"/>
          <w:rtl/>
        </w:rPr>
        <w:t xml:space="preserve">فقيل بالرسل والأنبياء, وقيل: بالثمار والمياه </w:t>
      </w:r>
      <w:r w:rsidR="007164D5" w:rsidRPr="007164D5">
        <w:rPr>
          <w:rStyle w:val="a3"/>
          <w:rtl/>
        </w:rPr>
        <w:t>(</w:t>
      </w:r>
      <w:r w:rsidR="00363637" w:rsidRPr="007164D5">
        <w:rPr>
          <w:rStyle w:val="a3"/>
          <w:rtl/>
        </w:rPr>
        <w:footnoteReference w:id="11"/>
      </w:r>
      <w:r w:rsidR="007164D5" w:rsidRPr="007164D5">
        <w:rPr>
          <w:rStyle w:val="a3"/>
          <w:rtl/>
        </w:rPr>
        <w:t>)</w:t>
      </w:r>
      <w:r w:rsidRPr="0026476C">
        <w:rPr>
          <w:rFonts w:ascii="Traditional Arabic" w:hAnsi="Traditional Arabic" w:cs="Traditional Arabic"/>
          <w:sz w:val="32"/>
          <w:szCs w:val="32"/>
          <w:rtl/>
        </w:rPr>
        <w:t>.</w:t>
      </w:r>
    </w:p>
    <w:p w:rsidR="009B4221" w:rsidRPr="0026476C" w:rsidRDefault="009B4221" w:rsidP="00363637">
      <w:pPr>
        <w:jc w:val="both"/>
        <w:rPr>
          <w:rFonts w:ascii="Traditional Arabic" w:hAnsi="Traditional Arabic" w:cs="Traditional Arabic"/>
          <w:sz w:val="32"/>
          <w:szCs w:val="32"/>
          <w:rtl/>
        </w:rPr>
      </w:pPr>
      <w:r w:rsidRPr="0026476C">
        <w:rPr>
          <w:rFonts w:ascii="Traditional Arabic" w:hAnsi="Traditional Arabic" w:cs="Traditional Arabic"/>
          <w:sz w:val="32"/>
          <w:szCs w:val="32"/>
          <w:rtl/>
        </w:rPr>
        <w:t>وقال الطبري</w:t>
      </w:r>
      <w:r w:rsidR="007164D5" w:rsidRPr="007164D5">
        <w:rPr>
          <w:rStyle w:val="a3"/>
          <w:rtl/>
        </w:rPr>
        <w:t>(</w:t>
      </w:r>
      <w:r w:rsidR="00363637" w:rsidRPr="007164D5">
        <w:rPr>
          <w:rStyle w:val="a3"/>
          <w:rtl/>
        </w:rPr>
        <w:footnoteReference w:id="12"/>
      </w:r>
      <w:r w:rsidR="007164D5" w:rsidRPr="007164D5">
        <w:rPr>
          <w:rStyle w:val="a3"/>
          <w:rtl/>
        </w:rPr>
        <w:t>)</w:t>
      </w:r>
      <w:r w:rsidRPr="0026476C">
        <w:rPr>
          <w:rFonts w:ascii="Traditional Arabic" w:hAnsi="Traditional Arabic" w:cs="Traditional Arabic"/>
          <w:sz w:val="32"/>
          <w:szCs w:val="32"/>
          <w:rtl/>
        </w:rPr>
        <w:t xml:space="preserve">: "جعلنا البركة لسكانه في معايشهم, وأقواتهم, </w:t>
      </w:r>
      <w:proofErr w:type="spellStart"/>
      <w:r w:rsidRPr="0026476C">
        <w:rPr>
          <w:rFonts w:ascii="Traditional Arabic" w:hAnsi="Traditional Arabic" w:cs="Traditional Arabic"/>
          <w:sz w:val="32"/>
          <w:szCs w:val="32"/>
          <w:rtl/>
        </w:rPr>
        <w:t>وحروثهم</w:t>
      </w:r>
      <w:proofErr w:type="spellEnd"/>
      <w:r w:rsidRPr="0026476C">
        <w:rPr>
          <w:rFonts w:ascii="Traditional Arabic" w:hAnsi="Traditional Arabic" w:cs="Traditional Arabic"/>
          <w:sz w:val="32"/>
          <w:szCs w:val="32"/>
          <w:rtl/>
        </w:rPr>
        <w:t xml:space="preserve"> </w:t>
      </w:r>
      <w:proofErr w:type="spellStart"/>
      <w:r w:rsidRPr="0026476C">
        <w:rPr>
          <w:rFonts w:ascii="Traditional Arabic" w:hAnsi="Traditional Arabic" w:cs="Traditional Arabic"/>
          <w:sz w:val="32"/>
          <w:szCs w:val="32"/>
          <w:rtl/>
        </w:rPr>
        <w:t>وغروسها</w:t>
      </w:r>
      <w:proofErr w:type="spellEnd"/>
      <w:r w:rsidRPr="0026476C">
        <w:rPr>
          <w:rFonts w:ascii="Traditional Arabic" w:hAnsi="Traditional Arabic" w:cs="Traditional Arabic"/>
          <w:sz w:val="32"/>
          <w:szCs w:val="32"/>
          <w:rtl/>
        </w:rPr>
        <w:t xml:space="preserve"> فهذه البركة غير مقيدة ولا محدودة, فهي شاملة لكل أنواع البركة, البركة الإيمانية, والبركة الأخلاقية, والبركة التاريخية, والبركة السياسية, </w:t>
      </w:r>
      <w:r w:rsidRPr="0026476C">
        <w:rPr>
          <w:rFonts w:ascii="Traditional Arabic" w:hAnsi="Traditional Arabic" w:cs="Traditional Arabic"/>
          <w:sz w:val="32"/>
          <w:szCs w:val="32"/>
          <w:rtl/>
        </w:rPr>
        <w:lastRenderedPageBreak/>
        <w:t xml:space="preserve">والبركة الاجتماعية , والبركة الجهادية, وهذه البركة ربانية ثابتة مستقرة, ولن ينجح الأعداء في انتزاعها وتفريغها منها, مهما بذلوا من جهود. </w:t>
      </w:r>
      <w:proofErr w:type="gramStart"/>
      <w:r w:rsidRPr="0026476C">
        <w:rPr>
          <w:rFonts w:ascii="Traditional Arabic" w:hAnsi="Traditional Arabic" w:cs="Traditional Arabic"/>
          <w:sz w:val="32"/>
          <w:szCs w:val="32"/>
          <w:rtl/>
        </w:rPr>
        <w:t>و</w:t>
      </w:r>
      <w:r w:rsidR="00363637">
        <w:rPr>
          <w:rFonts w:ascii="Traditional Arabic" w:hAnsi="Traditional Arabic" w:cs="Traditional Arabic" w:hint="cs"/>
          <w:sz w:val="32"/>
          <w:szCs w:val="32"/>
          <w:rtl/>
        </w:rPr>
        <w:t>ب</w:t>
      </w:r>
      <w:r w:rsidRPr="0026476C">
        <w:rPr>
          <w:rFonts w:ascii="Traditional Arabic" w:hAnsi="Traditional Arabic" w:cs="Traditional Arabic"/>
          <w:sz w:val="32"/>
          <w:szCs w:val="32"/>
          <w:rtl/>
        </w:rPr>
        <w:t>ركة</w:t>
      </w:r>
      <w:proofErr w:type="gramEnd"/>
      <w:r w:rsidRPr="0026476C">
        <w:rPr>
          <w:rFonts w:ascii="Traditional Arabic" w:hAnsi="Traditional Arabic" w:cs="Traditional Arabic"/>
          <w:sz w:val="32"/>
          <w:szCs w:val="32"/>
          <w:rtl/>
        </w:rPr>
        <w:t xml:space="preserve"> فلسطين وبيت المقدس نوعان هي:</w:t>
      </w:r>
    </w:p>
    <w:p w:rsidR="009B4221" w:rsidRPr="0026476C" w:rsidRDefault="009B4221" w:rsidP="0026476C">
      <w:pPr>
        <w:jc w:val="both"/>
        <w:rPr>
          <w:rFonts w:ascii="Traditional Arabic" w:hAnsi="Traditional Arabic" w:cs="Traditional Arabic"/>
          <w:sz w:val="32"/>
          <w:szCs w:val="32"/>
          <w:rtl/>
        </w:rPr>
      </w:pPr>
      <w:r w:rsidRPr="0026476C">
        <w:rPr>
          <w:rFonts w:ascii="Traditional Arabic" w:hAnsi="Traditional Arabic" w:cs="Traditional Arabic"/>
          <w:sz w:val="32"/>
          <w:szCs w:val="32"/>
          <w:rtl/>
        </w:rPr>
        <w:t>1- البركة المعنوية: حيث "بعث في بلاد الشام الكثير من الأنبياء، فانتشرت في العالمين شرائعهم، وآثارهم الدينية؛ وهي البركات الحقيقية" وعلى سبيل المثال: فقد" عاش فيها من الرسل: داود وسليمان وعيسى وهاجر إليها: إبراهيم ولوط، فهي مهبط الملائكة ،ومرقد الأنبياء ,ودفن في القدس: بعض الصحابة والتابعين، والكثير من العلماء"</w:t>
      </w:r>
    </w:p>
    <w:p w:rsidR="009B4221" w:rsidRPr="0026476C" w:rsidRDefault="009B4221" w:rsidP="007164D5">
      <w:pPr>
        <w:jc w:val="both"/>
        <w:rPr>
          <w:rFonts w:ascii="Traditional Arabic" w:hAnsi="Traditional Arabic" w:cs="Traditional Arabic"/>
          <w:sz w:val="32"/>
          <w:szCs w:val="32"/>
        </w:rPr>
      </w:pPr>
      <w:r w:rsidRPr="0026476C">
        <w:rPr>
          <w:rFonts w:ascii="Traditional Arabic" w:hAnsi="Traditional Arabic" w:cs="Traditional Arabic"/>
          <w:sz w:val="32"/>
          <w:szCs w:val="32"/>
          <w:rtl/>
        </w:rPr>
        <w:t xml:space="preserve">وفي ليلة الإسراء </w:t>
      </w:r>
      <w:proofErr w:type="gramStart"/>
      <w:r w:rsidRPr="0026476C">
        <w:rPr>
          <w:rFonts w:ascii="Traditional Arabic" w:hAnsi="Traditional Arabic" w:cs="Traditional Arabic"/>
          <w:sz w:val="32"/>
          <w:szCs w:val="32"/>
          <w:rtl/>
        </w:rPr>
        <w:t>والمعراج</w:t>
      </w:r>
      <w:proofErr w:type="gramEnd"/>
      <w:r w:rsidRPr="0026476C">
        <w:rPr>
          <w:rFonts w:ascii="Traditional Arabic" w:hAnsi="Traditional Arabic" w:cs="Traditional Arabic"/>
          <w:sz w:val="32"/>
          <w:szCs w:val="32"/>
          <w:rtl/>
        </w:rPr>
        <w:t xml:space="preserve">.. كانت أول صلاة جماعة تقام </w:t>
      </w:r>
      <w:proofErr w:type="gramStart"/>
      <w:r w:rsidRPr="0026476C">
        <w:rPr>
          <w:rFonts w:ascii="Traditional Arabic" w:hAnsi="Traditional Arabic" w:cs="Traditional Arabic"/>
          <w:sz w:val="32"/>
          <w:szCs w:val="32"/>
          <w:rtl/>
        </w:rPr>
        <w:t>على</w:t>
      </w:r>
      <w:proofErr w:type="gramEnd"/>
      <w:r w:rsidRPr="0026476C">
        <w:rPr>
          <w:rFonts w:ascii="Traditional Arabic" w:hAnsi="Traditional Arabic" w:cs="Traditional Arabic"/>
          <w:sz w:val="32"/>
          <w:szCs w:val="32"/>
          <w:rtl/>
        </w:rPr>
        <w:t xml:space="preserve"> وجه الأرض...وكانت في المسجد الأقصى .  وفي ليلة </w:t>
      </w:r>
      <w:proofErr w:type="spellStart"/>
      <w:r w:rsidRPr="0026476C">
        <w:rPr>
          <w:rFonts w:ascii="Traditional Arabic" w:hAnsi="Traditional Arabic" w:cs="Traditional Arabic"/>
          <w:sz w:val="32"/>
          <w:szCs w:val="32"/>
          <w:rtl/>
        </w:rPr>
        <w:t>الاسراء</w:t>
      </w:r>
      <w:proofErr w:type="spellEnd"/>
      <w:r w:rsidRPr="0026476C">
        <w:rPr>
          <w:rFonts w:ascii="Traditional Arabic" w:hAnsi="Traditional Arabic" w:cs="Traditional Arabic"/>
          <w:sz w:val="32"/>
          <w:szCs w:val="32"/>
          <w:rtl/>
        </w:rPr>
        <w:t xml:space="preserve"> والمعراج جمع الله الأنبياء جميعا من أولهم إلى أخرهم فأمهم رسول الله صلى الله عليه وسلم يقول ابن كثير: "فدل هذا على أنه الإمام الأعظم والرئيس المقدم"، قال الله تعالى:</w:t>
      </w:r>
      <w:r w:rsidR="007164D5" w:rsidRPr="007164D5">
        <w:rPr>
          <w:rFonts w:ascii="ATraditional Arabic" w:hAnsi="ATraditional Arabic"/>
          <w:sz w:val="32"/>
          <w:szCs w:val="32"/>
          <w:rtl/>
        </w:rPr>
        <w:t>}</w:t>
      </w:r>
      <w:r w:rsidRPr="0026476C">
        <w:rPr>
          <w:rFonts w:ascii="Traditional Arabic" w:hAnsi="Traditional Arabic" w:cs="Traditional Arabic"/>
          <w:sz w:val="32"/>
          <w:szCs w:val="32"/>
          <w:rtl/>
        </w:rPr>
        <w:t xml:space="preserve"> </w:t>
      </w:r>
      <w:r w:rsidRPr="007164D5">
        <w:rPr>
          <w:rFonts w:ascii="Traditional Arabic" w:hAnsi="Traditional Arabic" w:cs="Traditional Arabic"/>
          <w:b/>
          <w:bCs/>
          <w:sz w:val="32"/>
          <w:szCs w:val="32"/>
          <w:rtl/>
        </w:rPr>
        <w:t xml:space="preserve">سبحان الذي أسرى بعبده ليلا من المسجد الحرام إلى المسجد الأقصى الذي باركنا حوله لنريه </w:t>
      </w:r>
      <w:r w:rsidR="00363637" w:rsidRPr="007164D5">
        <w:rPr>
          <w:rFonts w:ascii="Traditional Arabic" w:hAnsi="Traditional Arabic" w:cs="Traditional Arabic"/>
          <w:b/>
          <w:bCs/>
          <w:sz w:val="32"/>
          <w:szCs w:val="32"/>
          <w:rtl/>
        </w:rPr>
        <w:t>من آياتنا إنه هو السميع البصير</w:t>
      </w:r>
      <w:r w:rsidR="00363637">
        <w:rPr>
          <w:rFonts w:ascii="Traditional Arabic" w:hAnsi="Traditional Arabic" w:cs="Traditional Arabic"/>
          <w:sz w:val="32"/>
          <w:szCs w:val="32"/>
          <w:rtl/>
        </w:rPr>
        <w:t xml:space="preserve"> </w:t>
      </w:r>
      <w:r w:rsidR="007164D5" w:rsidRPr="007164D5">
        <w:rPr>
          <w:rStyle w:val="a3"/>
          <w:rtl/>
        </w:rPr>
        <w:t>(</w:t>
      </w:r>
      <w:r w:rsidR="00363637" w:rsidRPr="007164D5">
        <w:rPr>
          <w:rStyle w:val="a3"/>
          <w:rtl/>
        </w:rPr>
        <w:footnoteReference w:id="13"/>
      </w:r>
      <w:r w:rsidR="007164D5" w:rsidRPr="007164D5">
        <w:rPr>
          <w:rStyle w:val="a3"/>
          <w:rtl/>
        </w:rPr>
        <w:t>)</w:t>
      </w:r>
      <w:r w:rsidR="007164D5" w:rsidRPr="007164D5">
        <w:rPr>
          <w:rFonts w:ascii="ATraditional Arabic" w:hAnsi="ATraditional Arabic"/>
          <w:sz w:val="32"/>
          <w:szCs w:val="32"/>
          <w:rtl/>
        </w:rPr>
        <w:t>{</w:t>
      </w:r>
    </w:p>
    <w:p w:rsidR="009B4221" w:rsidRPr="0026476C" w:rsidRDefault="009B4221" w:rsidP="0026476C">
      <w:pPr>
        <w:jc w:val="both"/>
        <w:rPr>
          <w:rFonts w:ascii="Traditional Arabic" w:hAnsi="Traditional Arabic" w:cs="Traditional Arabic"/>
          <w:sz w:val="32"/>
          <w:szCs w:val="32"/>
          <w:rtl/>
        </w:rPr>
      </w:pPr>
      <w:r w:rsidRPr="0026476C">
        <w:rPr>
          <w:rFonts w:ascii="Traditional Arabic" w:hAnsi="Traditional Arabic" w:cs="Traditional Arabic"/>
          <w:sz w:val="32"/>
          <w:szCs w:val="32"/>
          <w:rtl/>
        </w:rPr>
        <w:t>2-</w:t>
      </w:r>
      <w:proofErr w:type="gramStart"/>
      <w:r w:rsidRPr="0026476C">
        <w:rPr>
          <w:rFonts w:ascii="Traditional Arabic" w:hAnsi="Traditional Arabic" w:cs="Traditional Arabic"/>
          <w:sz w:val="32"/>
          <w:szCs w:val="32"/>
          <w:rtl/>
        </w:rPr>
        <w:t>البركة</w:t>
      </w:r>
      <w:proofErr w:type="gramEnd"/>
      <w:r w:rsidRPr="0026476C">
        <w:rPr>
          <w:rFonts w:ascii="Traditional Arabic" w:hAnsi="Traditional Arabic" w:cs="Traditional Arabic"/>
          <w:sz w:val="32"/>
          <w:szCs w:val="32"/>
          <w:rtl/>
        </w:rPr>
        <w:t xml:space="preserve"> الحسية: وهي: بكثرة الماء، والشجر، والثمر، والخصب، وطيب العيش, ومعلوم أن بلاد الشام وعلى الأخص فلسطين، تتمتع بهذا النوع من البركة والخير</w:t>
      </w:r>
      <w:r w:rsidR="00363637">
        <w:rPr>
          <w:rFonts w:ascii="Traditional Arabic" w:hAnsi="Traditional Arabic" w:cs="Traditional Arabic" w:hint="cs"/>
          <w:sz w:val="32"/>
          <w:szCs w:val="32"/>
          <w:rtl/>
        </w:rPr>
        <w:t>.</w:t>
      </w:r>
    </w:p>
    <w:p w:rsidR="002775B4" w:rsidRPr="00E92E07" w:rsidRDefault="009B4221" w:rsidP="00A95CEA">
      <w:pPr>
        <w:jc w:val="both"/>
        <w:rPr>
          <w:rFonts w:ascii="Traditional Arabic" w:hAnsi="Traditional Arabic"/>
          <w:sz w:val="32"/>
          <w:szCs w:val="30"/>
          <w:rtl/>
        </w:rPr>
      </w:pPr>
      <w:r w:rsidRPr="00E92E07">
        <w:rPr>
          <w:rFonts w:ascii="Traditional Arabic" w:hAnsi="Traditional Arabic" w:cs="Traditional Arabic"/>
          <w:sz w:val="32"/>
          <w:szCs w:val="32"/>
          <w:rtl/>
        </w:rPr>
        <w:t xml:space="preserve">أيها المسلمون ان موقف اليهود اليوم لم يختلف عن موقفهم </w:t>
      </w:r>
      <w:r w:rsidR="00363637" w:rsidRPr="00E92E07">
        <w:rPr>
          <w:rFonts w:ascii="Traditional Arabic" w:hAnsi="Traditional Arabic" w:cs="Traditional Arabic" w:hint="cs"/>
          <w:sz w:val="32"/>
          <w:szCs w:val="32"/>
          <w:rtl/>
        </w:rPr>
        <w:t>بالأمس</w:t>
      </w:r>
      <w:r w:rsidR="002775B4" w:rsidRPr="00E92E07">
        <w:rPr>
          <w:rFonts w:ascii="Traditional Arabic" w:hAnsi="Traditional Arabic" w:cs="Traditional Arabic"/>
          <w:sz w:val="32"/>
          <w:szCs w:val="32"/>
          <w:rtl/>
        </w:rPr>
        <w:t xml:space="preserve"> فهم ملة واحدة يتوارثون الخبث</w:t>
      </w:r>
      <w:r w:rsidR="002775B4" w:rsidRPr="00E92E07">
        <w:rPr>
          <w:rFonts w:ascii="Traditional Arabic" w:hAnsi="Traditional Arabic" w:cs="Traditional Arabic" w:hint="cs"/>
          <w:sz w:val="32"/>
          <w:szCs w:val="32"/>
          <w:rtl/>
        </w:rPr>
        <w:t xml:space="preserve">, </w:t>
      </w:r>
      <w:r w:rsidRPr="00E92E07">
        <w:rPr>
          <w:rFonts w:ascii="Traditional Arabic" w:hAnsi="Traditional Arabic" w:cs="Traditional Arabic"/>
          <w:sz w:val="32"/>
          <w:szCs w:val="32"/>
          <w:rtl/>
        </w:rPr>
        <w:t xml:space="preserve">من صفاتهم التكذيب لكل الرسل فهم أعداء كل دعوة للسلام والإسلام </w:t>
      </w:r>
      <w:r w:rsidR="002775B4" w:rsidRPr="00E92E07">
        <w:rPr>
          <w:rFonts w:ascii="Traditional Arabic" w:hAnsi="Traditional Arabic" w:cs="Traditional Arabic"/>
          <w:sz w:val="32"/>
          <w:szCs w:val="32"/>
          <w:rtl/>
        </w:rPr>
        <w:t>قال تعالى</w:t>
      </w:r>
      <w:r w:rsidR="002775B4" w:rsidRPr="00E92E07">
        <w:rPr>
          <w:rFonts w:ascii="Traditional Arabic" w:hAnsi="Traditional Arabic"/>
          <w:sz w:val="32"/>
          <w:szCs w:val="32"/>
          <w:rtl/>
        </w:rPr>
        <w:t xml:space="preserve">: </w:t>
      </w:r>
      <w:r w:rsidR="007164D5" w:rsidRPr="00E92E07">
        <w:rPr>
          <w:rFonts w:ascii="ATraditional Arabic" w:hAnsi="ATraditional Arabic"/>
          <w:sz w:val="32"/>
          <w:szCs w:val="32"/>
          <w:rtl/>
        </w:rPr>
        <w:t>{</w:t>
      </w:r>
      <w:r w:rsidR="002775B4" w:rsidRPr="00E92E07">
        <w:rPr>
          <w:rFonts w:ascii="Traditional Arabic" w:hAnsi="Traditional Arabic" w:cs="QCF_P453" w:hint="cs"/>
          <w:sz w:val="32"/>
          <w:szCs w:val="32"/>
          <w:rtl/>
        </w:rPr>
        <w:t>ﭩ</w:t>
      </w:r>
      <w:r w:rsidR="002775B4" w:rsidRPr="00E92E07">
        <w:rPr>
          <w:rFonts w:ascii="Traditional Arabic" w:hAnsi="Traditional Arabic" w:cs="QCF_P453"/>
          <w:sz w:val="32"/>
          <w:szCs w:val="32"/>
          <w:rtl/>
        </w:rPr>
        <w:t xml:space="preserve"> </w:t>
      </w:r>
      <w:r w:rsidR="002775B4" w:rsidRPr="00E92E07">
        <w:rPr>
          <w:rFonts w:ascii="Traditional Arabic" w:hAnsi="Traditional Arabic" w:cs="QCF_P453" w:hint="cs"/>
          <w:sz w:val="32"/>
          <w:szCs w:val="32"/>
          <w:rtl/>
        </w:rPr>
        <w:t>ﭪ</w:t>
      </w:r>
      <w:r w:rsidR="002775B4" w:rsidRPr="00E92E07">
        <w:rPr>
          <w:rFonts w:ascii="Traditional Arabic" w:hAnsi="Traditional Arabic" w:cs="QCF_P453"/>
          <w:sz w:val="32"/>
          <w:szCs w:val="32"/>
          <w:rtl/>
        </w:rPr>
        <w:t xml:space="preserve"> </w:t>
      </w:r>
      <w:r w:rsidR="002775B4" w:rsidRPr="00E92E07">
        <w:rPr>
          <w:rFonts w:ascii="Traditional Arabic" w:hAnsi="Traditional Arabic" w:cs="QCF_P453" w:hint="cs"/>
          <w:sz w:val="32"/>
          <w:szCs w:val="32"/>
          <w:rtl/>
        </w:rPr>
        <w:t>ﭫ</w:t>
      </w:r>
      <w:r w:rsidR="002775B4" w:rsidRPr="00E92E07">
        <w:rPr>
          <w:rFonts w:ascii="Traditional Arabic" w:hAnsi="Traditional Arabic" w:cs="QCF_P453"/>
          <w:sz w:val="32"/>
          <w:szCs w:val="32"/>
          <w:rtl/>
        </w:rPr>
        <w:t xml:space="preserve"> </w:t>
      </w:r>
      <w:r w:rsidR="002775B4" w:rsidRPr="00E92E07">
        <w:rPr>
          <w:rFonts w:ascii="Traditional Arabic" w:hAnsi="Traditional Arabic" w:cs="QCF_P453" w:hint="cs"/>
          <w:sz w:val="32"/>
          <w:szCs w:val="32"/>
          <w:rtl/>
        </w:rPr>
        <w:t>ﭬ</w:t>
      </w:r>
      <w:r w:rsidR="002775B4" w:rsidRPr="00E92E07">
        <w:rPr>
          <w:rFonts w:ascii="Traditional Arabic" w:hAnsi="Traditional Arabic" w:cs="QCF_P453"/>
          <w:sz w:val="32"/>
          <w:szCs w:val="32"/>
          <w:rtl/>
        </w:rPr>
        <w:t xml:space="preserve"> </w:t>
      </w:r>
      <w:r w:rsidR="002775B4" w:rsidRPr="00E92E07">
        <w:rPr>
          <w:rFonts w:ascii="Traditional Arabic" w:hAnsi="Traditional Arabic" w:cs="QCF_P453" w:hint="cs"/>
          <w:sz w:val="32"/>
          <w:szCs w:val="32"/>
          <w:rtl/>
        </w:rPr>
        <w:t>ﭭ</w:t>
      </w:r>
      <w:r w:rsidR="002775B4" w:rsidRPr="00E92E07">
        <w:rPr>
          <w:rFonts w:ascii="Traditional Arabic" w:hAnsi="Traditional Arabic" w:cs="QCF_P453"/>
          <w:sz w:val="32"/>
          <w:szCs w:val="32"/>
          <w:rtl/>
        </w:rPr>
        <w:t xml:space="preserve"> </w:t>
      </w:r>
      <w:r w:rsidR="002775B4" w:rsidRPr="00E92E07">
        <w:rPr>
          <w:rFonts w:ascii="Traditional Arabic" w:hAnsi="Traditional Arabic" w:cs="QCF_P453" w:hint="cs"/>
          <w:sz w:val="32"/>
          <w:szCs w:val="32"/>
          <w:rtl/>
        </w:rPr>
        <w:t>ﭮ</w:t>
      </w:r>
      <w:r w:rsidR="002775B4" w:rsidRPr="00E92E07">
        <w:rPr>
          <w:rFonts w:ascii="Traditional Arabic" w:hAnsi="Traditional Arabic" w:cs="QCF_P453"/>
          <w:sz w:val="32"/>
          <w:szCs w:val="32"/>
          <w:rtl/>
        </w:rPr>
        <w:t xml:space="preserve"> </w:t>
      </w:r>
      <w:r w:rsidR="002775B4" w:rsidRPr="00E92E07">
        <w:rPr>
          <w:rFonts w:ascii="Traditional Arabic" w:hAnsi="Traditional Arabic" w:cs="QCF_P453" w:hint="cs"/>
          <w:sz w:val="32"/>
          <w:szCs w:val="32"/>
          <w:rtl/>
        </w:rPr>
        <w:t>ﭯ</w:t>
      </w:r>
      <w:r w:rsidR="002775B4" w:rsidRPr="00E92E07">
        <w:rPr>
          <w:rFonts w:ascii="Traditional Arabic" w:hAnsi="Traditional Arabic" w:cs="QCF_P453"/>
          <w:sz w:val="32"/>
          <w:szCs w:val="32"/>
          <w:rtl/>
        </w:rPr>
        <w:t xml:space="preserve"> </w:t>
      </w:r>
      <w:r w:rsidR="002775B4" w:rsidRPr="00E92E07">
        <w:rPr>
          <w:rFonts w:ascii="Traditional Arabic" w:hAnsi="Traditional Arabic" w:cs="QCF_P453" w:hint="cs"/>
          <w:sz w:val="32"/>
          <w:szCs w:val="32"/>
          <w:rtl/>
        </w:rPr>
        <w:t>ﭰ</w:t>
      </w:r>
      <w:r w:rsidR="002775B4" w:rsidRPr="00E92E07">
        <w:rPr>
          <w:rFonts w:ascii="Traditional Arabic" w:hAnsi="Traditional Arabic" w:cs="QCF_P453"/>
          <w:sz w:val="32"/>
          <w:szCs w:val="32"/>
          <w:rtl/>
        </w:rPr>
        <w:t xml:space="preserve"> </w:t>
      </w:r>
      <w:r w:rsidR="002775B4" w:rsidRPr="00E92E07">
        <w:rPr>
          <w:rFonts w:ascii="Traditional Arabic" w:hAnsi="Traditional Arabic" w:cs="QCF_P453" w:hint="cs"/>
          <w:sz w:val="32"/>
          <w:szCs w:val="32"/>
          <w:rtl/>
        </w:rPr>
        <w:t>ﭱ</w:t>
      </w:r>
      <w:r w:rsidR="002775B4" w:rsidRPr="00E92E07">
        <w:rPr>
          <w:rFonts w:ascii="Traditional Arabic" w:hAnsi="Traditional Arabic" w:cs="QCF_P453"/>
          <w:sz w:val="32"/>
          <w:szCs w:val="32"/>
          <w:rtl/>
        </w:rPr>
        <w:t xml:space="preserve"> </w:t>
      </w:r>
      <w:r w:rsidR="002775B4" w:rsidRPr="00E92E07">
        <w:rPr>
          <w:rFonts w:ascii="Traditional Arabic" w:hAnsi="Traditional Arabic" w:cs="QCF_P453" w:hint="cs"/>
          <w:sz w:val="32"/>
          <w:szCs w:val="32"/>
          <w:rtl/>
        </w:rPr>
        <w:t>ﭲ</w:t>
      </w:r>
      <w:r w:rsidR="002775B4" w:rsidRPr="00E92E07">
        <w:rPr>
          <w:rFonts w:ascii="Traditional Arabic" w:hAnsi="Traditional Arabic" w:cs="QCF_P453"/>
          <w:sz w:val="32"/>
          <w:szCs w:val="32"/>
          <w:rtl/>
        </w:rPr>
        <w:t xml:space="preserve"> </w:t>
      </w:r>
      <w:r w:rsidR="002775B4" w:rsidRPr="00E92E07">
        <w:rPr>
          <w:rFonts w:ascii="Traditional Arabic" w:hAnsi="Traditional Arabic" w:cs="QCF_P453" w:hint="cs"/>
          <w:sz w:val="32"/>
          <w:szCs w:val="32"/>
          <w:rtl/>
        </w:rPr>
        <w:t>ﭳ</w:t>
      </w:r>
      <w:r w:rsidR="002775B4" w:rsidRPr="00E92E07">
        <w:rPr>
          <w:rFonts w:ascii="Traditional Arabic" w:hAnsi="Traditional Arabic" w:cs="QCF_P453"/>
          <w:sz w:val="32"/>
          <w:szCs w:val="32"/>
          <w:rtl/>
        </w:rPr>
        <w:t xml:space="preserve"> </w:t>
      </w:r>
      <w:r w:rsidR="002775B4" w:rsidRPr="00E92E07">
        <w:rPr>
          <w:rFonts w:ascii="Traditional Arabic" w:hAnsi="Traditional Arabic" w:cs="QCF_P453" w:hint="cs"/>
          <w:sz w:val="32"/>
          <w:szCs w:val="32"/>
          <w:rtl/>
        </w:rPr>
        <w:t>ﭴ</w:t>
      </w:r>
      <w:r w:rsidR="007164D5" w:rsidRPr="00E92E07">
        <w:rPr>
          <w:rFonts w:ascii="ATraditional Arabic" w:hAnsi="ATraditional Arabic"/>
          <w:sz w:val="32"/>
          <w:szCs w:val="32"/>
          <w:rtl/>
        </w:rPr>
        <w:t>}</w:t>
      </w:r>
      <w:r w:rsidR="00A95CEA" w:rsidRPr="00E92E07">
        <w:rPr>
          <w:rFonts w:ascii="ATraditional Arabic"/>
          <w:rtl/>
        </w:rPr>
        <w:t> </w:t>
      </w:r>
      <w:r w:rsidR="00A95CEA" w:rsidRPr="00E92E07">
        <w:rPr>
          <w:rStyle w:val="a3"/>
          <w:rtl/>
        </w:rPr>
        <w:t>(</w:t>
      </w:r>
      <w:r w:rsidR="00A95CEA" w:rsidRPr="00E92E07">
        <w:rPr>
          <w:rStyle w:val="a3"/>
          <w:rtl/>
        </w:rPr>
        <w:footnoteReference w:id="14"/>
      </w:r>
      <w:r w:rsidR="00A95CEA" w:rsidRPr="00E92E07">
        <w:rPr>
          <w:rStyle w:val="a3"/>
          <w:rtl/>
        </w:rPr>
        <w:t>)</w:t>
      </w:r>
      <w:r w:rsidR="00A95CEA" w:rsidRPr="00E92E07">
        <w:rPr>
          <w:rtl/>
        </w:rPr>
        <w:t xml:space="preserve"> </w:t>
      </w:r>
      <w:r w:rsidR="002775B4" w:rsidRPr="00E92E07">
        <w:rPr>
          <w:rFonts w:ascii="Traditional Arabic" w:hAnsi="Traditional Arabic"/>
          <w:sz w:val="32"/>
          <w:szCs w:val="30"/>
          <w:rtl/>
        </w:rPr>
        <w:t xml:space="preserve">. </w:t>
      </w:r>
    </w:p>
    <w:p w:rsidR="002775B4" w:rsidRDefault="009B4221" w:rsidP="0026476C">
      <w:pPr>
        <w:jc w:val="both"/>
        <w:rPr>
          <w:rFonts w:ascii="Traditional Arabic" w:hAnsi="Traditional Arabic" w:cs="Traditional Arabic"/>
          <w:sz w:val="32"/>
          <w:szCs w:val="32"/>
          <w:rtl/>
        </w:rPr>
      </w:pPr>
      <w:r w:rsidRPr="0026476C">
        <w:rPr>
          <w:rFonts w:ascii="Traditional Arabic" w:hAnsi="Traditional Arabic" w:cs="Traditional Arabic"/>
          <w:sz w:val="32"/>
          <w:szCs w:val="32"/>
          <w:rtl/>
        </w:rPr>
        <w:t xml:space="preserve">و قد قتل اليهود عامة أنبيائهم والدعاة والمصلحين فيهم ، بل إن الله جل و علا حصر موقفهم ـ لعنهم الله ـ بين التكذيب و القتل فقال تعالى : " وَلَقَدْ ءَاتَيْنَا مُوسَى الْكِتَابَ وَقَفَّيْنَا مِنْ بَعْدِهِ بِالرُّسُلِ </w:t>
      </w:r>
    </w:p>
    <w:p w:rsidR="002775B4" w:rsidRDefault="002775B4" w:rsidP="00A95CEA">
      <w:pPr>
        <w:jc w:val="both"/>
        <w:rPr>
          <w:rFonts w:ascii="Traditional Arabic" w:hAnsi="Traditional Arabic"/>
          <w:sz w:val="32"/>
          <w:szCs w:val="30"/>
          <w:rtl/>
        </w:rPr>
      </w:pPr>
      <w:r>
        <w:rPr>
          <w:rFonts w:ascii="Traditional Arabic" w:hAnsi="Traditional Arabic"/>
          <w:sz w:val="32"/>
          <w:szCs w:val="32"/>
          <w:rtl/>
        </w:rPr>
        <w:t xml:space="preserve">قال تعالى: </w:t>
      </w:r>
      <w:r w:rsidR="007164D5" w:rsidRPr="007164D5">
        <w:rPr>
          <w:rFonts w:ascii="ATraditional Arabic" w:hAnsi="ATraditional Arabic"/>
          <w:sz w:val="32"/>
          <w:szCs w:val="32"/>
          <w:rtl/>
        </w:rPr>
        <w:t>{</w:t>
      </w:r>
      <w:r>
        <w:rPr>
          <w:rFonts w:ascii="Traditional Arabic" w:hAnsi="Traditional Arabic" w:cs="QCF_P013" w:hint="cs"/>
          <w:sz w:val="32"/>
          <w:szCs w:val="32"/>
          <w:rtl/>
        </w:rPr>
        <w:t>ﮦ</w:t>
      </w:r>
      <w:r>
        <w:rPr>
          <w:rFonts w:ascii="Traditional Arabic" w:hAnsi="Traditional Arabic" w:cs="QCF_P013"/>
          <w:sz w:val="32"/>
          <w:szCs w:val="32"/>
          <w:rtl/>
        </w:rPr>
        <w:t xml:space="preserve"> </w:t>
      </w:r>
      <w:r>
        <w:rPr>
          <w:rFonts w:ascii="Traditional Arabic" w:hAnsi="Traditional Arabic" w:cs="QCF_P013" w:hint="cs"/>
          <w:sz w:val="32"/>
          <w:szCs w:val="32"/>
          <w:rtl/>
        </w:rPr>
        <w:t>ﮧ</w:t>
      </w:r>
      <w:r>
        <w:rPr>
          <w:rFonts w:ascii="Traditional Arabic" w:hAnsi="Traditional Arabic" w:cs="QCF_P013"/>
          <w:sz w:val="32"/>
          <w:szCs w:val="32"/>
          <w:rtl/>
        </w:rPr>
        <w:t xml:space="preserve"> </w:t>
      </w:r>
      <w:r>
        <w:rPr>
          <w:rFonts w:ascii="Traditional Arabic" w:hAnsi="Traditional Arabic" w:cs="QCF_P013" w:hint="cs"/>
          <w:sz w:val="32"/>
          <w:szCs w:val="32"/>
          <w:rtl/>
        </w:rPr>
        <w:t>ﮨ</w:t>
      </w:r>
      <w:r>
        <w:rPr>
          <w:rFonts w:ascii="Traditional Arabic" w:hAnsi="Traditional Arabic" w:cs="QCF_P013"/>
          <w:sz w:val="32"/>
          <w:szCs w:val="32"/>
          <w:rtl/>
        </w:rPr>
        <w:t xml:space="preserve"> </w:t>
      </w:r>
      <w:r>
        <w:rPr>
          <w:rFonts w:ascii="Traditional Arabic" w:hAnsi="Traditional Arabic" w:cs="QCF_P013" w:hint="cs"/>
          <w:sz w:val="32"/>
          <w:szCs w:val="32"/>
          <w:rtl/>
        </w:rPr>
        <w:t>ﮩ</w:t>
      </w:r>
      <w:r>
        <w:rPr>
          <w:rFonts w:ascii="Traditional Arabic" w:hAnsi="Traditional Arabic" w:cs="QCF_P013"/>
          <w:sz w:val="32"/>
          <w:szCs w:val="32"/>
          <w:rtl/>
        </w:rPr>
        <w:t xml:space="preserve"> </w:t>
      </w:r>
      <w:r>
        <w:rPr>
          <w:rFonts w:ascii="Traditional Arabic" w:hAnsi="Traditional Arabic" w:cs="QCF_P013" w:hint="cs"/>
          <w:sz w:val="32"/>
          <w:szCs w:val="32"/>
          <w:rtl/>
        </w:rPr>
        <w:t>ﮪ</w:t>
      </w:r>
      <w:r>
        <w:rPr>
          <w:rFonts w:ascii="Traditional Arabic" w:hAnsi="Traditional Arabic" w:cs="QCF_P013"/>
          <w:sz w:val="32"/>
          <w:szCs w:val="32"/>
          <w:rtl/>
        </w:rPr>
        <w:t xml:space="preserve"> </w:t>
      </w:r>
      <w:r>
        <w:rPr>
          <w:rFonts w:ascii="Traditional Arabic" w:hAnsi="Traditional Arabic" w:cs="QCF_P013" w:hint="cs"/>
          <w:sz w:val="32"/>
          <w:szCs w:val="32"/>
          <w:rtl/>
        </w:rPr>
        <w:t>ﮫ</w:t>
      </w:r>
      <w:r>
        <w:rPr>
          <w:rFonts w:ascii="Traditional Arabic" w:hAnsi="Traditional Arabic" w:cs="QCF_P013"/>
          <w:sz w:val="32"/>
          <w:szCs w:val="32"/>
          <w:rtl/>
        </w:rPr>
        <w:t xml:space="preserve"> </w:t>
      </w:r>
      <w:r>
        <w:rPr>
          <w:rFonts w:ascii="Traditional Arabic" w:hAnsi="Traditional Arabic" w:cs="QCF_P013" w:hint="cs"/>
          <w:sz w:val="32"/>
          <w:szCs w:val="32"/>
          <w:rtl/>
        </w:rPr>
        <w:t>ﮬ</w:t>
      </w:r>
      <w:r>
        <w:rPr>
          <w:rFonts w:ascii="Traditional Arabic" w:hAnsi="Traditional Arabic" w:cs="QCF_P013"/>
          <w:sz w:val="32"/>
          <w:szCs w:val="32"/>
          <w:rtl/>
        </w:rPr>
        <w:t xml:space="preserve"> </w:t>
      </w:r>
      <w:r>
        <w:rPr>
          <w:rFonts w:ascii="Traditional Arabic" w:hAnsi="Traditional Arabic" w:cs="QCF_P013" w:hint="cs"/>
          <w:sz w:val="32"/>
          <w:szCs w:val="32"/>
          <w:rtl/>
        </w:rPr>
        <w:t>ﮭ</w:t>
      </w:r>
      <w:r>
        <w:rPr>
          <w:rFonts w:ascii="Traditional Arabic" w:hAnsi="Traditional Arabic" w:cs="QCF_P013"/>
          <w:sz w:val="32"/>
          <w:szCs w:val="32"/>
          <w:rtl/>
        </w:rPr>
        <w:t xml:space="preserve"> </w:t>
      </w:r>
      <w:r>
        <w:rPr>
          <w:rFonts w:ascii="Traditional Arabic" w:hAnsi="Traditional Arabic" w:cs="QCF_P013" w:hint="cs"/>
          <w:sz w:val="32"/>
          <w:szCs w:val="32"/>
          <w:rtl/>
        </w:rPr>
        <w:t>ﮮ</w:t>
      </w:r>
      <w:r>
        <w:rPr>
          <w:rFonts w:ascii="Traditional Arabic" w:hAnsi="Traditional Arabic" w:cs="QCF_P013"/>
          <w:sz w:val="32"/>
          <w:szCs w:val="32"/>
          <w:rtl/>
        </w:rPr>
        <w:t xml:space="preserve"> </w:t>
      </w:r>
      <w:r>
        <w:rPr>
          <w:rFonts w:ascii="Traditional Arabic" w:hAnsi="Traditional Arabic" w:cs="QCF_P013" w:hint="cs"/>
          <w:sz w:val="32"/>
          <w:szCs w:val="32"/>
          <w:rtl/>
        </w:rPr>
        <w:t>ﮯ</w:t>
      </w:r>
      <w:r>
        <w:rPr>
          <w:rFonts w:ascii="Traditional Arabic" w:hAnsi="Traditional Arabic" w:cs="QCF_P013"/>
          <w:sz w:val="32"/>
          <w:szCs w:val="32"/>
          <w:rtl/>
        </w:rPr>
        <w:t xml:space="preserve"> </w:t>
      </w:r>
      <w:r>
        <w:rPr>
          <w:rFonts w:ascii="Traditional Arabic" w:hAnsi="Traditional Arabic" w:cs="QCF_P013" w:hint="cs"/>
          <w:sz w:val="32"/>
          <w:szCs w:val="32"/>
          <w:rtl/>
        </w:rPr>
        <w:t>ﮰ</w:t>
      </w:r>
      <w:r>
        <w:rPr>
          <w:rFonts w:ascii="Traditional Arabic" w:hAnsi="Traditional Arabic" w:cs="QCF_P013"/>
          <w:sz w:val="32"/>
          <w:szCs w:val="32"/>
          <w:rtl/>
        </w:rPr>
        <w:t xml:space="preserve"> </w:t>
      </w:r>
      <w:r>
        <w:rPr>
          <w:rFonts w:ascii="Traditional Arabic" w:hAnsi="Traditional Arabic" w:cs="QCF_P013" w:hint="cs"/>
          <w:sz w:val="32"/>
          <w:szCs w:val="32"/>
          <w:rtl/>
        </w:rPr>
        <w:t>ﮱ</w:t>
      </w:r>
      <w:r>
        <w:rPr>
          <w:rFonts w:ascii="Traditional Arabic" w:hAnsi="Traditional Arabic" w:cs="QCF_P013"/>
          <w:sz w:val="32"/>
          <w:szCs w:val="32"/>
          <w:rtl/>
        </w:rPr>
        <w:t xml:space="preserve"> </w:t>
      </w:r>
      <w:r>
        <w:rPr>
          <w:rFonts w:ascii="Traditional Arabic" w:hAnsi="Traditional Arabic" w:cs="QCF_P013" w:hint="cs"/>
          <w:sz w:val="32"/>
          <w:szCs w:val="32"/>
          <w:rtl/>
        </w:rPr>
        <w:t>ﯓ</w:t>
      </w:r>
      <w:r>
        <w:rPr>
          <w:rFonts w:ascii="Traditional Arabic" w:hAnsi="Traditional Arabic" w:cs="QCF_P013"/>
          <w:sz w:val="32"/>
          <w:szCs w:val="32"/>
          <w:rtl/>
        </w:rPr>
        <w:t xml:space="preserve"> </w:t>
      </w:r>
      <w:r>
        <w:rPr>
          <w:rFonts w:ascii="Traditional Arabic" w:hAnsi="Traditional Arabic" w:cs="QCF_P013" w:hint="cs"/>
          <w:sz w:val="32"/>
          <w:szCs w:val="32"/>
          <w:rtl/>
        </w:rPr>
        <w:t>ﯔ</w:t>
      </w:r>
      <w:r>
        <w:rPr>
          <w:rFonts w:ascii="Traditional Arabic" w:hAnsi="Traditional Arabic" w:cs="QCF_P013"/>
          <w:sz w:val="32"/>
          <w:szCs w:val="32"/>
          <w:rtl/>
        </w:rPr>
        <w:t xml:space="preserve"> </w:t>
      </w:r>
      <w:r>
        <w:rPr>
          <w:rFonts w:ascii="Traditional Arabic" w:hAnsi="Traditional Arabic" w:cs="QCF_P013" w:hint="cs"/>
          <w:sz w:val="32"/>
          <w:szCs w:val="32"/>
          <w:rtl/>
        </w:rPr>
        <w:t>ﯕ</w:t>
      </w:r>
      <w:r>
        <w:rPr>
          <w:rFonts w:ascii="Traditional Arabic" w:hAnsi="Traditional Arabic" w:cs="QCF_P013"/>
          <w:sz w:val="32"/>
          <w:szCs w:val="32"/>
          <w:rtl/>
        </w:rPr>
        <w:t xml:space="preserve"> </w:t>
      </w:r>
      <w:r>
        <w:rPr>
          <w:rFonts w:ascii="Traditional Arabic" w:hAnsi="Traditional Arabic" w:cs="QCF_P013" w:hint="cs"/>
          <w:sz w:val="32"/>
          <w:szCs w:val="32"/>
          <w:rtl/>
        </w:rPr>
        <w:t>ﯖ</w:t>
      </w:r>
      <w:r>
        <w:rPr>
          <w:rFonts w:ascii="Traditional Arabic" w:hAnsi="Traditional Arabic" w:cs="QCF_P013"/>
          <w:sz w:val="32"/>
          <w:szCs w:val="32"/>
          <w:rtl/>
        </w:rPr>
        <w:t xml:space="preserve"> </w:t>
      </w:r>
      <w:r>
        <w:rPr>
          <w:rFonts w:ascii="Traditional Arabic" w:hAnsi="Traditional Arabic" w:cs="QCF_P013" w:hint="cs"/>
          <w:sz w:val="32"/>
          <w:szCs w:val="32"/>
          <w:rtl/>
        </w:rPr>
        <w:t>ﯗ</w:t>
      </w:r>
      <w:r>
        <w:rPr>
          <w:rFonts w:ascii="Traditional Arabic" w:hAnsi="Traditional Arabic" w:cs="QCF_P013"/>
          <w:sz w:val="32"/>
          <w:szCs w:val="32"/>
          <w:rtl/>
        </w:rPr>
        <w:t xml:space="preserve"> </w:t>
      </w:r>
      <w:r>
        <w:rPr>
          <w:rFonts w:ascii="Traditional Arabic" w:hAnsi="Traditional Arabic" w:cs="QCF_P013" w:hint="cs"/>
          <w:sz w:val="32"/>
          <w:szCs w:val="32"/>
          <w:rtl/>
        </w:rPr>
        <w:t>ﯘ</w:t>
      </w:r>
      <w:r>
        <w:rPr>
          <w:rFonts w:ascii="Traditional Arabic" w:hAnsi="Traditional Arabic" w:cs="QCF_P013"/>
          <w:sz w:val="32"/>
          <w:szCs w:val="32"/>
          <w:rtl/>
        </w:rPr>
        <w:t xml:space="preserve"> </w:t>
      </w:r>
      <w:r>
        <w:rPr>
          <w:rFonts w:ascii="Traditional Arabic" w:hAnsi="Traditional Arabic" w:cs="QCF_P013" w:hint="cs"/>
          <w:sz w:val="32"/>
          <w:szCs w:val="32"/>
          <w:rtl/>
        </w:rPr>
        <w:t>ﯙ</w:t>
      </w:r>
      <w:r>
        <w:rPr>
          <w:rFonts w:ascii="Traditional Arabic" w:hAnsi="Traditional Arabic" w:cs="QCF_P013"/>
          <w:sz w:val="32"/>
          <w:szCs w:val="32"/>
          <w:rtl/>
        </w:rPr>
        <w:t xml:space="preserve"> </w:t>
      </w:r>
      <w:r>
        <w:rPr>
          <w:rFonts w:ascii="Traditional Arabic" w:hAnsi="Traditional Arabic" w:cs="QCF_P013" w:hint="cs"/>
          <w:sz w:val="32"/>
          <w:szCs w:val="32"/>
          <w:rtl/>
        </w:rPr>
        <w:t>ﯚ</w:t>
      </w:r>
      <w:r>
        <w:rPr>
          <w:rFonts w:ascii="Traditional Arabic" w:hAnsi="Traditional Arabic" w:cs="QCF_P013"/>
          <w:sz w:val="32"/>
          <w:szCs w:val="32"/>
          <w:rtl/>
        </w:rPr>
        <w:t xml:space="preserve"> </w:t>
      </w:r>
      <w:r>
        <w:rPr>
          <w:rFonts w:ascii="Traditional Arabic" w:hAnsi="Traditional Arabic" w:cs="QCF_P013" w:hint="cs"/>
          <w:sz w:val="32"/>
          <w:szCs w:val="32"/>
          <w:rtl/>
        </w:rPr>
        <w:t>ﯛ</w:t>
      </w:r>
      <w:r>
        <w:rPr>
          <w:rFonts w:ascii="Traditional Arabic" w:hAnsi="Traditional Arabic" w:cs="QCF_P013"/>
          <w:sz w:val="32"/>
          <w:szCs w:val="32"/>
          <w:rtl/>
        </w:rPr>
        <w:t xml:space="preserve"> </w:t>
      </w:r>
      <w:r>
        <w:rPr>
          <w:rFonts w:ascii="Traditional Arabic" w:hAnsi="Traditional Arabic" w:cs="QCF_P013" w:hint="cs"/>
          <w:sz w:val="32"/>
          <w:szCs w:val="32"/>
          <w:rtl/>
        </w:rPr>
        <w:t>ﯜ</w:t>
      </w:r>
      <w:r>
        <w:rPr>
          <w:rFonts w:ascii="Traditional Arabic" w:hAnsi="Traditional Arabic" w:cs="QCF_P013"/>
          <w:sz w:val="32"/>
          <w:szCs w:val="32"/>
          <w:rtl/>
        </w:rPr>
        <w:t xml:space="preserve"> </w:t>
      </w:r>
      <w:r>
        <w:rPr>
          <w:rFonts w:ascii="Traditional Arabic" w:hAnsi="Traditional Arabic" w:cs="QCF_P013" w:hint="cs"/>
          <w:sz w:val="32"/>
          <w:szCs w:val="32"/>
          <w:rtl/>
        </w:rPr>
        <w:t>ﯝ</w:t>
      </w:r>
      <w:r>
        <w:rPr>
          <w:rFonts w:ascii="Traditional Arabic" w:hAnsi="Traditional Arabic" w:cs="QCF_P013"/>
          <w:sz w:val="32"/>
          <w:szCs w:val="32"/>
          <w:rtl/>
        </w:rPr>
        <w:t xml:space="preserve"> </w:t>
      </w:r>
      <w:r>
        <w:rPr>
          <w:rFonts w:ascii="Traditional Arabic" w:hAnsi="Traditional Arabic" w:cs="QCF_P013" w:hint="cs"/>
          <w:sz w:val="32"/>
          <w:szCs w:val="32"/>
          <w:rtl/>
        </w:rPr>
        <w:t>ﯞ</w:t>
      </w:r>
      <w:r>
        <w:rPr>
          <w:rFonts w:ascii="Traditional Arabic" w:hAnsi="Traditional Arabic" w:cs="QCF_P013"/>
          <w:sz w:val="32"/>
          <w:szCs w:val="32"/>
          <w:rtl/>
        </w:rPr>
        <w:t xml:space="preserve"> </w:t>
      </w:r>
      <w:r>
        <w:rPr>
          <w:rFonts w:ascii="Traditional Arabic" w:hAnsi="Traditional Arabic" w:cs="QCF_P013" w:hint="cs"/>
          <w:sz w:val="32"/>
          <w:szCs w:val="32"/>
          <w:rtl/>
        </w:rPr>
        <w:t>ﯟ</w:t>
      </w:r>
      <w:r>
        <w:rPr>
          <w:rFonts w:ascii="Traditional Arabic" w:hAnsi="Traditional Arabic" w:cs="QCF_P013"/>
          <w:sz w:val="32"/>
          <w:szCs w:val="32"/>
          <w:rtl/>
        </w:rPr>
        <w:t xml:space="preserve"> </w:t>
      </w:r>
      <w:r>
        <w:rPr>
          <w:rFonts w:ascii="Traditional Arabic" w:hAnsi="Traditional Arabic" w:cs="QCF_P013" w:hint="cs"/>
          <w:sz w:val="32"/>
          <w:szCs w:val="32"/>
          <w:rtl/>
        </w:rPr>
        <w:t>ﯠ</w:t>
      </w:r>
      <w:r>
        <w:rPr>
          <w:rFonts w:ascii="Traditional Arabic" w:hAnsi="Traditional Arabic" w:cs="QCF_P013"/>
          <w:sz w:val="32"/>
          <w:szCs w:val="32"/>
          <w:rtl/>
        </w:rPr>
        <w:t xml:space="preserve"> </w:t>
      </w:r>
      <w:r>
        <w:rPr>
          <w:rFonts w:ascii="Traditional Arabic" w:hAnsi="Traditional Arabic" w:cs="QCF_P013" w:hint="cs"/>
          <w:sz w:val="32"/>
          <w:szCs w:val="32"/>
          <w:rtl/>
        </w:rPr>
        <w:t>ﯡ</w:t>
      </w:r>
      <w:r>
        <w:rPr>
          <w:rFonts w:ascii="Traditional Arabic" w:hAnsi="Traditional Arabic" w:cs="QCF_P013"/>
          <w:sz w:val="32"/>
          <w:szCs w:val="32"/>
          <w:rtl/>
        </w:rPr>
        <w:t xml:space="preserve"> </w:t>
      </w:r>
      <w:r>
        <w:rPr>
          <w:rFonts w:ascii="Traditional Arabic" w:hAnsi="Traditional Arabic" w:cs="QCF_P013" w:hint="cs"/>
          <w:sz w:val="32"/>
          <w:szCs w:val="32"/>
          <w:rtl/>
        </w:rPr>
        <w:t>ﯢ</w:t>
      </w:r>
      <w:r>
        <w:rPr>
          <w:rFonts w:ascii="Traditional Arabic" w:hAnsi="Traditional Arabic" w:cs="QCF_P013"/>
          <w:sz w:val="32"/>
          <w:szCs w:val="32"/>
          <w:rtl/>
        </w:rPr>
        <w:t xml:space="preserve"> </w:t>
      </w:r>
      <w:r>
        <w:rPr>
          <w:rFonts w:ascii="Traditional Arabic" w:hAnsi="Traditional Arabic" w:cs="QCF_P013" w:hint="cs"/>
          <w:sz w:val="32"/>
          <w:szCs w:val="32"/>
          <w:rtl/>
        </w:rPr>
        <w:t>ﯣ</w:t>
      </w:r>
      <w:r>
        <w:rPr>
          <w:rFonts w:ascii="Traditional Arabic" w:hAnsi="Traditional Arabic" w:cs="QCF_P013"/>
          <w:sz w:val="32"/>
          <w:szCs w:val="32"/>
          <w:rtl/>
        </w:rPr>
        <w:t xml:space="preserve"> </w:t>
      </w:r>
      <w:r>
        <w:rPr>
          <w:rFonts w:ascii="Traditional Arabic" w:hAnsi="Traditional Arabic" w:cs="QCF_P013" w:hint="cs"/>
          <w:sz w:val="32"/>
          <w:szCs w:val="32"/>
          <w:rtl/>
        </w:rPr>
        <w:t>ﯤ</w:t>
      </w:r>
      <w:r>
        <w:rPr>
          <w:rFonts w:ascii="Traditional Arabic" w:hAnsi="Traditional Arabic" w:cs="QCF_P013"/>
          <w:sz w:val="32"/>
          <w:szCs w:val="32"/>
          <w:rtl/>
        </w:rPr>
        <w:t xml:space="preserve"> </w:t>
      </w:r>
      <w:r>
        <w:rPr>
          <w:rFonts w:ascii="Traditional Arabic" w:hAnsi="Traditional Arabic" w:cs="QCF_P013" w:hint="cs"/>
          <w:sz w:val="32"/>
          <w:szCs w:val="32"/>
          <w:rtl/>
        </w:rPr>
        <w:t>ﯥ</w:t>
      </w:r>
      <w:proofErr w:type="gramStart"/>
      <w:r w:rsidR="007164D5" w:rsidRPr="007164D5">
        <w:rPr>
          <w:rFonts w:ascii="ATraditional Arabic" w:hAnsi="ATraditional Arabic"/>
          <w:sz w:val="32"/>
          <w:szCs w:val="32"/>
          <w:rtl/>
        </w:rPr>
        <w:t>}</w:t>
      </w:r>
      <w:r w:rsidR="00A95CEA">
        <w:rPr>
          <w:rFonts w:ascii="ATraditional Arabic"/>
          <w:rtl/>
        </w:rPr>
        <w:t> </w:t>
      </w:r>
      <w:r w:rsidR="00A95CEA" w:rsidRPr="00A95CEA">
        <w:rPr>
          <w:rStyle w:val="a3"/>
          <w:rtl/>
        </w:rPr>
        <w:t>(</w:t>
      </w:r>
      <w:r w:rsidR="00A95CEA">
        <w:rPr>
          <w:rStyle w:val="a3"/>
          <w:rtl/>
        </w:rPr>
        <w:footnoteReference w:id="15"/>
      </w:r>
      <w:r w:rsidR="00A95CEA" w:rsidRPr="00A95CEA">
        <w:rPr>
          <w:rStyle w:val="a3"/>
          <w:rtl/>
        </w:rPr>
        <w:t>)</w:t>
      </w:r>
      <w:bookmarkStart w:id="3" w:name="حاشيةآ1"/>
      <w:bookmarkEnd w:id="3"/>
      <w:r w:rsidR="00A95CEA">
        <w:rPr>
          <w:rtl/>
        </w:rPr>
        <w:t xml:space="preserve"> </w:t>
      </w:r>
      <w:r>
        <w:rPr>
          <w:rFonts w:ascii="Traditional Arabic" w:hAnsi="Traditional Arabic"/>
          <w:sz w:val="32"/>
          <w:szCs w:val="30"/>
          <w:rtl/>
        </w:rPr>
        <w:t>.</w:t>
      </w:r>
      <w:proofErr w:type="gramEnd"/>
      <w:r>
        <w:rPr>
          <w:rFonts w:ascii="Traditional Arabic" w:hAnsi="Traditional Arabic"/>
          <w:sz w:val="32"/>
          <w:szCs w:val="30"/>
          <w:rtl/>
        </w:rPr>
        <w:t xml:space="preserve"> </w:t>
      </w:r>
    </w:p>
    <w:p w:rsidR="009B4221" w:rsidRPr="0026476C" w:rsidRDefault="009B4221" w:rsidP="002775B4">
      <w:pPr>
        <w:jc w:val="both"/>
        <w:rPr>
          <w:rFonts w:ascii="Traditional Arabic" w:hAnsi="Traditional Arabic" w:cs="Traditional Arabic"/>
          <w:sz w:val="32"/>
          <w:szCs w:val="32"/>
          <w:rtl/>
        </w:rPr>
      </w:pPr>
      <w:r w:rsidRPr="0026476C">
        <w:rPr>
          <w:rFonts w:ascii="Traditional Arabic" w:hAnsi="Traditional Arabic" w:cs="Traditional Arabic"/>
          <w:sz w:val="32"/>
          <w:szCs w:val="32"/>
          <w:rtl/>
        </w:rPr>
        <w:t>و ءَاتَيْنَا عِيسَى ابْنَ مَرْيَمَ الْبَيِّنَاتِ وَأَيَّدْنَاهُ بِرُوحِ الْقُدُسِ أَفَكُلَّمَا جَاءَكُمْ رَسُولٌ بِمَا لا تَهْوَى أَنْفُسُكُمُ اسْتَكْبَرْتُمْ فَفَرِيقًا كَذَّبْتُمْ وَفَرِيقًا تَقْتُلُونَ "</w:t>
      </w:r>
    </w:p>
    <w:p w:rsidR="009B4221" w:rsidRPr="0026476C" w:rsidRDefault="002775B4" w:rsidP="0026476C">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فمن صفاتهم </w:t>
      </w:r>
      <w:r w:rsidR="009B4221" w:rsidRPr="0026476C">
        <w:rPr>
          <w:rFonts w:ascii="Traditional Arabic" w:hAnsi="Traditional Arabic" w:cs="Traditional Arabic"/>
          <w:sz w:val="32"/>
          <w:szCs w:val="32"/>
          <w:rtl/>
        </w:rPr>
        <w:t xml:space="preserve">التحريش بين الناس : فإن اليهود كانوا و ما زالوا يحرصون على التفريق بين الأمم على قاعدتهم المشهورة </w:t>
      </w:r>
      <w:r w:rsidR="007164D5" w:rsidRPr="007164D5">
        <w:rPr>
          <w:rFonts w:ascii="ATraditional Arabic" w:hAnsi="ATraditional Arabic"/>
          <w:sz w:val="32"/>
          <w:szCs w:val="32"/>
          <w:rtl/>
        </w:rPr>
        <w:t>{</w:t>
      </w:r>
      <w:r w:rsidR="009B4221" w:rsidRPr="0026476C">
        <w:rPr>
          <w:rFonts w:ascii="Traditional Arabic" w:hAnsi="Traditional Arabic" w:cs="Traditional Arabic"/>
          <w:sz w:val="32"/>
          <w:szCs w:val="32"/>
          <w:rtl/>
        </w:rPr>
        <w:t xml:space="preserve"> فرق تسد </w:t>
      </w:r>
      <w:r w:rsidR="007164D5" w:rsidRPr="007164D5">
        <w:rPr>
          <w:rFonts w:ascii="ATraditional Arabic" w:hAnsi="ATraditional Arabic"/>
          <w:sz w:val="32"/>
          <w:szCs w:val="32"/>
          <w:rtl/>
        </w:rPr>
        <w:t>}</w:t>
      </w:r>
      <w:r w:rsidR="009B4221" w:rsidRPr="0026476C">
        <w:rPr>
          <w:rFonts w:ascii="Traditional Arabic" w:hAnsi="Traditional Arabic" w:cs="Traditional Arabic"/>
          <w:sz w:val="32"/>
          <w:szCs w:val="32"/>
          <w:rtl/>
        </w:rPr>
        <w:t xml:space="preserve"> فقدر روى لنا أهل التأريخ أن اليهود كانوا يمدون الخزرج بالسلاح ليقاتلوا الأوس ويدفعون </w:t>
      </w:r>
      <w:r w:rsidR="009B4221" w:rsidRPr="0026476C">
        <w:rPr>
          <w:rFonts w:ascii="Traditional Arabic" w:hAnsi="Traditional Arabic" w:cs="Traditional Arabic"/>
          <w:sz w:val="32"/>
          <w:szCs w:val="32"/>
          <w:rtl/>
        </w:rPr>
        <w:lastRenderedPageBreak/>
        <w:t>للأوس المال ليقاتلوا الخزرج ، بل كان بعضهم يخرج مع الأوس والآخر يخرج مع الخزرج لتأجيج نار الحرب بينهم . وكانو</w:t>
      </w:r>
      <w:r>
        <w:rPr>
          <w:rFonts w:ascii="Traditional Arabic" w:hAnsi="Traditional Arabic" w:cs="Traditional Arabic"/>
          <w:sz w:val="32"/>
          <w:szCs w:val="32"/>
          <w:rtl/>
        </w:rPr>
        <w:t>ا يحرصون على التحريش في الإسلام</w:t>
      </w:r>
      <w:r>
        <w:rPr>
          <w:rFonts w:ascii="Traditional Arabic" w:hAnsi="Traditional Arabic" w:cs="Traditional Arabic" w:hint="cs"/>
          <w:sz w:val="32"/>
          <w:szCs w:val="32"/>
          <w:rtl/>
        </w:rPr>
        <w:t>.</w:t>
      </w:r>
    </w:p>
    <w:p w:rsidR="009B4221" w:rsidRPr="0026476C" w:rsidRDefault="009B4221" w:rsidP="00E1529C">
      <w:pPr>
        <w:jc w:val="both"/>
        <w:rPr>
          <w:rFonts w:ascii="Traditional Arabic" w:hAnsi="Traditional Arabic" w:cs="Traditional Arabic"/>
          <w:sz w:val="32"/>
          <w:szCs w:val="32"/>
          <w:rtl/>
        </w:rPr>
      </w:pPr>
      <w:r w:rsidRPr="0026476C">
        <w:rPr>
          <w:rFonts w:ascii="Traditional Arabic" w:hAnsi="Traditional Arabic" w:cs="Traditional Arabic"/>
          <w:sz w:val="32"/>
          <w:szCs w:val="32"/>
          <w:rtl/>
        </w:rPr>
        <w:t xml:space="preserve">هذا غيض من </w:t>
      </w:r>
      <w:proofErr w:type="gramStart"/>
      <w:r w:rsidRPr="0026476C">
        <w:rPr>
          <w:rFonts w:ascii="Traditional Arabic" w:hAnsi="Traditional Arabic" w:cs="Traditional Arabic"/>
          <w:sz w:val="32"/>
          <w:szCs w:val="32"/>
          <w:rtl/>
        </w:rPr>
        <w:t>فيض  واليوم</w:t>
      </w:r>
      <w:proofErr w:type="gramEnd"/>
      <w:r w:rsidRPr="0026476C">
        <w:rPr>
          <w:rFonts w:ascii="Traditional Arabic" w:hAnsi="Traditional Arabic" w:cs="Traditional Arabic"/>
          <w:sz w:val="32"/>
          <w:szCs w:val="32"/>
          <w:rtl/>
        </w:rPr>
        <w:t xml:space="preserve"> ل</w:t>
      </w:r>
      <w:r w:rsidR="002775B4">
        <w:rPr>
          <w:rFonts w:ascii="Traditional Arabic" w:hAnsi="Traditional Arabic" w:cs="Traditional Arabic" w:hint="cs"/>
          <w:sz w:val="32"/>
          <w:szCs w:val="32"/>
          <w:rtl/>
        </w:rPr>
        <w:t xml:space="preserve">ا </w:t>
      </w:r>
      <w:r w:rsidRPr="0026476C">
        <w:rPr>
          <w:rFonts w:ascii="Traditional Arabic" w:hAnsi="Traditional Arabic" w:cs="Traditional Arabic"/>
          <w:sz w:val="32"/>
          <w:szCs w:val="32"/>
          <w:rtl/>
        </w:rPr>
        <w:t xml:space="preserve">نجد مشكلة بين المسلمين </w:t>
      </w:r>
      <w:r w:rsidR="002775B4" w:rsidRPr="0026476C">
        <w:rPr>
          <w:rFonts w:ascii="Traditional Arabic" w:hAnsi="Traditional Arabic" w:cs="Traditional Arabic" w:hint="cs"/>
          <w:sz w:val="32"/>
          <w:szCs w:val="32"/>
          <w:rtl/>
        </w:rPr>
        <w:t>إلا</w:t>
      </w:r>
      <w:r w:rsidRPr="0026476C">
        <w:rPr>
          <w:rFonts w:ascii="Traditional Arabic" w:hAnsi="Traditional Arabic" w:cs="Traditional Arabic"/>
          <w:sz w:val="32"/>
          <w:szCs w:val="32"/>
          <w:rtl/>
        </w:rPr>
        <w:t xml:space="preserve"> وتجد لليهود لهم ا</w:t>
      </w:r>
      <w:r w:rsidR="002775B4">
        <w:rPr>
          <w:rFonts w:ascii="Traditional Arabic" w:hAnsi="Traditional Arabic" w:cs="Traditional Arabic"/>
          <w:sz w:val="32"/>
          <w:szCs w:val="32"/>
          <w:rtl/>
        </w:rPr>
        <w:t>لنصيب الأكبر على اختلاف مشاربهم</w:t>
      </w:r>
      <w:r w:rsidR="002775B4">
        <w:rPr>
          <w:rFonts w:ascii="Traditional Arabic" w:hAnsi="Traditional Arabic" w:cs="Traditional Arabic" w:hint="cs"/>
          <w:sz w:val="32"/>
          <w:szCs w:val="32"/>
          <w:rtl/>
        </w:rPr>
        <w:t xml:space="preserve">, </w:t>
      </w:r>
      <w:r w:rsidRPr="0026476C">
        <w:rPr>
          <w:rFonts w:ascii="Traditional Arabic" w:hAnsi="Traditional Arabic" w:cs="Traditional Arabic"/>
          <w:sz w:val="32"/>
          <w:szCs w:val="32"/>
          <w:rtl/>
        </w:rPr>
        <w:t xml:space="preserve">كم هي مروعة ومثيرة ، تلك الصور والمشاهد التي رأيناها على شاشات الفضائيات .. قتل وضرب  واليوم يغلقون الأقصى ويشردون </w:t>
      </w:r>
      <w:r w:rsidR="002775B4" w:rsidRPr="0026476C">
        <w:rPr>
          <w:rFonts w:ascii="Traditional Arabic" w:hAnsi="Traditional Arabic" w:cs="Traditional Arabic" w:hint="cs"/>
          <w:sz w:val="32"/>
          <w:szCs w:val="32"/>
          <w:rtl/>
        </w:rPr>
        <w:t>أهلنا</w:t>
      </w:r>
      <w:r w:rsidRPr="0026476C">
        <w:rPr>
          <w:rFonts w:ascii="Traditional Arabic" w:hAnsi="Traditional Arabic" w:cs="Traditional Arabic"/>
          <w:sz w:val="32"/>
          <w:szCs w:val="32"/>
          <w:rtl/>
        </w:rPr>
        <w:t xml:space="preserve"> يستبيحون حرمتهم ومازال الشعب مرابط مضحي نيابة عن </w:t>
      </w:r>
      <w:r w:rsidR="002775B4" w:rsidRPr="0026476C">
        <w:rPr>
          <w:rFonts w:ascii="Traditional Arabic" w:hAnsi="Traditional Arabic" w:cs="Traditional Arabic" w:hint="cs"/>
          <w:sz w:val="32"/>
          <w:szCs w:val="32"/>
          <w:rtl/>
        </w:rPr>
        <w:t>الأمة</w:t>
      </w:r>
      <w:r w:rsidRPr="0026476C">
        <w:rPr>
          <w:rFonts w:ascii="Traditional Arabic" w:hAnsi="Traditional Arabic" w:cs="Traditional Arabic"/>
          <w:sz w:val="32"/>
          <w:szCs w:val="32"/>
          <w:rtl/>
        </w:rPr>
        <w:t xml:space="preserve"> يستحق منا وقفة صادقة للتخ</w:t>
      </w:r>
      <w:r w:rsidR="002775B4">
        <w:rPr>
          <w:rFonts w:ascii="Traditional Arabic" w:hAnsi="Traditional Arabic" w:cs="Traditional Arabic"/>
          <w:sz w:val="32"/>
          <w:szCs w:val="32"/>
          <w:rtl/>
        </w:rPr>
        <w:t>فيف عن آلامهم والدفاع عن حياضهم</w:t>
      </w:r>
      <w:r w:rsidR="00E1529C">
        <w:rPr>
          <w:rFonts w:ascii="Traditional Arabic" w:hAnsi="Traditional Arabic" w:cs="Traditional Arabic" w:hint="cs"/>
          <w:sz w:val="32"/>
          <w:szCs w:val="32"/>
          <w:rtl/>
        </w:rPr>
        <w:t xml:space="preserve"> , ومملكتنا الحبيبة بقيادتها الرشيدة وقفت مشكورة مع الشعب الفلسطيني ونصرة للأقصى وهذا لا يستطيع إنكاره إلا جاحد. </w:t>
      </w:r>
      <w:bookmarkStart w:id="4" w:name="LastPosition"/>
      <w:bookmarkStart w:id="5" w:name="_GoBack"/>
      <w:bookmarkEnd w:id="4"/>
      <w:bookmarkEnd w:id="5"/>
    </w:p>
    <w:p w:rsidR="002775B4" w:rsidRPr="002775B4" w:rsidRDefault="00E92E07" w:rsidP="002775B4">
      <w:pPr>
        <w:jc w:val="center"/>
        <w:rPr>
          <w:rFonts w:ascii="Traditional Arabic" w:hAnsi="Traditional Arabic" w:cs="Traditional Arabic"/>
          <w:b/>
          <w:bCs/>
          <w:sz w:val="32"/>
          <w:szCs w:val="32"/>
          <w:rtl/>
        </w:rPr>
      </w:pPr>
      <w:bookmarkStart w:id="6" w:name="هنا6"/>
      <w:r>
        <w:rPr>
          <w:rFonts w:ascii="Traditional Arabic" w:hAnsi="Traditional Arabic" w:cs="Traditional Arabic" w:hint="cs"/>
          <w:b/>
          <w:bCs/>
          <w:sz w:val="32"/>
          <w:szCs w:val="32"/>
          <w:rtl/>
        </w:rPr>
        <w:tab/>
      </w:r>
      <w:proofErr w:type="gramStart"/>
      <w:r w:rsidR="009B4221" w:rsidRPr="002775B4">
        <w:rPr>
          <w:rFonts w:ascii="Traditional Arabic" w:hAnsi="Traditional Arabic" w:cs="Traditional Arabic"/>
          <w:b/>
          <w:bCs/>
          <w:sz w:val="32"/>
          <w:szCs w:val="32"/>
          <w:rtl/>
        </w:rPr>
        <w:t>فلسطين</w:t>
      </w:r>
      <w:proofErr w:type="gramEnd"/>
      <w:r w:rsidR="009B4221" w:rsidRPr="002775B4">
        <w:rPr>
          <w:rFonts w:ascii="Traditional Arabic" w:hAnsi="Traditional Arabic" w:cs="Traditional Arabic"/>
          <w:b/>
          <w:bCs/>
          <w:sz w:val="32"/>
          <w:szCs w:val="32"/>
          <w:rtl/>
        </w:rPr>
        <w:t xml:space="preserve"> الحبيبة كيف أغفو </w:t>
      </w:r>
      <w:r w:rsidR="002775B4" w:rsidRPr="002775B4">
        <w:rPr>
          <w:rFonts w:ascii="Traditional Arabic" w:hAnsi="Traditional Arabic" w:cs="Traditional Arabic" w:hint="cs"/>
          <w:b/>
          <w:bCs/>
          <w:sz w:val="32"/>
          <w:szCs w:val="32"/>
          <w:rtl/>
        </w:rPr>
        <w:t>***</w:t>
      </w:r>
      <w:r w:rsidR="002775B4" w:rsidRPr="002775B4">
        <w:rPr>
          <w:rFonts w:ascii="Traditional Arabic" w:hAnsi="Traditional Arabic" w:cs="Traditional Arabic"/>
          <w:b/>
          <w:bCs/>
          <w:sz w:val="32"/>
          <w:szCs w:val="32"/>
          <w:rtl/>
        </w:rPr>
        <w:t>وفي عيني أطياف العذاب</w:t>
      </w:r>
      <w:r>
        <w:rPr>
          <w:rFonts w:ascii="Traditional Arabic" w:hAnsi="Traditional Arabic" w:cs="Traditional Arabic" w:hint="cs"/>
          <w:b/>
          <w:bCs/>
          <w:sz w:val="32"/>
          <w:szCs w:val="32"/>
          <w:rtl/>
        </w:rPr>
        <w:tab/>
      </w:r>
    </w:p>
    <w:bookmarkEnd w:id="6"/>
    <w:p w:rsidR="002775B4" w:rsidRPr="002775B4" w:rsidRDefault="002775B4" w:rsidP="002775B4">
      <w:pPr>
        <w:jc w:val="center"/>
        <w:rPr>
          <w:rFonts w:ascii="Traditional Arabic" w:hAnsi="Traditional Arabic" w:cs="Traditional Arabic"/>
          <w:b/>
          <w:bCs/>
          <w:sz w:val="32"/>
          <w:szCs w:val="32"/>
          <w:rtl/>
        </w:rPr>
      </w:pPr>
      <w:r w:rsidRPr="002775B4">
        <w:rPr>
          <w:rFonts w:ascii="Traditional Arabic" w:hAnsi="Traditional Arabic" w:cs="Traditional Arabic"/>
          <w:b/>
          <w:bCs/>
          <w:sz w:val="32"/>
          <w:szCs w:val="32"/>
          <w:rtl/>
        </w:rPr>
        <w:t>أطهـر باســــمك الدنيا ولو</w:t>
      </w:r>
      <w:r w:rsidR="009B4221" w:rsidRPr="002775B4">
        <w:rPr>
          <w:rFonts w:ascii="Traditional Arabic" w:hAnsi="Traditional Arabic" w:cs="Traditional Arabic"/>
          <w:b/>
          <w:bCs/>
          <w:sz w:val="32"/>
          <w:szCs w:val="32"/>
          <w:rtl/>
        </w:rPr>
        <w:t>لم</w:t>
      </w:r>
      <w:r w:rsidRPr="002775B4">
        <w:rPr>
          <w:rFonts w:ascii="Traditional Arabic" w:hAnsi="Traditional Arabic" w:cs="Traditional Arabic" w:hint="cs"/>
          <w:b/>
          <w:bCs/>
          <w:sz w:val="32"/>
          <w:szCs w:val="32"/>
          <w:rtl/>
        </w:rPr>
        <w:t xml:space="preserve">*** </w:t>
      </w:r>
      <w:r w:rsidR="009B4221" w:rsidRPr="002775B4">
        <w:rPr>
          <w:rFonts w:ascii="Traditional Arabic" w:hAnsi="Traditional Arabic" w:cs="Traditional Arabic"/>
          <w:b/>
          <w:bCs/>
          <w:sz w:val="32"/>
          <w:szCs w:val="32"/>
          <w:rtl/>
        </w:rPr>
        <w:t xml:space="preserve"> </w:t>
      </w:r>
      <w:r w:rsidRPr="002775B4">
        <w:rPr>
          <w:rFonts w:ascii="Traditional Arabic" w:hAnsi="Traditional Arabic" w:cs="Traditional Arabic"/>
          <w:b/>
          <w:bCs/>
          <w:sz w:val="32"/>
          <w:szCs w:val="32"/>
          <w:rtl/>
        </w:rPr>
        <w:t>يـبرح بي الهوى لكتمت ما بي</w:t>
      </w:r>
    </w:p>
    <w:p w:rsidR="009B4221" w:rsidRPr="002775B4" w:rsidRDefault="009B4221" w:rsidP="002775B4">
      <w:pPr>
        <w:jc w:val="center"/>
        <w:rPr>
          <w:rFonts w:ascii="Traditional Arabic" w:hAnsi="Traditional Arabic" w:cs="Traditional Arabic"/>
          <w:b/>
          <w:bCs/>
          <w:sz w:val="32"/>
          <w:szCs w:val="32"/>
          <w:rtl/>
        </w:rPr>
      </w:pPr>
      <w:r w:rsidRPr="002775B4">
        <w:rPr>
          <w:rFonts w:ascii="Traditional Arabic" w:hAnsi="Traditional Arabic" w:cs="Traditional Arabic"/>
          <w:b/>
          <w:bCs/>
          <w:sz w:val="32"/>
          <w:szCs w:val="32"/>
          <w:rtl/>
        </w:rPr>
        <w:t xml:space="preserve">فلســطين </w:t>
      </w:r>
      <w:proofErr w:type="gramStart"/>
      <w:r w:rsidRPr="002775B4">
        <w:rPr>
          <w:rFonts w:ascii="Traditional Arabic" w:hAnsi="Traditional Arabic" w:cs="Traditional Arabic"/>
          <w:b/>
          <w:bCs/>
          <w:sz w:val="32"/>
          <w:szCs w:val="32"/>
          <w:rtl/>
        </w:rPr>
        <w:t>الحبيبة .</w:t>
      </w:r>
      <w:proofErr w:type="gramEnd"/>
      <w:r w:rsidRPr="002775B4">
        <w:rPr>
          <w:rFonts w:ascii="Traditional Arabic" w:hAnsi="Traditional Arabic" w:cs="Traditional Arabic"/>
          <w:b/>
          <w:bCs/>
          <w:sz w:val="32"/>
          <w:szCs w:val="32"/>
          <w:rtl/>
        </w:rPr>
        <w:t xml:space="preserve">. كيف أحــيا </w:t>
      </w:r>
      <w:r w:rsidR="002775B4" w:rsidRPr="002775B4">
        <w:rPr>
          <w:rFonts w:ascii="Traditional Arabic" w:hAnsi="Traditional Arabic" w:cs="Traditional Arabic" w:hint="cs"/>
          <w:b/>
          <w:bCs/>
          <w:sz w:val="32"/>
          <w:szCs w:val="32"/>
          <w:rtl/>
        </w:rPr>
        <w:t>***</w:t>
      </w:r>
      <w:r w:rsidRPr="002775B4">
        <w:rPr>
          <w:rFonts w:ascii="Traditional Arabic" w:hAnsi="Traditional Arabic" w:cs="Traditional Arabic"/>
          <w:b/>
          <w:bCs/>
          <w:sz w:val="32"/>
          <w:szCs w:val="32"/>
          <w:rtl/>
        </w:rPr>
        <w:t xml:space="preserve">بعيداً عن ســهولك </w:t>
      </w:r>
      <w:proofErr w:type="gramStart"/>
      <w:r w:rsidRPr="002775B4">
        <w:rPr>
          <w:rFonts w:ascii="Traditional Arabic" w:hAnsi="Traditional Arabic" w:cs="Traditional Arabic"/>
          <w:b/>
          <w:bCs/>
          <w:sz w:val="32"/>
          <w:szCs w:val="32"/>
          <w:rtl/>
        </w:rPr>
        <w:t>والهضاب</w:t>
      </w:r>
      <w:proofErr w:type="gramEnd"/>
    </w:p>
    <w:p w:rsidR="009B4221" w:rsidRPr="002775B4" w:rsidRDefault="009B4221" w:rsidP="002775B4">
      <w:pPr>
        <w:jc w:val="center"/>
        <w:rPr>
          <w:rFonts w:ascii="Traditional Arabic" w:hAnsi="Traditional Arabic" w:cs="Traditional Arabic"/>
          <w:b/>
          <w:bCs/>
          <w:sz w:val="32"/>
          <w:szCs w:val="32"/>
          <w:rtl/>
        </w:rPr>
      </w:pPr>
      <w:r w:rsidRPr="002775B4">
        <w:rPr>
          <w:rFonts w:ascii="Traditional Arabic" w:hAnsi="Traditional Arabic" w:cs="Traditional Arabic"/>
          <w:b/>
          <w:bCs/>
          <w:sz w:val="32"/>
          <w:szCs w:val="32"/>
          <w:rtl/>
        </w:rPr>
        <w:t>تناديني الســـــفوح مخضبات</w:t>
      </w:r>
      <w:r w:rsidR="002775B4" w:rsidRPr="002775B4">
        <w:rPr>
          <w:rFonts w:ascii="Traditional Arabic" w:hAnsi="Traditional Arabic" w:cs="Traditional Arabic" w:hint="cs"/>
          <w:b/>
          <w:bCs/>
          <w:sz w:val="32"/>
          <w:szCs w:val="32"/>
          <w:rtl/>
        </w:rPr>
        <w:t>***</w:t>
      </w:r>
      <w:r w:rsidRPr="002775B4">
        <w:rPr>
          <w:rFonts w:ascii="Traditional Arabic" w:hAnsi="Traditional Arabic" w:cs="Traditional Arabic"/>
          <w:b/>
          <w:bCs/>
          <w:sz w:val="32"/>
          <w:szCs w:val="32"/>
          <w:rtl/>
        </w:rPr>
        <w:t xml:space="preserve"> وفي الآفــاق آثار الخضــاب</w:t>
      </w:r>
    </w:p>
    <w:p w:rsidR="009B4221" w:rsidRPr="002775B4" w:rsidRDefault="009B4221" w:rsidP="002775B4">
      <w:pPr>
        <w:jc w:val="center"/>
        <w:rPr>
          <w:rFonts w:ascii="Traditional Arabic" w:hAnsi="Traditional Arabic" w:cs="Traditional Arabic"/>
          <w:b/>
          <w:bCs/>
          <w:sz w:val="32"/>
          <w:szCs w:val="32"/>
          <w:rtl/>
        </w:rPr>
      </w:pPr>
      <w:r w:rsidRPr="002775B4">
        <w:rPr>
          <w:rFonts w:ascii="Traditional Arabic" w:hAnsi="Traditional Arabic" w:cs="Traditional Arabic"/>
          <w:b/>
          <w:bCs/>
          <w:sz w:val="32"/>
          <w:szCs w:val="32"/>
          <w:rtl/>
        </w:rPr>
        <w:t xml:space="preserve">تناديني </w:t>
      </w:r>
      <w:proofErr w:type="spellStart"/>
      <w:r w:rsidRPr="002775B4">
        <w:rPr>
          <w:rFonts w:ascii="Traditional Arabic" w:hAnsi="Traditional Arabic" w:cs="Traditional Arabic"/>
          <w:b/>
          <w:bCs/>
          <w:sz w:val="32"/>
          <w:szCs w:val="32"/>
          <w:rtl/>
        </w:rPr>
        <w:t>الشـــــواطىء</w:t>
      </w:r>
      <w:proofErr w:type="spellEnd"/>
      <w:r w:rsidRPr="002775B4">
        <w:rPr>
          <w:rFonts w:ascii="Traditional Arabic" w:hAnsi="Traditional Arabic" w:cs="Traditional Arabic"/>
          <w:b/>
          <w:bCs/>
          <w:sz w:val="32"/>
          <w:szCs w:val="32"/>
          <w:rtl/>
        </w:rPr>
        <w:t xml:space="preserve"> باكيات </w:t>
      </w:r>
      <w:r w:rsidR="002775B4" w:rsidRPr="002775B4">
        <w:rPr>
          <w:rFonts w:ascii="Traditional Arabic" w:hAnsi="Traditional Arabic" w:cs="Traditional Arabic" w:hint="cs"/>
          <w:b/>
          <w:bCs/>
          <w:sz w:val="32"/>
          <w:szCs w:val="32"/>
          <w:rtl/>
        </w:rPr>
        <w:t>***</w:t>
      </w:r>
      <w:r w:rsidRPr="002775B4">
        <w:rPr>
          <w:rFonts w:ascii="Traditional Arabic" w:hAnsi="Traditional Arabic" w:cs="Traditional Arabic"/>
          <w:b/>
          <w:bCs/>
          <w:sz w:val="32"/>
          <w:szCs w:val="32"/>
          <w:rtl/>
        </w:rPr>
        <w:t>وفي سـمع الزمان صدى انتحاب</w:t>
      </w:r>
    </w:p>
    <w:p w:rsidR="009B4221" w:rsidRPr="002775B4" w:rsidRDefault="009B4221" w:rsidP="002775B4">
      <w:pPr>
        <w:jc w:val="center"/>
        <w:rPr>
          <w:rFonts w:ascii="Traditional Arabic" w:hAnsi="Traditional Arabic" w:cs="Traditional Arabic"/>
          <w:b/>
          <w:bCs/>
          <w:sz w:val="32"/>
          <w:szCs w:val="32"/>
          <w:rtl/>
        </w:rPr>
      </w:pPr>
      <w:r w:rsidRPr="002775B4">
        <w:rPr>
          <w:rFonts w:ascii="Traditional Arabic" w:hAnsi="Traditional Arabic" w:cs="Traditional Arabic"/>
          <w:b/>
          <w:bCs/>
          <w:sz w:val="32"/>
          <w:szCs w:val="32"/>
          <w:rtl/>
        </w:rPr>
        <w:t xml:space="preserve">تناديني الجداول شـــــاردات </w:t>
      </w:r>
      <w:r w:rsidR="002775B4" w:rsidRPr="002775B4">
        <w:rPr>
          <w:rFonts w:ascii="Traditional Arabic" w:hAnsi="Traditional Arabic" w:cs="Traditional Arabic" w:hint="cs"/>
          <w:b/>
          <w:bCs/>
          <w:sz w:val="32"/>
          <w:szCs w:val="32"/>
          <w:rtl/>
        </w:rPr>
        <w:t>***</w:t>
      </w:r>
      <w:proofErr w:type="gramStart"/>
      <w:r w:rsidRPr="002775B4">
        <w:rPr>
          <w:rFonts w:ascii="Traditional Arabic" w:hAnsi="Traditional Arabic" w:cs="Traditional Arabic"/>
          <w:b/>
          <w:bCs/>
          <w:sz w:val="32"/>
          <w:szCs w:val="32"/>
          <w:rtl/>
        </w:rPr>
        <w:t>تســــير</w:t>
      </w:r>
      <w:proofErr w:type="gramEnd"/>
      <w:r w:rsidRPr="002775B4">
        <w:rPr>
          <w:rFonts w:ascii="Traditional Arabic" w:hAnsi="Traditional Arabic" w:cs="Traditional Arabic"/>
          <w:b/>
          <w:bCs/>
          <w:sz w:val="32"/>
          <w:szCs w:val="32"/>
          <w:rtl/>
        </w:rPr>
        <w:t xml:space="preserve"> غريبة دون اغتراب</w:t>
      </w:r>
    </w:p>
    <w:p w:rsidR="009B4221" w:rsidRPr="002775B4" w:rsidRDefault="009B4221" w:rsidP="002775B4">
      <w:pPr>
        <w:jc w:val="center"/>
        <w:rPr>
          <w:rFonts w:ascii="Traditional Arabic" w:hAnsi="Traditional Arabic" w:cs="Traditional Arabic"/>
          <w:b/>
          <w:bCs/>
          <w:sz w:val="32"/>
          <w:szCs w:val="32"/>
          <w:rtl/>
        </w:rPr>
      </w:pPr>
      <w:r w:rsidRPr="002775B4">
        <w:rPr>
          <w:rFonts w:ascii="Traditional Arabic" w:hAnsi="Traditional Arabic" w:cs="Traditional Arabic"/>
          <w:b/>
          <w:bCs/>
          <w:sz w:val="32"/>
          <w:szCs w:val="32"/>
          <w:rtl/>
        </w:rPr>
        <w:t>تنادينــي مدائــنك اليتــامى</w:t>
      </w:r>
      <w:r w:rsidR="002775B4" w:rsidRPr="002775B4">
        <w:rPr>
          <w:rFonts w:ascii="Traditional Arabic" w:hAnsi="Traditional Arabic" w:cs="Traditional Arabic" w:hint="cs"/>
          <w:b/>
          <w:bCs/>
          <w:sz w:val="32"/>
          <w:szCs w:val="32"/>
          <w:rtl/>
        </w:rPr>
        <w:t>***</w:t>
      </w:r>
      <w:r w:rsidRPr="002775B4">
        <w:rPr>
          <w:rFonts w:ascii="Traditional Arabic" w:hAnsi="Traditional Arabic" w:cs="Traditional Arabic"/>
          <w:b/>
          <w:bCs/>
          <w:sz w:val="32"/>
          <w:szCs w:val="32"/>
          <w:rtl/>
        </w:rPr>
        <w:t xml:space="preserve"> </w:t>
      </w:r>
      <w:proofErr w:type="gramStart"/>
      <w:r w:rsidRPr="002775B4">
        <w:rPr>
          <w:rFonts w:ascii="Traditional Arabic" w:hAnsi="Traditional Arabic" w:cs="Traditional Arabic"/>
          <w:b/>
          <w:bCs/>
          <w:sz w:val="32"/>
          <w:szCs w:val="32"/>
          <w:rtl/>
        </w:rPr>
        <w:t>تنـــــاديني</w:t>
      </w:r>
      <w:proofErr w:type="gramEnd"/>
      <w:r w:rsidRPr="002775B4">
        <w:rPr>
          <w:rFonts w:ascii="Traditional Arabic" w:hAnsi="Traditional Arabic" w:cs="Traditional Arabic"/>
          <w:b/>
          <w:bCs/>
          <w:sz w:val="32"/>
          <w:szCs w:val="32"/>
          <w:rtl/>
        </w:rPr>
        <w:t xml:space="preserve"> قراك مع القباب</w:t>
      </w:r>
    </w:p>
    <w:p w:rsidR="009B4221" w:rsidRPr="002775B4" w:rsidRDefault="009B4221" w:rsidP="002775B4">
      <w:pPr>
        <w:jc w:val="center"/>
        <w:rPr>
          <w:rFonts w:ascii="Traditional Arabic" w:hAnsi="Traditional Arabic" w:cs="Traditional Arabic"/>
          <w:b/>
          <w:bCs/>
          <w:sz w:val="32"/>
          <w:szCs w:val="32"/>
          <w:rtl/>
        </w:rPr>
      </w:pPr>
      <w:proofErr w:type="gramStart"/>
      <w:r w:rsidRPr="002775B4">
        <w:rPr>
          <w:rFonts w:ascii="Traditional Arabic" w:hAnsi="Traditional Arabic" w:cs="Traditional Arabic"/>
          <w:b/>
          <w:bCs/>
          <w:sz w:val="32"/>
          <w:szCs w:val="32"/>
          <w:rtl/>
        </w:rPr>
        <w:t>ويســــــألني</w:t>
      </w:r>
      <w:proofErr w:type="gramEnd"/>
      <w:r w:rsidRPr="002775B4">
        <w:rPr>
          <w:rFonts w:ascii="Traditional Arabic" w:hAnsi="Traditional Arabic" w:cs="Traditional Arabic"/>
          <w:b/>
          <w:bCs/>
          <w:sz w:val="32"/>
          <w:szCs w:val="32"/>
          <w:rtl/>
        </w:rPr>
        <w:t xml:space="preserve"> الرفاق ألا لقاء</w:t>
      </w:r>
      <w:r w:rsidR="002775B4" w:rsidRPr="002775B4">
        <w:rPr>
          <w:rFonts w:ascii="Traditional Arabic" w:hAnsi="Traditional Arabic" w:cs="Traditional Arabic" w:hint="cs"/>
          <w:b/>
          <w:bCs/>
          <w:sz w:val="32"/>
          <w:szCs w:val="32"/>
          <w:rtl/>
        </w:rPr>
        <w:t>***</w:t>
      </w:r>
      <w:r w:rsidRPr="002775B4">
        <w:rPr>
          <w:rFonts w:ascii="Traditional Arabic" w:hAnsi="Traditional Arabic" w:cs="Traditional Arabic"/>
          <w:b/>
          <w:bCs/>
          <w:sz w:val="32"/>
          <w:szCs w:val="32"/>
          <w:rtl/>
        </w:rPr>
        <w:t xml:space="preserve"> وهل من عــودة بعد الغيــاب</w:t>
      </w:r>
    </w:p>
    <w:p w:rsidR="009B4221" w:rsidRPr="002775B4" w:rsidRDefault="009B4221" w:rsidP="002775B4">
      <w:pPr>
        <w:jc w:val="center"/>
        <w:rPr>
          <w:rFonts w:ascii="Traditional Arabic" w:hAnsi="Traditional Arabic" w:cs="Traditional Arabic"/>
          <w:b/>
          <w:bCs/>
          <w:sz w:val="32"/>
          <w:szCs w:val="32"/>
          <w:rtl/>
        </w:rPr>
      </w:pPr>
      <w:r w:rsidRPr="002775B4">
        <w:rPr>
          <w:rFonts w:ascii="Traditional Arabic" w:hAnsi="Traditional Arabic" w:cs="Traditional Arabic"/>
          <w:b/>
          <w:bCs/>
          <w:sz w:val="32"/>
          <w:szCs w:val="32"/>
          <w:rtl/>
        </w:rPr>
        <w:t>غداً ســنعود والأجيال تصــغي</w:t>
      </w:r>
      <w:r w:rsidR="002775B4" w:rsidRPr="002775B4">
        <w:rPr>
          <w:rFonts w:ascii="Traditional Arabic" w:hAnsi="Traditional Arabic" w:cs="Traditional Arabic" w:hint="cs"/>
          <w:b/>
          <w:bCs/>
          <w:sz w:val="32"/>
          <w:szCs w:val="32"/>
          <w:rtl/>
        </w:rPr>
        <w:t>***</w:t>
      </w:r>
      <w:r w:rsidRPr="002775B4">
        <w:rPr>
          <w:rFonts w:ascii="Traditional Arabic" w:hAnsi="Traditional Arabic" w:cs="Traditional Arabic"/>
          <w:b/>
          <w:bCs/>
          <w:sz w:val="32"/>
          <w:szCs w:val="32"/>
          <w:rtl/>
        </w:rPr>
        <w:t xml:space="preserve"> </w:t>
      </w:r>
      <w:proofErr w:type="gramStart"/>
      <w:r w:rsidRPr="002775B4">
        <w:rPr>
          <w:rFonts w:ascii="Traditional Arabic" w:hAnsi="Traditional Arabic" w:cs="Traditional Arabic"/>
          <w:b/>
          <w:bCs/>
          <w:sz w:val="32"/>
          <w:szCs w:val="32"/>
          <w:rtl/>
        </w:rPr>
        <w:t>إلى</w:t>
      </w:r>
      <w:proofErr w:type="gramEnd"/>
      <w:r w:rsidRPr="002775B4">
        <w:rPr>
          <w:rFonts w:ascii="Traditional Arabic" w:hAnsi="Traditional Arabic" w:cs="Traditional Arabic"/>
          <w:b/>
          <w:bCs/>
          <w:sz w:val="32"/>
          <w:szCs w:val="32"/>
          <w:rtl/>
        </w:rPr>
        <w:t xml:space="preserve"> وقع الخـطى عــند الإياب</w:t>
      </w:r>
    </w:p>
    <w:p w:rsidR="009B4221" w:rsidRPr="002775B4" w:rsidRDefault="009B4221" w:rsidP="002775B4">
      <w:pPr>
        <w:jc w:val="center"/>
        <w:rPr>
          <w:rFonts w:ascii="Traditional Arabic" w:hAnsi="Traditional Arabic" w:cs="Traditional Arabic"/>
          <w:b/>
          <w:bCs/>
          <w:sz w:val="32"/>
          <w:szCs w:val="32"/>
          <w:rtl/>
        </w:rPr>
      </w:pPr>
      <w:r w:rsidRPr="002775B4">
        <w:rPr>
          <w:rFonts w:ascii="Traditional Arabic" w:hAnsi="Traditional Arabic" w:cs="Traditional Arabic"/>
          <w:b/>
          <w:bCs/>
          <w:sz w:val="32"/>
          <w:szCs w:val="32"/>
          <w:rtl/>
        </w:rPr>
        <w:t xml:space="preserve">نعود مع العواصــف </w:t>
      </w:r>
      <w:proofErr w:type="spellStart"/>
      <w:r w:rsidRPr="002775B4">
        <w:rPr>
          <w:rFonts w:ascii="Traditional Arabic" w:hAnsi="Traditional Arabic" w:cs="Traditional Arabic"/>
          <w:b/>
          <w:bCs/>
          <w:sz w:val="32"/>
          <w:szCs w:val="32"/>
          <w:rtl/>
        </w:rPr>
        <w:t>داويــات</w:t>
      </w:r>
      <w:proofErr w:type="spellEnd"/>
      <w:r w:rsidRPr="002775B4">
        <w:rPr>
          <w:rFonts w:ascii="Traditional Arabic" w:hAnsi="Traditional Arabic" w:cs="Traditional Arabic"/>
          <w:b/>
          <w:bCs/>
          <w:sz w:val="32"/>
          <w:szCs w:val="32"/>
          <w:rtl/>
        </w:rPr>
        <w:t xml:space="preserve"> </w:t>
      </w:r>
      <w:r w:rsidR="002775B4" w:rsidRPr="002775B4">
        <w:rPr>
          <w:rFonts w:ascii="Traditional Arabic" w:hAnsi="Traditional Arabic" w:cs="Traditional Arabic" w:hint="cs"/>
          <w:b/>
          <w:bCs/>
          <w:sz w:val="32"/>
          <w:szCs w:val="32"/>
          <w:rtl/>
        </w:rPr>
        <w:t>***</w:t>
      </w:r>
      <w:r w:rsidRPr="002775B4">
        <w:rPr>
          <w:rFonts w:ascii="Traditional Arabic" w:hAnsi="Traditional Arabic" w:cs="Traditional Arabic"/>
          <w:b/>
          <w:bCs/>
          <w:sz w:val="32"/>
          <w:szCs w:val="32"/>
          <w:rtl/>
        </w:rPr>
        <w:t>مـع البرق المقدس و الشـهاب</w:t>
      </w:r>
    </w:p>
    <w:p w:rsidR="009B4221" w:rsidRPr="002775B4" w:rsidRDefault="009B4221" w:rsidP="002775B4">
      <w:pPr>
        <w:jc w:val="center"/>
        <w:rPr>
          <w:rFonts w:ascii="Traditional Arabic" w:hAnsi="Traditional Arabic" w:cs="Traditional Arabic"/>
          <w:b/>
          <w:bCs/>
          <w:sz w:val="32"/>
          <w:szCs w:val="32"/>
          <w:rtl/>
        </w:rPr>
      </w:pPr>
      <w:r w:rsidRPr="002775B4">
        <w:rPr>
          <w:rFonts w:ascii="Traditional Arabic" w:hAnsi="Traditional Arabic" w:cs="Traditional Arabic"/>
          <w:b/>
          <w:bCs/>
          <w:sz w:val="32"/>
          <w:szCs w:val="32"/>
          <w:rtl/>
        </w:rPr>
        <w:t xml:space="preserve">مع الأمل المجنح والأمــاني </w:t>
      </w:r>
      <w:r w:rsidR="002775B4" w:rsidRPr="002775B4">
        <w:rPr>
          <w:rFonts w:ascii="Traditional Arabic" w:hAnsi="Traditional Arabic" w:cs="Traditional Arabic" w:hint="cs"/>
          <w:b/>
          <w:bCs/>
          <w:sz w:val="32"/>
          <w:szCs w:val="32"/>
          <w:rtl/>
        </w:rPr>
        <w:t>***</w:t>
      </w:r>
      <w:r w:rsidRPr="002775B4">
        <w:rPr>
          <w:rFonts w:ascii="Traditional Arabic" w:hAnsi="Traditional Arabic" w:cs="Traditional Arabic"/>
          <w:b/>
          <w:bCs/>
          <w:sz w:val="32"/>
          <w:szCs w:val="32"/>
          <w:rtl/>
        </w:rPr>
        <w:t xml:space="preserve">مع النســــر المحلق </w:t>
      </w:r>
      <w:proofErr w:type="gramStart"/>
      <w:r w:rsidRPr="002775B4">
        <w:rPr>
          <w:rFonts w:ascii="Traditional Arabic" w:hAnsi="Traditional Arabic" w:cs="Traditional Arabic"/>
          <w:b/>
          <w:bCs/>
          <w:sz w:val="32"/>
          <w:szCs w:val="32"/>
          <w:rtl/>
        </w:rPr>
        <w:t>والعقاب</w:t>
      </w:r>
      <w:proofErr w:type="gramEnd"/>
    </w:p>
    <w:p w:rsidR="009B4221" w:rsidRPr="002775B4" w:rsidRDefault="009B4221" w:rsidP="002775B4">
      <w:pPr>
        <w:jc w:val="center"/>
        <w:rPr>
          <w:rFonts w:ascii="Traditional Arabic" w:hAnsi="Traditional Arabic" w:cs="Traditional Arabic"/>
          <w:b/>
          <w:bCs/>
          <w:sz w:val="32"/>
          <w:szCs w:val="32"/>
          <w:rtl/>
        </w:rPr>
      </w:pPr>
      <w:r w:rsidRPr="002775B4">
        <w:rPr>
          <w:rFonts w:ascii="Traditional Arabic" w:hAnsi="Traditional Arabic" w:cs="Traditional Arabic"/>
          <w:b/>
          <w:bCs/>
          <w:sz w:val="32"/>
          <w:szCs w:val="32"/>
          <w:rtl/>
        </w:rPr>
        <w:t xml:space="preserve">مع الفجر </w:t>
      </w:r>
      <w:proofErr w:type="gramStart"/>
      <w:r w:rsidRPr="002775B4">
        <w:rPr>
          <w:rFonts w:ascii="Traditional Arabic" w:hAnsi="Traditional Arabic" w:cs="Traditional Arabic"/>
          <w:b/>
          <w:bCs/>
          <w:sz w:val="32"/>
          <w:szCs w:val="32"/>
          <w:rtl/>
        </w:rPr>
        <w:t>الضحوك</w:t>
      </w:r>
      <w:proofErr w:type="gramEnd"/>
      <w:r w:rsidRPr="002775B4">
        <w:rPr>
          <w:rFonts w:ascii="Traditional Arabic" w:hAnsi="Traditional Arabic" w:cs="Traditional Arabic"/>
          <w:b/>
          <w:bCs/>
          <w:sz w:val="32"/>
          <w:szCs w:val="32"/>
          <w:rtl/>
        </w:rPr>
        <w:t xml:space="preserve"> على الصحاري </w:t>
      </w:r>
      <w:r w:rsidR="002775B4" w:rsidRPr="002775B4">
        <w:rPr>
          <w:rFonts w:ascii="Traditional Arabic" w:hAnsi="Traditional Arabic" w:cs="Traditional Arabic" w:hint="cs"/>
          <w:b/>
          <w:bCs/>
          <w:sz w:val="32"/>
          <w:szCs w:val="32"/>
          <w:rtl/>
        </w:rPr>
        <w:t>***</w:t>
      </w:r>
      <w:r w:rsidRPr="002775B4">
        <w:rPr>
          <w:rFonts w:ascii="Traditional Arabic" w:hAnsi="Traditional Arabic" w:cs="Traditional Arabic"/>
          <w:b/>
          <w:bCs/>
          <w:sz w:val="32"/>
          <w:szCs w:val="32"/>
          <w:rtl/>
        </w:rPr>
        <w:t>نعود مع الصــباح على العباب</w:t>
      </w:r>
    </w:p>
    <w:p w:rsidR="009B4221" w:rsidRPr="002775B4" w:rsidRDefault="009B4221" w:rsidP="002775B4">
      <w:pPr>
        <w:jc w:val="center"/>
        <w:rPr>
          <w:rFonts w:ascii="Traditional Arabic" w:hAnsi="Traditional Arabic" w:cs="Traditional Arabic"/>
          <w:b/>
          <w:bCs/>
          <w:sz w:val="32"/>
          <w:szCs w:val="32"/>
          <w:rtl/>
        </w:rPr>
      </w:pPr>
      <w:r w:rsidRPr="002775B4">
        <w:rPr>
          <w:rFonts w:ascii="Traditional Arabic" w:hAnsi="Traditional Arabic" w:cs="Traditional Arabic"/>
          <w:b/>
          <w:bCs/>
          <w:sz w:val="32"/>
          <w:szCs w:val="32"/>
          <w:rtl/>
        </w:rPr>
        <w:t xml:space="preserve">مع الرايات دامية الحواشــــي </w:t>
      </w:r>
      <w:r w:rsidR="002775B4" w:rsidRPr="002775B4">
        <w:rPr>
          <w:rFonts w:ascii="Traditional Arabic" w:hAnsi="Traditional Arabic" w:cs="Traditional Arabic" w:hint="cs"/>
          <w:b/>
          <w:bCs/>
          <w:sz w:val="32"/>
          <w:szCs w:val="32"/>
          <w:rtl/>
        </w:rPr>
        <w:t>***</w:t>
      </w:r>
      <w:r w:rsidRPr="002775B4">
        <w:rPr>
          <w:rFonts w:ascii="Traditional Arabic" w:hAnsi="Traditional Arabic" w:cs="Traditional Arabic"/>
          <w:b/>
          <w:bCs/>
          <w:sz w:val="32"/>
          <w:szCs w:val="32"/>
          <w:rtl/>
        </w:rPr>
        <w:t xml:space="preserve">على وهج الأســــنة </w:t>
      </w:r>
      <w:proofErr w:type="gramStart"/>
      <w:r w:rsidRPr="002775B4">
        <w:rPr>
          <w:rFonts w:ascii="Traditional Arabic" w:hAnsi="Traditional Arabic" w:cs="Traditional Arabic"/>
          <w:b/>
          <w:bCs/>
          <w:sz w:val="32"/>
          <w:szCs w:val="32"/>
          <w:rtl/>
        </w:rPr>
        <w:t>والحراب</w:t>
      </w:r>
      <w:proofErr w:type="gramEnd"/>
    </w:p>
    <w:p w:rsidR="002F6FC0" w:rsidRPr="0026476C" w:rsidRDefault="009B4221" w:rsidP="000D5D8B">
      <w:pPr>
        <w:ind w:firstLine="0"/>
        <w:jc w:val="both"/>
        <w:rPr>
          <w:rFonts w:ascii="Traditional Arabic" w:hAnsi="Traditional Arabic" w:cs="Traditional Arabic"/>
          <w:sz w:val="32"/>
          <w:szCs w:val="32"/>
        </w:rPr>
      </w:pPr>
      <w:proofErr w:type="gramStart"/>
      <w:r w:rsidRPr="0026476C">
        <w:rPr>
          <w:rFonts w:ascii="Traditional Arabic" w:hAnsi="Traditional Arabic" w:cs="Traditional Arabic"/>
          <w:sz w:val="32"/>
          <w:szCs w:val="32"/>
          <w:rtl/>
        </w:rPr>
        <w:t>اللهم</w:t>
      </w:r>
      <w:proofErr w:type="gramEnd"/>
      <w:r w:rsidRPr="0026476C">
        <w:rPr>
          <w:rFonts w:ascii="Traditional Arabic" w:hAnsi="Traditional Arabic" w:cs="Traditional Arabic"/>
          <w:sz w:val="32"/>
          <w:szCs w:val="32"/>
          <w:rtl/>
        </w:rPr>
        <w:t xml:space="preserve"> أعز </w:t>
      </w:r>
      <w:r w:rsidR="002775B4" w:rsidRPr="0026476C">
        <w:rPr>
          <w:rFonts w:ascii="Traditional Arabic" w:hAnsi="Traditional Arabic" w:cs="Traditional Arabic" w:hint="cs"/>
          <w:sz w:val="32"/>
          <w:szCs w:val="32"/>
          <w:rtl/>
        </w:rPr>
        <w:t>الإسلام</w:t>
      </w:r>
      <w:r w:rsidR="002775B4">
        <w:rPr>
          <w:rFonts w:ascii="Traditional Arabic" w:hAnsi="Traditional Arabic" w:cs="Traditional Arabic"/>
          <w:sz w:val="32"/>
          <w:szCs w:val="32"/>
          <w:rtl/>
        </w:rPr>
        <w:t xml:space="preserve"> والمسلمين</w:t>
      </w:r>
      <w:r w:rsidR="007164D5">
        <w:rPr>
          <w:rFonts w:ascii="Traditional Arabic" w:hAnsi="Traditional Arabic" w:cs="Traditional Arabic" w:hint="cs"/>
          <w:sz w:val="32"/>
          <w:szCs w:val="32"/>
          <w:rtl/>
        </w:rPr>
        <w:t xml:space="preserve">, </w:t>
      </w:r>
      <w:r w:rsidRPr="0026476C">
        <w:rPr>
          <w:rFonts w:ascii="Traditional Arabic" w:hAnsi="Traditional Arabic" w:cs="Traditional Arabic"/>
          <w:sz w:val="32"/>
          <w:szCs w:val="32"/>
          <w:rtl/>
        </w:rPr>
        <w:t>اللهم يا حي يا قيوم</w:t>
      </w:r>
      <w:r w:rsidR="000D5D8B">
        <w:rPr>
          <w:rFonts w:ascii="Traditional Arabic" w:hAnsi="Traditional Arabic" w:cs="Traditional Arabic"/>
          <w:sz w:val="32"/>
          <w:szCs w:val="32"/>
          <w:rtl/>
        </w:rPr>
        <w:t>، يا ذا الجلال والإكرام</w:t>
      </w:r>
      <w:r w:rsidR="002775B4">
        <w:rPr>
          <w:rFonts w:ascii="Traditional Arabic" w:hAnsi="Traditional Arabic" w:cs="Traditional Arabic"/>
          <w:sz w:val="32"/>
          <w:szCs w:val="32"/>
          <w:rtl/>
        </w:rPr>
        <w:t>، انصر</w:t>
      </w:r>
      <w:r w:rsidRPr="0026476C">
        <w:rPr>
          <w:rFonts w:ascii="Traditional Arabic" w:hAnsi="Traditional Arabic" w:cs="Traditional Arabic"/>
          <w:sz w:val="32"/>
          <w:szCs w:val="32"/>
          <w:rtl/>
        </w:rPr>
        <w:t xml:space="preserve"> إخوان</w:t>
      </w:r>
      <w:r w:rsidR="000D5D8B">
        <w:rPr>
          <w:rFonts w:ascii="Traditional Arabic" w:hAnsi="Traditional Arabic" w:cs="Traditional Arabic"/>
          <w:sz w:val="32"/>
          <w:szCs w:val="32"/>
          <w:rtl/>
        </w:rPr>
        <w:t>نا المجاهدين في سبيلك في فلسطين</w:t>
      </w:r>
      <w:r w:rsidRPr="0026476C">
        <w:rPr>
          <w:rFonts w:ascii="Traditional Arabic" w:hAnsi="Traditional Arabic" w:cs="Traditional Arabic"/>
          <w:sz w:val="32"/>
          <w:szCs w:val="32"/>
          <w:rtl/>
        </w:rPr>
        <w:t>.. اللهم</w:t>
      </w:r>
      <w:r w:rsidR="000D5D8B">
        <w:rPr>
          <w:rFonts w:ascii="Traditional Arabic" w:hAnsi="Traditional Arabic" w:cs="Traditional Arabic"/>
          <w:sz w:val="32"/>
          <w:szCs w:val="32"/>
          <w:rtl/>
        </w:rPr>
        <w:t xml:space="preserve"> ثبت أقدامهم، واربط على قلوبهم، وسدد </w:t>
      </w:r>
      <w:proofErr w:type="gramStart"/>
      <w:r w:rsidR="000D5D8B">
        <w:rPr>
          <w:rFonts w:ascii="Traditional Arabic" w:hAnsi="Traditional Arabic" w:cs="Traditional Arabic"/>
          <w:sz w:val="32"/>
          <w:szCs w:val="32"/>
          <w:rtl/>
        </w:rPr>
        <w:t>رميهم</w:t>
      </w:r>
      <w:proofErr w:type="gramEnd"/>
      <w:r w:rsidRPr="0026476C">
        <w:rPr>
          <w:rFonts w:ascii="Traditional Arabic" w:hAnsi="Traditional Arabic" w:cs="Traditional Arabic"/>
          <w:sz w:val="32"/>
          <w:szCs w:val="32"/>
          <w:rtl/>
        </w:rPr>
        <w:t xml:space="preserve">، واجمع </w:t>
      </w:r>
      <w:r w:rsidR="000D5D8B">
        <w:rPr>
          <w:rFonts w:ascii="Traditional Arabic" w:hAnsi="Traditional Arabic" w:cs="Traditional Arabic"/>
          <w:sz w:val="32"/>
          <w:szCs w:val="32"/>
          <w:rtl/>
        </w:rPr>
        <w:t>كلمتهم</w:t>
      </w:r>
      <w:r w:rsidRPr="0026476C">
        <w:rPr>
          <w:rFonts w:ascii="Traditional Arabic" w:hAnsi="Traditional Arabic" w:cs="Traditional Arabic"/>
          <w:sz w:val="32"/>
          <w:szCs w:val="32"/>
          <w:rtl/>
        </w:rPr>
        <w:t xml:space="preserve">.. </w:t>
      </w:r>
      <w:r w:rsidR="002775B4" w:rsidRPr="0026476C">
        <w:rPr>
          <w:rFonts w:ascii="Traditional Arabic" w:hAnsi="Traditional Arabic" w:cs="Traditional Arabic" w:hint="cs"/>
          <w:sz w:val="32"/>
          <w:szCs w:val="32"/>
          <w:rtl/>
        </w:rPr>
        <w:t>وأيدهم</w:t>
      </w:r>
      <w:r w:rsidRPr="0026476C">
        <w:rPr>
          <w:rFonts w:ascii="Traditional Arabic" w:hAnsi="Traditional Arabic" w:cs="Traditional Arabic"/>
          <w:sz w:val="32"/>
          <w:szCs w:val="32"/>
          <w:rtl/>
        </w:rPr>
        <w:t xml:space="preserve"> بجندك .. </w:t>
      </w:r>
      <w:proofErr w:type="gramStart"/>
      <w:r w:rsidRPr="0026476C">
        <w:rPr>
          <w:rFonts w:ascii="Traditional Arabic" w:hAnsi="Traditional Arabic" w:cs="Traditional Arabic"/>
          <w:sz w:val="32"/>
          <w:szCs w:val="32"/>
          <w:rtl/>
        </w:rPr>
        <w:t>يا</w:t>
      </w:r>
      <w:proofErr w:type="gramEnd"/>
      <w:r w:rsidR="002775B4">
        <w:rPr>
          <w:rFonts w:ascii="Traditional Arabic" w:hAnsi="Traditional Arabic" w:cs="Traditional Arabic" w:hint="cs"/>
          <w:sz w:val="32"/>
          <w:szCs w:val="32"/>
          <w:rtl/>
        </w:rPr>
        <w:t xml:space="preserve"> </w:t>
      </w:r>
      <w:r w:rsidRPr="0026476C">
        <w:rPr>
          <w:rFonts w:ascii="Traditional Arabic" w:hAnsi="Traditional Arabic" w:cs="Traditional Arabic"/>
          <w:sz w:val="32"/>
          <w:szCs w:val="32"/>
          <w:rtl/>
        </w:rPr>
        <w:t>قوي يا عزيز</w:t>
      </w:r>
    </w:p>
    <w:sectPr w:rsidR="002F6FC0" w:rsidRPr="0026476C" w:rsidSect="00B4446B">
      <w:headerReference w:type="default" r:id="rId8"/>
      <w:footerReference w:type="default" r:id="rId9"/>
      <w:footnotePr>
        <w:numRestart w:val="eachPage"/>
      </w:footnotePr>
      <w:pgSz w:w="11906" w:h="16838"/>
      <w:pgMar w:top="1440" w:right="1080" w:bottom="1440" w:left="1080" w:header="708" w:footer="708" w:gutter="0"/>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2D" w:rsidRDefault="0020412D" w:rsidP="00D87F22">
      <w:r>
        <w:separator/>
      </w:r>
    </w:p>
  </w:endnote>
  <w:endnote w:type="continuationSeparator" w:id="0">
    <w:p w:rsidR="0020412D" w:rsidRDefault="0020412D" w:rsidP="00D8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Traditional Arabic">
    <w:altName w:val="Times New Roman"/>
    <w:charset w:val="00"/>
    <w:family w:val="roman"/>
    <w:pitch w:val="variable"/>
    <w:sig w:usb0="00000000" w:usb1="80000000" w:usb2="00000008" w:usb3="00000000" w:csb0="00000041" w:csb1="00000000"/>
  </w:font>
  <w:font w:name="Shurooq 16">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hurooq 19">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Traditional Arabic">
    <w:panose1 w:val="02010000000000000000"/>
    <w:charset w:val="00"/>
    <w:family w:val="auto"/>
    <w:pitch w:val="variable"/>
    <w:sig w:usb0="00002003" w:usb1="80000000" w:usb2="00000008" w:usb3="00000000" w:csb0="00000041" w:csb1="00000000"/>
  </w:font>
  <w:font w:name="OthmaniQ">
    <w:panose1 w:val="00000000000000000000"/>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AWI-3-6">
    <w:panose1 w:val="00000000000000000000"/>
    <w:charset w:val="B2"/>
    <w:family w:val="auto"/>
    <w:pitch w:val="variable"/>
    <w:sig w:usb0="00002001" w:usb1="00000000" w:usb2="00000000" w:usb3="00000000" w:csb0="00000040" w:csb1="00000000"/>
  </w:font>
  <w:font w:name="QCF_P06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282">
    <w:panose1 w:val="02000400000000000000"/>
    <w:charset w:val="00"/>
    <w:family w:val="auto"/>
    <w:pitch w:val="variable"/>
    <w:sig w:usb0="80002003" w:usb1="90000000" w:usb2="00000008" w:usb3="00000000" w:csb0="80000041" w:csb1="00000000"/>
  </w:font>
  <w:font w:name="QCF_P453">
    <w:panose1 w:val="02000400000000000000"/>
    <w:charset w:val="00"/>
    <w:family w:val="auto"/>
    <w:pitch w:val="variable"/>
    <w:sig w:usb0="80002003" w:usb1="90000000" w:usb2="00000008" w:usb3="00000000" w:csb0="80000041" w:csb1="00000000"/>
  </w:font>
  <w:font w:name="QCF_P013">
    <w:panose1 w:val="02000400000000000000"/>
    <w:charset w:val="00"/>
    <w:family w:val="auto"/>
    <w:pitch w:val="variable"/>
    <w:sig w:usb0="80002003" w:usb1="90000000" w:usb2="00000008" w:usb3="00000000" w:csb0="80000041" w:csb1="00000000"/>
  </w:font>
  <w:font w:name="DecoType Thuluth">
    <w:panose1 w:val="02010000000000000000"/>
    <w:charset w:val="B2"/>
    <w:family w:val="auto"/>
    <w:pitch w:val="variable"/>
    <w:sig w:usb0="00002001" w:usb1="80000000" w:usb2="00000008" w:usb3="00000000" w:csb0="00000040" w:csb1="00000000"/>
  </w:font>
  <w:font w:name="Hesham Gornata">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99512404"/>
      <w:docPartObj>
        <w:docPartGallery w:val="Page Numbers (Bottom of Page)"/>
        <w:docPartUnique/>
      </w:docPartObj>
    </w:sdtPr>
    <w:sdtEndPr/>
    <w:sdtContent>
      <w:p w:rsidR="00AB10C4" w:rsidRDefault="00AB10C4">
        <w:pPr>
          <w:pStyle w:val="a9"/>
          <w:jc w:val="center"/>
        </w:pPr>
        <w:r>
          <w:rPr>
            <w:noProof/>
          </w:rPr>
          <mc:AlternateContent>
            <mc:Choice Requires="wps">
              <w:drawing>
                <wp:inline distT="0" distB="0" distL="0" distR="0" wp14:editId="30D65B82">
                  <wp:extent cx="5467350" cy="45085"/>
                  <wp:effectExtent l="0" t="9525" r="9525" b="2540"/>
                  <wp:docPr id="648" name="شكل تلقائي 1" descr="أفقي فاتح"/>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alt="أفقي فاتح" style="width:430.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" fillcolor="black" stroked="f">
                  <v:fill r:id="rId1" o:title="" type="pattern"/>
                  <w10:wrap anchorx="page"/>
                  <w10:anchorlock/>
                </v:shape>
              </w:pict>
            </mc:Fallback>
          </mc:AlternateContent>
        </w:r>
      </w:p>
      <w:p w:rsidR="00AB10C4" w:rsidRDefault="00AB10C4">
        <w:pPr>
          <w:pStyle w:val="a9"/>
          <w:jc w:val="center"/>
        </w:pPr>
        <w:r>
          <w:fldChar w:fldCharType="begin"/>
        </w:r>
        <w:r>
          <w:instrText>PAGE    \* MERGEFORMAT</w:instrText>
        </w:r>
        <w:r>
          <w:fldChar w:fldCharType="separate"/>
        </w:r>
        <w:r w:rsidR="00BD5BF2" w:rsidRPr="00BD5BF2">
          <w:rPr>
            <w:noProof/>
            <w:rtl/>
            <w:lang w:val="ar-SA"/>
          </w:rPr>
          <w:t>6</w:t>
        </w:r>
        <w:r>
          <w:fldChar w:fldCharType="end"/>
        </w:r>
      </w:p>
    </w:sdtContent>
  </w:sdt>
  <w:p w:rsidR="007164D5" w:rsidRDefault="007164D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2D" w:rsidRDefault="0020412D" w:rsidP="00D87F22">
      <w:r>
        <w:separator/>
      </w:r>
    </w:p>
  </w:footnote>
  <w:footnote w:type="continuationSeparator" w:id="0">
    <w:p w:rsidR="0020412D" w:rsidRDefault="0020412D" w:rsidP="00D87F22">
      <w:r>
        <w:continuationSeparator/>
      </w:r>
    </w:p>
  </w:footnote>
  <w:footnote w:id="1">
    <w:p w:rsidR="00A95CEA" w:rsidRPr="00A95CEA" w:rsidRDefault="00A95CEA" w:rsidP="00A95CEA">
      <w:pPr>
        <w:pStyle w:val="a4"/>
        <w:rPr>
          <w:rStyle w:val="a3"/>
          <w:rFonts w:cs="Traditional Arabic"/>
          <w:b w:val="0"/>
          <w:bCs w:val="0"/>
          <w:sz w:val="28"/>
          <w:rtl/>
        </w:rPr>
      </w:pPr>
      <w:r w:rsidRPr="00A95CEA">
        <w:rPr>
          <w:rStyle w:val="a3"/>
          <w:rFonts w:cs="Traditional Arabic"/>
          <w:b w:val="0"/>
          <w:bCs w:val="0"/>
          <w:sz w:val="28"/>
          <w:rtl/>
        </w:rPr>
        <w:t>(</w:t>
      </w:r>
      <w:r w:rsidRPr="00A95CEA">
        <w:rPr>
          <w:rStyle w:val="a3"/>
          <w:rFonts w:cs="Traditional Arabic"/>
          <w:b w:val="0"/>
          <w:bCs w:val="0"/>
          <w:sz w:val="28"/>
          <w:rtl/>
        </w:rPr>
        <w:footnoteRef/>
      </w:r>
      <w:r w:rsidRPr="00A95CEA">
        <w:rPr>
          <w:rStyle w:val="a3"/>
          <w:rFonts w:cs="Traditional Arabic"/>
          <w:b w:val="0"/>
          <w:bCs w:val="0"/>
          <w:sz w:val="28"/>
          <w:rtl/>
        </w:rPr>
        <w:t>) سورة آل عمران:102.</w:t>
      </w:r>
    </w:p>
  </w:footnote>
  <w:footnote w:id="2">
    <w:p w:rsidR="00A95CEA" w:rsidRPr="00A95CEA" w:rsidRDefault="00A95CEA" w:rsidP="00A95CEA">
      <w:pPr>
        <w:pStyle w:val="a4"/>
        <w:rPr>
          <w:rStyle w:val="a3"/>
          <w:rFonts w:cs="Traditional Arabic"/>
          <w:b w:val="0"/>
          <w:bCs w:val="0"/>
          <w:sz w:val="28"/>
          <w:rtl/>
        </w:rPr>
      </w:pPr>
      <w:r w:rsidRPr="00A95CEA">
        <w:rPr>
          <w:rStyle w:val="a3"/>
          <w:rFonts w:cs="Traditional Arabic"/>
          <w:b w:val="0"/>
          <w:bCs w:val="0"/>
          <w:sz w:val="28"/>
          <w:rtl/>
        </w:rPr>
        <w:t>(</w:t>
      </w:r>
      <w:r w:rsidRPr="00A95CEA">
        <w:rPr>
          <w:rStyle w:val="a3"/>
          <w:rFonts w:cs="Traditional Arabic"/>
          <w:b w:val="0"/>
          <w:bCs w:val="0"/>
          <w:sz w:val="28"/>
          <w:rtl/>
        </w:rPr>
        <w:footnoteRef/>
      </w:r>
      <w:r w:rsidRPr="00A95CEA">
        <w:rPr>
          <w:rStyle w:val="a3"/>
          <w:rFonts w:cs="Traditional Arabic"/>
          <w:b w:val="0"/>
          <w:bCs w:val="0"/>
          <w:sz w:val="28"/>
          <w:rtl/>
        </w:rPr>
        <w:t>) سورة النساء:1.</w:t>
      </w:r>
    </w:p>
  </w:footnote>
  <w:footnote w:id="3">
    <w:p w:rsidR="00A95CEA" w:rsidRPr="00A95CEA" w:rsidRDefault="00A95CEA" w:rsidP="00A95CEA">
      <w:pPr>
        <w:pStyle w:val="a4"/>
        <w:rPr>
          <w:rStyle w:val="a3"/>
          <w:rFonts w:cs="Traditional Arabic"/>
          <w:b w:val="0"/>
          <w:bCs w:val="0"/>
          <w:sz w:val="28"/>
          <w:rtl/>
        </w:rPr>
      </w:pPr>
      <w:r w:rsidRPr="00A95CEA">
        <w:rPr>
          <w:rStyle w:val="a3"/>
          <w:rFonts w:cs="Traditional Arabic"/>
          <w:b w:val="0"/>
          <w:bCs w:val="0"/>
          <w:sz w:val="28"/>
          <w:rtl/>
        </w:rPr>
        <w:t>(</w:t>
      </w:r>
      <w:r w:rsidRPr="00A95CEA">
        <w:rPr>
          <w:rStyle w:val="a3"/>
          <w:rFonts w:cs="Traditional Arabic"/>
          <w:b w:val="0"/>
          <w:bCs w:val="0"/>
          <w:sz w:val="28"/>
          <w:rtl/>
        </w:rPr>
        <w:footnoteRef/>
      </w:r>
      <w:r w:rsidRPr="00A95CEA">
        <w:rPr>
          <w:rStyle w:val="a3"/>
          <w:rFonts w:cs="Traditional Arabic"/>
          <w:b w:val="0"/>
          <w:bCs w:val="0"/>
          <w:sz w:val="28"/>
          <w:rtl/>
        </w:rPr>
        <w:t>) سورة الأحزاب:70.</w:t>
      </w:r>
    </w:p>
  </w:footnote>
  <w:footnote w:id="4">
    <w:p w:rsidR="00A95CEA" w:rsidRPr="00A95CEA" w:rsidRDefault="00A95CEA" w:rsidP="00A95CEA">
      <w:pPr>
        <w:pStyle w:val="a4"/>
        <w:rPr>
          <w:rStyle w:val="a3"/>
          <w:rFonts w:cs="Traditional Arabic"/>
          <w:b w:val="0"/>
          <w:bCs w:val="0"/>
          <w:sz w:val="28"/>
          <w:rtl/>
        </w:rPr>
      </w:pPr>
      <w:r w:rsidRPr="00A95CEA">
        <w:rPr>
          <w:rStyle w:val="a3"/>
          <w:rFonts w:cs="Traditional Arabic"/>
          <w:b w:val="0"/>
          <w:bCs w:val="0"/>
          <w:sz w:val="28"/>
          <w:rtl/>
        </w:rPr>
        <w:t>(</w:t>
      </w:r>
      <w:r w:rsidRPr="00A95CEA">
        <w:rPr>
          <w:rStyle w:val="a3"/>
          <w:rFonts w:cs="Traditional Arabic"/>
          <w:b w:val="0"/>
          <w:bCs w:val="0"/>
          <w:sz w:val="28"/>
          <w:rtl/>
        </w:rPr>
        <w:footnoteRef/>
      </w:r>
      <w:r w:rsidRPr="00A95CEA">
        <w:rPr>
          <w:rStyle w:val="a3"/>
          <w:rFonts w:cs="Traditional Arabic"/>
          <w:b w:val="0"/>
          <w:bCs w:val="0"/>
          <w:sz w:val="28"/>
          <w:rtl/>
        </w:rPr>
        <w:t>) سورة الأحزاب:71.</w:t>
      </w:r>
    </w:p>
  </w:footnote>
  <w:footnote w:id="5">
    <w:p w:rsidR="00A95CEA" w:rsidRPr="00A95CEA" w:rsidRDefault="00A95CEA" w:rsidP="00A95CEA">
      <w:pPr>
        <w:pStyle w:val="a4"/>
        <w:rPr>
          <w:rStyle w:val="a3"/>
          <w:rFonts w:cs="Traditional Arabic"/>
          <w:b w:val="0"/>
          <w:bCs w:val="0"/>
          <w:sz w:val="28"/>
          <w:rtl/>
        </w:rPr>
      </w:pPr>
      <w:r w:rsidRPr="00A95CEA">
        <w:rPr>
          <w:rStyle w:val="a3"/>
          <w:rFonts w:cs="Traditional Arabic"/>
          <w:b w:val="0"/>
          <w:bCs w:val="0"/>
          <w:sz w:val="28"/>
          <w:rtl/>
        </w:rPr>
        <w:t>(</w:t>
      </w:r>
      <w:r w:rsidRPr="00A95CEA">
        <w:rPr>
          <w:rStyle w:val="a3"/>
          <w:rFonts w:cs="Traditional Arabic"/>
          <w:b w:val="0"/>
          <w:bCs w:val="0"/>
          <w:sz w:val="28"/>
          <w:rtl/>
        </w:rPr>
        <w:footnoteRef/>
      </w:r>
      <w:r w:rsidRPr="00A95CEA">
        <w:rPr>
          <w:rStyle w:val="a3"/>
          <w:rFonts w:cs="Traditional Arabic"/>
          <w:b w:val="0"/>
          <w:bCs w:val="0"/>
          <w:sz w:val="28"/>
          <w:rtl/>
        </w:rPr>
        <w:t>) سورة الإسراء:1.</w:t>
      </w:r>
    </w:p>
  </w:footnote>
  <w:footnote w:id="6">
    <w:p w:rsidR="00D87F22" w:rsidRPr="00A95CEA" w:rsidRDefault="007164D5" w:rsidP="00A95CEA">
      <w:pPr>
        <w:pStyle w:val="a4"/>
        <w:rPr>
          <w:b w:val="0"/>
          <w:bCs w:val="0"/>
          <w:sz w:val="28"/>
          <w:szCs w:val="28"/>
        </w:rPr>
      </w:pPr>
      <w:r w:rsidRPr="00A95CEA">
        <w:rPr>
          <w:rStyle w:val="a3"/>
          <w:rFonts w:cs="Traditional Arabic"/>
          <w:b w:val="0"/>
          <w:bCs w:val="0"/>
          <w:sz w:val="28"/>
          <w:rtl/>
        </w:rPr>
        <w:t>(</w:t>
      </w:r>
      <w:r w:rsidR="00D87F22" w:rsidRPr="00A95CEA">
        <w:rPr>
          <w:rStyle w:val="a3"/>
          <w:rFonts w:cs="Traditional Arabic"/>
          <w:b w:val="0"/>
          <w:bCs w:val="0"/>
          <w:sz w:val="28"/>
          <w:rtl/>
        </w:rPr>
        <w:footnoteRef/>
      </w:r>
      <w:r w:rsidRPr="00A95CEA">
        <w:rPr>
          <w:rStyle w:val="a3"/>
          <w:rFonts w:cs="Traditional Arabic"/>
          <w:b w:val="0"/>
          <w:bCs w:val="0"/>
          <w:sz w:val="28"/>
          <w:rtl/>
        </w:rPr>
        <w:t>)</w:t>
      </w:r>
      <w:r w:rsidR="00D87F22" w:rsidRPr="00A95CEA">
        <w:rPr>
          <w:b w:val="0"/>
          <w:bCs w:val="0"/>
          <w:sz w:val="28"/>
          <w:szCs w:val="28"/>
          <w:rtl/>
        </w:rPr>
        <w:t xml:space="preserve"> رَوَاهُ مُسْ</w:t>
      </w:r>
      <w:r w:rsidR="00A95CEA">
        <w:rPr>
          <w:b w:val="0"/>
          <w:bCs w:val="0"/>
          <w:sz w:val="28"/>
          <w:szCs w:val="28"/>
          <w:rtl/>
        </w:rPr>
        <w:t>لِمٌ فِي الصَّحِيحِ</w:t>
      </w:r>
      <w:r w:rsidR="00D87F22" w:rsidRPr="00A95CEA">
        <w:rPr>
          <w:b w:val="0"/>
          <w:bCs w:val="0"/>
          <w:sz w:val="28"/>
          <w:szCs w:val="28"/>
          <w:rtl/>
        </w:rPr>
        <w:t>، وَأَخْرَجَهُ الْبُخَارِيُّ مِنْ حَدِيثِ الْأَعْمَشِ السنن الكبرى للبيهقي (2/ 607)</w:t>
      </w:r>
    </w:p>
  </w:footnote>
  <w:footnote w:id="7">
    <w:p w:rsidR="00A95CEA" w:rsidRDefault="00A95CEA" w:rsidP="00A95CEA">
      <w:pPr>
        <w:pStyle w:val="a4"/>
        <w:rPr>
          <w:rtl/>
        </w:rPr>
      </w:pPr>
      <w:r>
        <w:rPr>
          <w:rStyle w:val="a3"/>
        </w:rPr>
        <w:footnoteRef/>
      </w:r>
      <w:r>
        <w:rPr>
          <w:rtl/>
        </w:rPr>
        <w:t xml:space="preserve"> </w:t>
      </w:r>
      <w:proofErr w:type="gramStart"/>
      <w:r>
        <w:rPr>
          <w:rFonts w:hint="cs"/>
          <w:rtl/>
        </w:rPr>
        <w:t>سورة</w:t>
      </w:r>
      <w:proofErr w:type="gramEnd"/>
      <w:r>
        <w:rPr>
          <w:rFonts w:hint="cs"/>
          <w:rtl/>
        </w:rPr>
        <w:t xml:space="preserve"> </w:t>
      </w:r>
      <w:r>
        <w:rPr>
          <w:rtl/>
        </w:rPr>
        <w:t>الإسراء: 1</w:t>
      </w:r>
      <w:r w:rsidRPr="00A95CEA">
        <w:rPr>
          <w:rtl/>
        </w:rPr>
        <w:t>.</w:t>
      </w:r>
    </w:p>
  </w:footnote>
  <w:footnote w:id="8">
    <w:p w:rsidR="0069714F" w:rsidRPr="00A95CEA" w:rsidRDefault="007164D5" w:rsidP="0069714F">
      <w:pPr>
        <w:pStyle w:val="a4"/>
        <w:rPr>
          <w:b w:val="0"/>
          <w:bCs w:val="0"/>
          <w:sz w:val="28"/>
          <w:szCs w:val="28"/>
        </w:rPr>
      </w:pPr>
      <w:r w:rsidRPr="00A95CEA">
        <w:rPr>
          <w:rStyle w:val="a3"/>
          <w:rFonts w:cs="Traditional Arabic"/>
          <w:b w:val="0"/>
          <w:bCs w:val="0"/>
          <w:sz w:val="28"/>
          <w:rtl/>
        </w:rPr>
        <w:t>(</w:t>
      </w:r>
      <w:r w:rsidR="0069714F" w:rsidRPr="00A95CEA">
        <w:rPr>
          <w:rStyle w:val="a3"/>
          <w:rFonts w:cs="Traditional Arabic"/>
          <w:b w:val="0"/>
          <w:bCs w:val="0"/>
          <w:sz w:val="28"/>
          <w:rtl/>
        </w:rPr>
        <w:footnoteRef/>
      </w:r>
      <w:r w:rsidRPr="00A95CEA">
        <w:rPr>
          <w:rStyle w:val="a3"/>
          <w:rFonts w:cs="Traditional Arabic"/>
          <w:b w:val="0"/>
          <w:bCs w:val="0"/>
          <w:sz w:val="28"/>
          <w:rtl/>
        </w:rPr>
        <w:t>)</w:t>
      </w:r>
      <w:r w:rsidR="0069714F" w:rsidRPr="00A95CEA">
        <w:rPr>
          <w:b w:val="0"/>
          <w:bCs w:val="0"/>
          <w:sz w:val="28"/>
          <w:szCs w:val="28"/>
          <w:rtl/>
        </w:rPr>
        <w:t xml:space="preserve"> </w:t>
      </w:r>
      <w:proofErr w:type="gramStart"/>
      <w:r w:rsidR="0069714F" w:rsidRPr="00A95CEA">
        <w:rPr>
          <w:b w:val="0"/>
          <w:bCs w:val="0"/>
          <w:sz w:val="28"/>
          <w:szCs w:val="28"/>
          <w:rtl/>
        </w:rPr>
        <w:t>صحيح</w:t>
      </w:r>
      <w:proofErr w:type="gramEnd"/>
      <w:r w:rsidR="0069714F" w:rsidRPr="00A95CEA">
        <w:rPr>
          <w:b w:val="0"/>
          <w:bCs w:val="0"/>
          <w:sz w:val="28"/>
          <w:szCs w:val="28"/>
          <w:rtl/>
        </w:rPr>
        <w:t xml:space="preserve"> مسلم (4/ 2239)</w:t>
      </w:r>
    </w:p>
  </w:footnote>
  <w:footnote w:id="9">
    <w:p w:rsidR="00617B75" w:rsidRPr="00A95CEA" w:rsidRDefault="007164D5">
      <w:pPr>
        <w:pStyle w:val="a4"/>
        <w:rPr>
          <w:b w:val="0"/>
          <w:bCs w:val="0"/>
          <w:sz w:val="28"/>
          <w:szCs w:val="28"/>
          <w:rtl/>
        </w:rPr>
      </w:pPr>
      <w:r w:rsidRPr="00A95CEA">
        <w:rPr>
          <w:rStyle w:val="a3"/>
          <w:rFonts w:cs="Traditional Arabic"/>
          <w:b w:val="0"/>
          <w:bCs w:val="0"/>
          <w:sz w:val="28"/>
          <w:rtl/>
        </w:rPr>
        <w:t>(</w:t>
      </w:r>
      <w:r w:rsidR="00617B75" w:rsidRPr="00A95CEA">
        <w:rPr>
          <w:rStyle w:val="a3"/>
          <w:rFonts w:cs="Traditional Arabic"/>
          <w:b w:val="0"/>
          <w:bCs w:val="0"/>
          <w:sz w:val="28"/>
          <w:rtl/>
        </w:rPr>
        <w:footnoteRef/>
      </w:r>
      <w:r w:rsidRPr="00A95CEA">
        <w:rPr>
          <w:rStyle w:val="a3"/>
          <w:rFonts w:cs="Traditional Arabic"/>
          <w:b w:val="0"/>
          <w:bCs w:val="0"/>
          <w:sz w:val="28"/>
          <w:rtl/>
        </w:rPr>
        <w:t>)</w:t>
      </w:r>
      <w:r w:rsidR="00617B75" w:rsidRPr="00A95CEA">
        <w:rPr>
          <w:b w:val="0"/>
          <w:bCs w:val="0"/>
          <w:sz w:val="28"/>
          <w:szCs w:val="28"/>
          <w:rtl/>
        </w:rPr>
        <w:t xml:space="preserve"> </w:t>
      </w:r>
      <w:proofErr w:type="gramStart"/>
      <w:r w:rsidR="00617B75" w:rsidRPr="00A95CEA">
        <w:rPr>
          <w:b w:val="0"/>
          <w:bCs w:val="0"/>
          <w:sz w:val="28"/>
          <w:szCs w:val="28"/>
          <w:rtl/>
        </w:rPr>
        <w:t>مسند</w:t>
      </w:r>
      <w:proofErr w:type="gramEnd"/>
      <w:r w:rsidR="00617B75" w:rsidRPr="00A95CEA">
        <w:rPr>
          <w:b w:val="0"/>
          <w:bCs w:val="0"/>
          <w:sz w:val="28"/>
          <w:szCs w:val="28"/>
          <w:rtl/>
        </w:rPr>
        <w:t xml:space="preserve"> أحمد مخرجا (39/ 89)</w:t>
      </w:r>
    </w:p>
  </w:footnote>
  <w:footnote w:id="10">
    <w:p w:rsidR="00E92E07" w:rsidRDefault="00E92E07">
      <w:pPr>
        <w:pStyle w:val="a4"/>
        <w:rPr>
          <w:rtl/>
        </w:rPr>
      </w:pPr>
      <w:r>
        <w:rPr>
          <w:rStyle w:val="a3"/>
        </w:rPr>
        <w:footnoteRef/>
      </w:r>
      <w:r>
        <w:rPr>
          <w:rtl/>
        </w:rPr>
        <w:t xml:space="preserve"> </w:t>
      </w:r>
      <w:r w:rsidRPr="00E92E07">
        <w:rPr>
          <w:rtl/>
        </w:rPr>
        <w:t>(سنن أبي داود (4/ 110)</w:t>
      </w:r>
    </w:p>
  </w:footnote>
  <w:footnote w:id="11">
    <w:p w:rsidR="00363637" w:rsidRPr="00A95CEA" w:rsidRDefault="007164D5" w:rsidP="00363637">
      <w:pPr>
        <w:pStyle w:val="a4"/>
        <w:rPr>
          <w:b w:val="0"/>
          <w:bCs w:val="0"/>
          <w:sz w:val="28"/>
          <w:szCs w:val="28"/>
          <w:rtl/>
        </w:rPr>
      </w:pPr>
      <w:r w:rsidRPr="00A95CEA">
        <w:rPr>
          <w:rStyle w:val="a3"/>
          <w:rFonts w:cs="Traditional Arabic"/>
          <w:b w:val="0"/>
          <w:bCs w:val="0"/>
          <w:sz w:val="28"/>
          <w:rtl/>
        </w:rPr>
        <w:t>(</w:t>
      </w:r>
      <w:r w:rsidR="00363637" w:rsidRPr="00A95CEA">
        <w:rPr>
          <w:rStyle w:val="a3"/>
          <w:rFonts w:cs="Traditional Arabic"/>
          <w:b w:val="0"/>
          <w:bCs w:val="0"/>
          <w:sz w:val="28"/>
          <w:rtl/>
        </w:rPr>
        <w:footnoteRef/>
      </w:r>
      <w:r w:rsidRPr="00A95CEA">
        <w:rPr>
          <w:rStyle w:val="a3"/>
          <w:rFonts w:cs="Traditional Arabic"/>
          <w:b w:val="0"/>
          <w:bCs w:val="0"/>
          <w:sz w:val="28"/>
          <w:rtl/>
        </w:rPr>
        <w:t>)</w:t>
      </w:r>
      <w:r w:rsidR="00363637" w:rsidRPr="00A95CEA">
        <w:rPr>
          <w:b w:val="0"/>
          <w:bCs w:val="0"/>
          <w:sz w:val="28"/>
          <w:szCs w:val="28"/>
          <w:rtl/>
        </w:rPr>
        <w:t xml:space="preserve">  العز بن </w:t>
      </w:r>
      <w:proofErr w:type="gramStart"/>
      <w:r w:rsidR="00363637" w:rsidRPr="00A95CEA">
        <w:rPr>
          <w:b w:val="0"/>
          <w:bCs w:val="0"/>
          <w:sz w:val="28"/>
          <w:szCs w:val="28"/>
          <w:rtl/>
        </w:rPr>
        <w:t>عبد</w:t>
      </w:r>
      <w:proofErr w:type="gramEnd"/>
      <w:r w:rsidR="00363637" w:rsidRPr="00A95CEA">
        <w:rPr>
          <w:b w:val="0"/>
          <w:bCs w:val="0"/>
          <w:sz w:val="28"/>
          <w:szCs w:val="28"/>
          <w:rtl/>
        </w:rPr>
        <w:t xml:space="preserve"> السلام: ترغيب أهل الإسلام في سكنى الشام, مكتبة المنار: عمان, ص24.</w:t>
      </w:r>
    </w:p>
  </w:footnote>
  <w:footnote w:id="12">
    <w:p w:rsidR="00363637" w:rsidRPr="00A95CEA" w:rsidRDefault="007164D5" w:rsidP="00363637">
      <w:pPr>
        <w:pStyle w:val="a4"/>
        <w:rPr>
          <w:b w:val="0"/>
          <w:bCs w:val="0"/>
          <w:sz w:val="28"/>
          <w:szCs w:val="28"/>
          <w:rtl/>
        </w:rPr>
      </w:pPr>
      <w:r w:rsidRPr="00A95CEA">
        <w:rPr>
          <w:rStyle w:val="a3"/>
          <w:rFonts w:cs="Traditional Arabic"/>
          <w:b w:val="0"/>
          <w:bCs w:val="0"/>
          <w:sz w:val="28"/>
          <w:rtl/>
        </w:rPr>
        <w:t>(</w:t>
      </w:r>
      <w:r w:rsidR="00363637" w:rsidRPr="00A95CEA">
        <w:rPr>
          <w:rStyle w:val="a3"/>
          <w:rFonts w:cs="Traditional Arabic"/>
          <w:b w:val="0"/>
          <w:bCs w:val="0"/>
          <w:sz w:val="28"/>
          <w:rtl/>
        </w:rPr>
        <w:footnoteRef/>
      </w:r>
      <w:r w:rsidRPr="00A95CEA">
        <w:rPr>
          <w:rStyle w:val="a3"/>
          <w:rFonts w:cs="Traditional Arabic"/>
          <w:b w:val="0"/>
          <w:bCs w:val="0"/>
          <w:sz w:val="28"/>
          <w:rtl/>
        </w:rPr>
        <w:t>)</w:t>
      </w:r>
      <w:r w:rsidR="00363637" w:rsidRPr="00A95CEA">
        <w:rPr>
          <w:b w:val="0"/>
          <w:bCs w:val="0"/>
          <w:sz w:val="28"/>
          <w:szCs w:val="28"/>
          <w:rtl/>
        </w:rPr>
        <w:t xml:space="preserve">  </w:t>
      </w:r>
      <w:proofErr w:type="gramStart"/>
      <w:r w:rsidR="00363637" w:rsidRPr="00A95CEA">
        <w:rPr>
          <w:b w:val="0"/>
          <w:bCs w:val="0"/>
          <w:sz w:val="28"/>
          <w:szCs w:val="28"/>
          <w:rtl/>
        </w:rPr>
        <w:t>الطبري :</w:t>
      </w:r>
      <w:proofErr w:type="gramEnd"/>
      <w:r w:rsidR="00363637" w:rsidRPr="00A95CEA">
        <w:rPr>
          <w:b w:val="0"/>
          <w:bCs w:val="0"/>
          <w:sz w:val="28"/>
          <w:szCs w:val="28"/>
          <w:rtl/>
        </w:rPr>
        <w:t>تفسير الطبري,6/66.</w:t>
      </w:r>
    </w:p>
  </w:footnote>
  <w:footnote w:id="13">
    <w:p w:rsidR="00363637" w:rsidRPr="00A95CEA" w:rsidRDefault="007164D5">
      <w:pPr>
        <w:pStyle w:val="a4"/>
        <w:rPr>
          <w:b w:val="0"/>
          <w:bCs w:val="0"/>
          <w:sz w:val="28"/>
          <w:szCs w:val="28"/>
          <w:rtl/>
        </w:rPr>
      </w:pPr>
      <w:r w:rsidRPr="00A95CEA">
        <w:rPr>
          <w:rStyle w:val="a3"/>
          <w:rFonts w:cs="Traditional Arabic"/>
          <w:b w:val="0"/>
          <w:bCs w:val="0"/>
          <w:sz w:val="28"/>
          <w:rtl/>
        </w:rPr>
        <w:t>(</w:t>
      </w:r>
      <w:r w:rsidR="00363637" w:rsidRPr="00A95CEA">
        <w:rPr>
          <w:rStyle w:val="a3"/>
          <w:rFonts w:cs="Traditional Arabic"/>
          <w:b w:val="0"/>
          <w:bCs w:val="0"/>
          <w:sz w:val="28"/>
          <w:rtl/>
        </w:rPr>
        <w:footnoteRef/>
      </w:r>
      <w:r w:rsidRPr="00A95CEA">
        <w:rPr>
          <w:rStyle w:val="a3"/>
          <w:rFonts w:cs="Traditional Arabic"/>
          <w:b w:val="0"/>
          <w:bCs w:val="0"/>
          <w:sz w:val="28"/>
          <w:rtl/>
        </w:rPr>
        <w:t>)</w:t>
      </w:r>
      <w:r w:rsidR="00363637" w:rsidRPr="00A95CEA">
        <w:rPr>
          <w:b w:val="0"/>
          <w:bCs w:val="0"/>
          <w:sz w:val="28"/>
          <w:szCs w:val="28"/>
          <w:rtl/>
        </w:rPr>
        <w:t xml:space="preserve"> [الإسراء 1]</w:t>
      </w:r>
    </w:p>
  </w:footnote>
  <w:footnote w:id="14">
    <w:p w:rsidR="00A95CEA" w:rsidRPr="00A95CEA" w:rsidRDefault="00A95CEA" w:rsidP="00A95CEA">
      <w:pPr>
        <w:pStyle w:val="a4"/>
        <w:rPr>
          <w:rStyle w:val="a3"/>
          <w:rFonts w:cs="Traditional Arabic"/>
          <w:b w:val="0"/>
          <w:bCs w:val="0"/>
          <w:sz w:val="28"/>
          <w:rtl/>
        </w:rPr>
      </w:pPr>
      <w:r w:rsidRPr="00A95CEA">
        <w:rPr>
          <w:rStyle w:val="a3"/>
          <w:rFonts w:cs="Traditional Arabic"/>
          <w:b w:val="0"/>
          <w:bCs w:val="0"/>
          <w:sz w:val="28"/>
          <w:rtl/>
        </w:rPr>
        <w:t>(</w:t>
      </w:r>
      <w:r w:rsidRPr="00A95CEA">
        <w:rPr>
          <w:rStyle w:val="a3"/>
          <w:rFonts w:cs="Traditional Arabic"/>
          <w:b w:val="0"/>
          <w:bCs w:val="0"/>
          <w:sz w:val="28"/>
          <w:rtl/>
        </w:rPr>
        <w:footnoteRef/>
      </w:r>
      <w:r w:rsidRPr="00A95CEA">
        <w:rPr>
          <w:rStyle w:val="a3"/>
          <w:rFonts w:cs="Traditional Arabic"/>
          <w:b w:val="0"/>
          <w:bCs w:val="0"/>
          <w:sz w:val="28"/>
          <w:rtl/>
        </w:rPr>
        <w:t>) سورة ص:4.</w:t>
      </w:r>
    </w:p>
  </w:footnote>
  <w:footnote w:id="15">
    <w:p w:rsidR="00A95CEA" w:rsidRPr="00A95CEA" w:rsidRDefault="00A95CEA" w:rsidP="00A95CEA">
      <w:pPr>
        <w:pStyle w:val="a4"/>
        <w:rPr>
          <w:rStyle w:val="a3"/>
          <w:rFonts w:cs="Traditional Arabic"/>
          <w:b w:val="0"/>
          <w:bCs w:val="0"/>
          <w:sz w:val="28"/>
          <w:rtl/>
        </w:rPr>
      </w:pPr>
      <w:r w:rsidRPr="00A95CEA">
        <w:rPr>
          <w:rStyle w:val="a3"/>
          <w:rFonts w:cs="Traditional Arabic"/>
          <w:b w:val="0"/>
          <w:bCs w:val="0"/>
          <w:sz w:val="28"/>
          <w:rtl/>
        </w:rPr>
        <w:t>(</w:t>
      </w:r>
      <w:r w:rsidRPr="00A95CEA">
        <w:rPr>
          <w:rStyle w:val="a3"/>
          <w:rFonts w:cs="Traditional Arabic"/>
          <w:b w:val="0"/>
          <w:bCs w:val="0"/>
          <w:sz w:val="28"/>
          <w:rtl/>
        </w:rPr>
        <w:footnoteRef/>
      </w:r>
      <w:bookmarkStart w:id="2" w:name="حاشيةآ2"/>
      <w:bookmarkEnd w:id="2"/>
      <w:r w:rsidRPr="00A95CEA">
        <w:rPr>
          <w:rStyle w:val="a3"/>
          <w:rFonts w:cs="Traditional Arabic"/>
          <w:b w:val="0"/>
          <w:bCs w:val="0"/>
          <w:sz w:val="28"/>
          <w:rtl/>
        </w:rPr>
        <w:t>) سورة البقرة:87.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2C" w:rsidRPr="0055442C" w:rsidRDefault="0055442C" w:rsidP="0055442C">
    <w:pPr>
      <w:pStyle w:val="a8"/>
      <w:ind w:firstLine="0"/>
      <w:rPr>
        <w:rFonts w:cs="DecoType Thuluth"/>
        <w:b/>
        <w:bCs/>
        <w:rtl/>
      </w:rPr>
    </w:pPr>
    <w:r w:rsidRPr="0055442C">
      <w:rPr>
        <w:rFonts w:cs="DecoType Thuluth"/>
        <w:noProof/>
        <w:rtl/>
      </w:rPr>
      <mc:AlternateContent>
        <mc:Choice Requires="wps">
          <w:drawing>
            <wp:anchor distT="0" distB="0" distL="114300" distR="114300" simplePos="0" relativeHeight="251668480" behindDoc="1" locked="0" layoutInCell="1" allowOverlap="1" wp14:anchorId="6731C40C" wp14:editId="7B3AE8F5">
              <wp:simplePos x="0" y="0"/>
              <wp:positionH relativeFrom="column">
                <wp:posOffset>712470</wp:posOffset>
              </wp:positionH>
              <wp:positionV relativeFrom="paragraph">
                <wp:posOffset>120015</wp:posOffset>
              </wp:positionV>
              <wp:extent cx="5659120" cy="146050"/>
              <wp:effectExtent l="0" t="1905" r="8255" b="4445"/>
              <wp:wrapNone/>
              <wp:docPr id="24" name="مربع ن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146050"/>
                      </a:xfrm>
                      <a:prstGeom prst="rect">
                        <a:avLst/>
                      </a:prstGeom>
                      <a:gradFill rotWithShape="1">
                        <a:gsLst>
                          <a:gs pos="0">
                            <a:srgbClr val="FFFFFF">
                              <a:alpha val="66000"/>
                            </a:srgbClr>
                          </a:gs>
                          <a:gs pos="50000">
                            <a:srgbClr val="FFFFFF">
                              <a:gamma/>
                              <a:shade val="50980"/>
                              <a:invGamma/>
                            </a:srgbClr>
                          </a:gs>
                          <a:gs pos="100000">
                            <a:srgbClr val="FFFFFF">
                              <a:alpha val="66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42C" w:rsidRDefault="0055442C" w:rsidP="005544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24" o:spid="_x0000_s1026" type="#_x0000_t202" style="position:absolute;left:0;text-align:left;margin-left:56.1pt;margin-top:9.45pt;width:445.6pt;height: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" stroked="f">
              <v:fill opacity="43253f" color2="#828282" rotate="t" angle="90" focus="50%" type="gradient"/>
              <v:textbox>
                <w:txbxContent>
                  <w:p w:rsidR="0055442C" w:rsidRDefault="0055442C" w:rsidP="0055442C"/>
                </w:txbxContent>
              </v:textbox>
            </v:shape>
          </w:pict>
        </mc:Fallback>
      </mc:AlternateContent>
    </w:r>
    <w:r w:rsidRPr="0055442C">
      <w:rPr>
        <w:rFonts w:cs="DecoType Thuluth"/>
        <w:noProof/>
        <w:rtl/>
      </w:rPr>
      <mc:AlternateContent>
        <mc:Choice Requires="wps">
          <w:drawing>
            <wp:anchor distT="0" distB="0" distL="114300" distR="114300" simplePos="0" relativeHeight="251669504" behindDoc="0" locked="0" layoutInCell="1" allowOverlap="1" wp14:anchorId="1E07EEB9" wp14:editId="315E0274">
              <wp:simplePos x="0" y="0"/>
              <wp:positionH relativeFrom="column">
                <wp:posOffset>4418965</wp:posOffset>
              </wp:positionH>
              <wp:positionV relativeFrom="paragraph">
                <wp:posOffset>131445</wp:posOffset>
              </wp:positionV>
              <wp:extent cx="114300" cy="114300"/>
              <wp:effectExtent l="20320" t="13335" r="17780" b="5715"/>
              <wp:wrapNone/>
              <wp:docPr id="23" name="متوازي أضلاع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parallelogram">
                        <a:avLst>
                          <a:gd name="adj" fmla="val 25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متوازي أضلاع 23" o:spid="_x0000_s1026" type="#_x0000_t7" style="position:absolute;left:0;text-align:left;margin-left:347.95pt;margin-top:10.3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" strokeweight=".5pt"/>
          </w:pict>
        </mc:Fallback>
      </mc:AlternateContent>
    </w:r>
    <w:r w:rsidRPr="0055442C">
      <w:rPr>
        <w:rFonts w:cs="DecoType Thuluth"/>
        <w:noProof/>
        <w:rtl/>
      </w:rPr>
      <mc:AlternateContent>
        <mc:Choice Requires="wps">
          <w:drawing>
            <wp:anchor distT="0" distB="0" distL="114300" distR="114300" simplePos="0" relativeHeight="251670528" behindDoc="0" locked="0" layoutInCell="1" allowOverlap="1" wp14:anchorId="7E90EE69" wp14:editId="19171CEC">
              <wp:simplePos x="0" y="0"/>
              <wp:positionH relativeFrom="column">
                <wp:posOffset>4274820</wp:posOffset>
              </wp:positionH>
              <wp:positionV relativeFrom="paragraph">
                <wp:posOffset>131445</wp:posOffset>
              </wp:positionV>
              <wp:extent cx="114300" cy="114300"/>
              <wp:effectExtent l="19050" t="13335" r="19050" b="5715"/>
              <wp:wrapNone/>
              <wp:docPr id="22" name="متوازي أضلاع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parallelogram">
                        <a:avLst>
                          <a:gd name="adj" fmla="val 25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توازي أضلاع 22" o:spid="_x0000_s1026" type="#_x0000_t7" style="position:absolute;left:0;text-align:left;margin-left:336.6pt;margin-top:10.3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" strokeweight=".5pt"/>
          </w:pict>
        </mc:Fallback>
      </mc:AlternateContent>
    </w:r>
    <w:r w:rsidRPr="0055442C">
      <w:rPr>
        <w:rFonts w:cs="DecoType Thuluth"/>
        <w:noProof/>
        <w:rtl/>
      </w:rPr>
      <mc:AlternateContent>
        <mc:Choice Requires="wps">
          <w:drawing>
            <wp:anchor distT="0" distB="0" distL="114300" distR="114300" simplePos="0" relativeHeight="251671552" behindDoc="0" locked="0" layoutInCell="1" allowOverlap="1" wp14:anchorId="26BD3711" wp14:editId="43F65CE5">
              <wp:simplePos x="0" y="0"/>
              <wp:positionH relativeFrom="column">
                <wp:posOffset>4580255</wp:posOffset>
              </wp:positionH>
              <wp:positionV relativeFrom="paragraph">
                <wp:posOffset>131445</wp:posOffset>
              </wp:positionV>
              <wp:extent cx="114300" cy="114300"/>
              <wp:effectExtent l="19685" t="13335" r="18415" b="5715"/>
              <wp:wrapNone/>
              <wp:docPr id="21" name="متوازي أضلاع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parallelogram">
                        <a:avLst>
                          <a:gd name="adj" fmla="val 25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توازي أضلاع 21" o:spid="_x0000_s1026" type="#_x0000_t7" style="position:absolute;left:0;text-align:left;margin-left:360.65pt;margin-top:10.3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" strokeweight=".5pt"/>
          </w:pict>
        </mc:Fallback>
      </mc:AlternateContent>
    </w:r>
    <w:r w:rsidRPr="0055442C">
      <w:rPr>
        <w:rFonts w:cs="DecoType Thuluth"/>
        <w:noProof/>
        <w:rtl/>
      </w:rPr>
      <mc:AlternateContent>
        <mc:Choice Requires="wps">
          <w:drawing>
            <wp:anchor distT="0" distB="0" distL="114300" distR="114300" simplePos="0" relativeHeight="251672576" behindDoc="0" locked="0" layoutInCell="1" allowOverlap="1" wp14:anchorId="5D568F3D" wp14:editId="5CC1ED07">
              <wp:simplePos x="0" y="0"/>
              <wp:positionH relativeFrom="column">
                <wp:posOffset>4902835</wp:posOffset>
              </wp:positionH>
              <wp:positionV relativeFrom="paragraph">
                <wp:posOffset>131445</wp:posOffset>
              </wp:positionV>
              <wp:extent cx="114300" cy="114300"/>
              <wp:effectExtent l="18415" t="13335" r="19685" b="5715"/>
              <wp:wrapNone/>
              <wp:docPr id="20" name="متوازي أضلاع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parallelogram">
                        <a:avLst>
                          <a:gd name="adj" fmla="val 25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توازي أضلاع 20" o:spid="_x0000_s1026" type="#_x0000_t7" style="position:absolute;left:0;text-align:left;margin-left:386.05pt;margin-top:10.3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" strokeweight=".5pt"/>
          </w:pict>
        </mc:Fallback>
      </mc:AlternateContent>
    </w:r>
    <w:r w:rsidRPr="0055442C">
      <w:rPr>
        <w:rFonts w:cs="DecoType Thuluth"/>
        <w:noProof/>
        <w:rtl/>
      </w:rPr>
      <mc:AlternateContent>
        <mc:Choice Requires="wps">
          <w:drawing>
            <wp:anchor distT="0" distB="0" distL="114300" distR="114300" simplePos="0" relativeHeight="251673600" behindDoc="0" locked="0" layoutInCell="1" allowOverlap="1" wp14:anchorId="16AF0587" wp14:editId="5373D9AB">
              <wp:simplePos x="0" y="0"/>
              <wp:positionH relativeFrom="column">
                <wp:posOffset>4749800</wp:posOffset>
              </wp:positionH>
              <wp:positionV relativeFrom="paragraph">
                <wp:posOffset>131445</wp:posOffset>
              </wp:positionV>
              <wp:extent cx="114300" cy="114300"/>
              <wp:effectExtent l="17780" t="13335" r="20320" b="5715"/>
              <wp:wrapNone/>
              <wp:docPr id="19" name="متوازي أضلاع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parallelogram">
                        <a:avLst>
                          <a:gd name="adj" fmla="val 25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توازي أضلاع 19" o:spid="_x0000_s1026" type="#_x0000_t7" style="position:absolute;left:0;text-align:left;margin-left:374pt;margin-top:10.3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" strokeweight=".5pt"/>
          </w:pict>
        </mc:Fallback>
      </mc:AlternateContent>
    </w:r>
    <w:r w:rsidRPr="0055442C">
      <w:rPr>
        <w:rFonts w:cs="DecoType Thuluth"/>
        <w:noProof/>
        <w:rtl/>
      </w:rPr>
      <w:drawing>
        <wp:anchor distT="0" distB="0" distL="114300" distR="114300" simplePos="0" relativeHeight="251674624" behindDoc="0" locked="0" layoutInCell="1" allowOverlap="1" wp14:anchorId="1E7255DB" wp14:editId="23547925">
          <wp:simplePos x="0" y="0"/>
          <wp:positionH relativeFrom="column">
            <wp:posOffset>80010</wp:posOffset>
          </wp:positionH>
          <wp:positionV relativeFrom="paragraph">
            <wp:posOffset>50165</wp:posOffset>
          </wp:positionV>
          <wp:extent cx="342900" cy="252730"/>
          <wp:effectExtent l="0" t="0" r="0" b="0"/>
          <wp:wrapNone/>
          <wp:docPr id="15" name="صورة 15" descr="borbn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orbn0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52730"/>
                  </a:xfrm>
                  <a:prstGeom prst="rect">
                    <a:avLst/>
                  </a:prstGeom>
                  <a:noFill/>
                </pic:spPr>
              </pic:pic>
            </a:graphicData>
          </a:graphic>
          <wp14:sizeRelH relativeFrom="page">
            <wp14:pctWidth>0</wp14:pctWidth>
          </wp14:sizeRelH>
          <wp14:sizeRelV relativeFrom="page">
            <wp14:pctHeight>0</wp14:pctHeight>
          </wp14:sizeRelV>
        </wp:anchor>
      </w:drawing>
    </w:r>
    <w:r w:rsidRPr="0055442C">
      <w:rPr>
        <w:rFonts w:cs="DecoType Thuluth" w:hint="cs"/>
        <w:rtl/>
      </w:rPr>
      <w:t xml:space="preserve">بوابة السماء </w:t>
    </w:r>
    <w:r>
      <w:rPr>
        <w:rFonts w:cs="DecoType Thuluth" w:hint="cs"/>
        <w:rtl/>
      </w:rPr>
      <w:t xml:space="preserve">                                                       </w:t>
    </w:r>
    <w:r w:rsidRPr="0055442C">
      <w:rPr>
        <w:rFonts w:cs="DecoType Thuluth" w:hint="cs"/>
        <w:rtl/>
      </w:rPr>
      <w:t>لفضيلة الدكتور:</w:t>
    </w:r>
    <w:r>
      <w:rPr>
        <w:rFonts w:cs="DecoType Thuluth" w:hint="cs"/>
        <w:rtl/>
      </w:rPr>
      <w:t xml:space="preserve"> </w:t>
    </w:r>
    <w:r w:rsidRPr="0055442C">
      <w:rPr>
        <w:rFonts w:cs="DecoType Thuluth" w:hint="cs"/>
        <w:rtl/>
      </w:rPr>
      <w:t xml:space="preserve">أحمد بن حمد البوعلي                                                                                                 </w:t>
    </w:r>
    <w:r w:rsidRPr="0055442C">
      <w:rPr>
        <w:rFonts w:cs="DecoType Thuluth" w:hint="cs"/>
        <w:b/>
        <w:bCs/>
        <w:rtl/>
      </w:rPr>
      <w:t xml:space="preserve">    </w:t>
    </w:r>
  </w:p>
  <w:p w:rsidR="0055442C" w:rsidRDefault="0055442C" w:rsidP="0055442C">
    <w:pPr>
      <w:pStyle w:val="a8"/>
    </w:pPr>
    <w:r>
      <w:rPr>
        <w:rFonts w:cs="Hesham Gornata"/>
        <w:noProof/>
        <w:rtl/>
      </w:rPr>
      <mc:AlternateContent>
        <mc:Choice Requires="wps">
          <w:drawing>
            <wp:anchor distT="0" distB="0" distL="114300" distR="114300" simplePos="0" relativeHeight="251675648" behindDoc="0" locked="0" layoutInCell="1" allowOverlap="1" wp14:anchorId="7AB837F6" wp14:editId="0847C910">
              <wp:simplePos x="0" y="0"/>
              <wp:positionH relativeFrom="column">
                <wp:posOffset>-24434</wp:posOffset>
              </wp:positionH>
              <wp:positionV relativeFrom="paragraph">
                <wp:posOffset>61595</wp:posOffset>
              </wp:positionV>
              <wp:extent cx="6036310" cy="21590"/>
              <wp:effectExtent l="0" t="0" r="21590" b="35560"/>
              <wp:wrapNone/>
              <wp:docPr id="16" name="رابط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36310" cy="21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6"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4.85pt" to="473.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&#1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21"/>
    <w:rsid w:val="000A1F97"/>
    <w:rsid w:val="000D5D8B"/>
    <w:rsid w:val="000E05CB"/>
    <w:rsid w:val="00126859"/>
    <w:rsid w:val="0020412D"/>
    <w:rsid w:val="0026476C"/>
    <w:rsid w:val="002775B4"/>
    <w:rsid w:val="002A00C9"/>
    <w:rsid w:val="002B596B"/>
    <w:rsid w:val="002F6FC0"/>
    <w:rsid w:val="00363637"/>
    <w:rsid w:val="003F18EB"/>
    <w:rsid w:val="0047048B"/>
    <w:rsid w:val="005255D6"/>
    <w:rsid w:val="0055442C"/>
    <w:rsid w:val="006108F3"/>
    <w:rsid w:val="00617B75"/>
    <w:rsid w:val="0068156C"/>
    <w:rsid w:val="00692BE7"/>
    <w:rsid w:val="0069714F"/>
    <w:rsid w:val="006F6C5E"/>
    <w:rsid w:val="0070509C"/>
    <w:rsid w:val="007164D5"/>
    <w:rsid w:val="00873328"/>
    <w:rsid w:val="008C2C21"/>
    <w:rsid w:val="008C3EFB"/>
    <w:rsid w:val="008F2DB3"/>
    <w:rsid w:val="009B4221"/>
    <w:rsid w:val="009C15F6"/>
    <w:rsid w:val="00A30E4D"/>
    <w:rsid w:val="00A80530"/>
    <w:rsid w:val="00A95CEA"/>
    <w:rsid w:val="00AB10C4"/>
    <w:rsid w:val="00AD685C"/>
    <w:rsid w:val="00B4446B"/>
    <w:rsid w:val="00B96341"/>
    <w:rsid w:val="00BD5BF2"/>
    <w:rsid w:val="00C6560A"/>
    <w:rsid w:val="00C8118D"/>
    <w:rsid w:val="00CA5D72"/>
    <w:rsid w:val="00CF73F4"/>
    <w:rsid w:val="00D87F22"/>
    <w:rsid w:val="00DD24D7"/>
    <w:rsid w:val="00DF2235"/>
    <w:rsid w:val="00E1529C"/>
    <w:rsid w:val="00E92E07"/>
    <w:rsid w:val="00EC204E"/>
    <w:rsid w:val="00F601A8"/>
    <w:rsid w:val="00F84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D87F22"/>
    <w:pPr>
      <w:jc w:val="both"/>
    </w:pPr>
    <w:rPr>
      <w:rFonts w:ascii="Traditional Arabic" w:hAnsi="Traditional Arabic" w:cs="Traditional Arabic"/>
      <w:b/>
      <w:bCs/>
      <w:position w:val="10"/>
      <w:sz w:val="24"/>
      <w:szCs w:val="24"/>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header"/>
    <w:aliases w:val="Header"/>
    <w:basedOn w:val="a"/>
    <w:link w:val="Char"/>
    <w:unhideWhenUsed/>
    <w:rsid w:val="007164D5"/>
    <w:pPr>
      <w:tabs>
        <w:tab w:val="center" w:pos="4153"/>
        <w:tab w:val="right" w:pos="8306"/>
      </w:tabs>
    </w:pPr>
  </w:style>
  <w:style w:type="character" w:customStyle="1" w:styleId="Char">
    <w:name w:val="رأس الصفحة Char"/>
    <w:aliases w:val="Header Char"/>
    <w:basedOn w:val="a0"/>
    <w:link w:val="a8"/>
    <w:rsid w:val="007164D5"/>
    <w:rPr>
      <w:rFonts w:cs="ATraditional Arabic"/>
      <w:sz w:val="36"/>
      <w:szCs w:val="36"/>
    </w:rPr>
  </w:style>
  <w:style w:type="paragraph" w:styleId="a9">
    <w:name w:val="footer"/>
    <w:basedOn w:val="a"/>
    <w:link w:val="Char0"/>
    <w:uiPriority w:val="99"/>
    <w:unhideWhenUsed/>
    <w:rsid w:val="007164D5"/>
    <w:pPr>
      <w:tabs>
        <w:tab w:val="center" w:pos="4153"/>
        <w:tab w:val="right" w:pos="8306"/>
      </w:tabs>
    </w:pPr>
  </w:style>
  <w:style w:type="character" w:customStyle="1" w:styleId="Char0">
    <w:name w:val="تذييل الصفحة Char"/>
    <w:basedOn w:val="a0"/>
    <w:link w:val="a9"/>
    <w:uiPriority w:val="99"/>
    <w:rsid w:val="007164D5"/>
    <w:rPr>
      <w:rFonts w:cs="ATraditional Arabic"/>
      <w:sz w:val="36"/>
      <w:szCs w:val="36"/>
    </w:rPr>
  </w:style>
  <w:style w:type="paragraph" w:customStyle="1" w:styleId="aa">
    <w:name w:val="قصيدةع"/>
    <w:basedOn w:val="a"/>
    <w:autoRedefine/>
    <w:rsid w:val="00E92E07"/>
    <w:pPr>
      <w:ind w:firstLine="0"/>
    </w:pPr>
    <w:rPr>
      <w:rFonts w:cs="Traditional Arabic"/>
      <w:sz w:val="24"/>
      <w:szCs w:val="34"/>
    </w:rPr>
  </w:style>
  <w:style w:type="paragraph" w:customStyle="1" w:styleId="ab">
    <w:name w:val="قصيدةخ"/>
    <w:basedOn w:val="a"/>
    <w:autoRedefine/>
    <w:rsid w:val="00E92E07"/>
    <w:pPr>
      <w:ind w:firstLine="0"/>
    </w:pPr>
    <w:rPr>
      <w:rFonts w:cs="Traditional Arabic"/>
      <w:bCs/>
      <w:szCs w:val="34"/>
    </w:rPr>
  </w:style>
  <w:style w:type="paragraph" w:customStyle="1" w:styleId="ac">
    <w:name w:val="قصيدة"/>
    <w:basedOn w:val="a"/>
    <w:autoRedefine/>
    <w:rsid w:val="00E92E07"/>
    <w:pPr>
      <w:ind w:firstLine="0"/>
    </w:pPr>
    <w:rPr>
      <w:rFonts w:cs="Traditional Arabic"/>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D87F22"/>
    <w:pPr>
      <w:jc w:val="both"/>
    </w:pPr>
    <w:rPr>
      <w:rFonts w:ascii="Traditional Arabic" w:hAnsi="Traditional Arabic" w:cs="Traditional Arabic"/>
      <w:b/>
      <w:bCs/>
      <w:position w:val="10"/>
      <w:sz w:val="24"/>
      <w:szCs w:val="24"/>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header"/>
    <w:aliases w:val="Header"/>
    <w:basedOn w:val="a"/>
    <w:link w:val="Char"/>
    <w:unhideWhenUsed/>
    <w:rsid w:val="007164D5"/>
    <w:pPr>
      <w:tabs>
        <w:tab w:val="center" w:pos="4153"/>
        <w:tab w:val="right" w:pos="8306"/>
      </w:tabs>
    </w:pPr>
  </w:style>
  <w:style w:type="character" w:customStyle="1" w:styleId="Char">
    <w:name w:val="رأس الصفحة Char"/>
    <w:aliases w:val="Header Char"/>
    <w:basedOn w:val="a0"/>
    <w:link w:val="a8"/>
    <w:rsid w:val="007164D5"/>
    <w:rPr>
      <w:rFonts w:cs="ATraditional Arabic"/>
      <w:sz w:val="36"/>
      <w:szCs w:val="36"/>
    </w:rPr>
  </w:style>
  <w:style w:type="paragraph" w:styleId="a9">
    <w:name w:val="footer"/>
    <w:basedOn w:val="a"/>
    <w:link w:val="Char0"/>
    <w:uiPriority w:val="99"/>
    <w:unhideWhenUsed/>
    <w:rsid w:val="007164D5"/>
    <w:pPr>
      <w:tabs>
        <w:tab w:val="center" w:pos="4153"/>
        <w:tab w:val="right" w:pos="8306"/>
      </w:tabs>
    </w:pPr>
  </w:style>
  <w:style w:type="character" w:customStyle="1" w:styleId="Char0">
    <w:name w:val="تذييل الصفحة Char"/>
    <w:basedOn w:val="a0"/>
    <w:link w:val="a9"/>
    <w:uiPriority w:val="99"/>
    <w:rsid w:val="007164D5"/>
    <w:rPr>
      <w:rFonts w:cs="ATraditional Arabic"/>
      <w:sz w:val="36"/>
      <w:szCs w:val="36"/>
    </w:rPr>
  </w:style>
  <w:style w:type="paragraph" w:customStyle="1" w:styleId="aa">
    <w:name w:val="قصيدةع"/>
    <w:basedOn w:val="a"/>
    <w:autoRedefine/>
    <w:rsid w:val="00E92E07"/>
    <w:pPr>
      <w:ind w:firstLine="0"/>
    </w:pPr>
    <w:rPr>
      <w:rFonts w:cs="Traditional Arabic"/>
      <w:sz w:val="24"/>
      <w:szCs w:val="34"/>
    </w:rPr>
  </w:style>
  <w:style w:type="paragraph" w:customStyle="1" w:styleId="ab">
    <w:name w:val="قصيدةخ"/>
    <w:basedOn w:val="a"/>
    <w:autoRedefine/>
    <w:rsid w:val="00E92E07"/>
    <w:pPr>
      <w:ind w:firstLine="0"/>
    </w:pPr>
    <w:rPr>
      <w:rFonts w:cs="Traditional Arabic"/>
      <w:bCs/>
      <w:szCs w:val="34"/>
    </w:rPr>
  </w:style>
  <w:style w:type="paragraph" w:customStyle="1" w:styleId="ac">
    <w:name w:val="قصيدة"/>
    <w:basedOn w:val="a"/>
    <w:autoRedefine/>
    <w:rsid w:val="00E92E07"/>
    <w:pPr>
      <w:ind w:firstLine="0"/>
    </w:pPr>
    <w:rPr>
      <w:rFonts w:cs="Traditional Arabic"/>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0E311-8C6B-4E4B-94A0-29768C9D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6</Pages>
  <Words>1731</Words>
  <Characters>9872</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cp:lastPrinted>2017-07-25T18:05:00Z</cp:lastPrinted>
  <dcterms:created xsi:type="dcterms:W3CDTF">2017-07-22T08:04:00Z</dcterms:created>
  <dcterms:modified xsi:type="dcterms:W3CDTF">2017-07-31T08:43:00Z</dcterms:modified>
</cp:coreProperties>
</file>