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FE" w:rsidRPr="00A36255" w:rsidRDefault="00D56DFE" w:rsidP="00D56DFE">
      <w:pPr>
        <w:jc w:val="center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خطبة "ابتلاءات يوسف عليه السلام2"</w:t>
      </w:r>
    </w:p>
    <w:p w:rsidR="00D56DFE" w:rsidRPr="00D56DFE" w:rsidRDefault="00D56DFE" w:rsidP="00D56DFE">
      <w:pPr>
        <w:jc w:val="both"/>
        <w:rPr>
          <w:rFonts w:hint="cs"/>
          <w:b/>
          <w:bCs/>
          <w:sz w:val="26"/>
          <w:szCs w:val="26"/>
          <w:rtl/>
        </w:rPr>
      </w:pPr>
      <w:r w:rsidRPr="00D56DFE">
        <w:rPr>
          <w:rFonts w:hint="cs"/>
          <w:b/>
          <w:bCs/>
          <w:sz w:val="26"/>
          <w:szCs w:val="26"/>
          <w:rtl/>
        </w:rPr>
        <w:t xml:space="preserve">الحمد لله الذي هدانا للإيمان وأكرمنا بالإسلام،، الحمد لله الذي شرفنا بالقرآن ، الحمد لله الذي لم يتخذ ولدا ولم يكن له شريك في الملك ولم يكن له ولّي من الذّل وكبره تكبيرا ، وأشهد إلا اله إلا الله وحده لا شريك له وأشهد </w:t>
      </w:r>
      <w:proofErr w:type="spellStart"/>
      <w:r w:rsidRPr="00D56DFE">
        <w:rPr>
          <w:rFonts w:hint="cs"/>
          <w:b/>
          <w:bCs/>
          <w:sz w:val="26"/>
          <w:szCs w:val="26"/>
          <w:rtl/>
        </w:rPr>
        <w:t>ان</w:t>
      </w:r>
      <w:proofErr w:type="spellEnd"/>
      <w:r w:rsidRPr="00D56DFE">
        <w:rPr>
          <w:rFonts w:hint="cs"/>
          <w:b/>
          <w:bCs/>
          <w:sz w:val="26"/>
          <w:szCs w:val="26"/>
          <w:rtl/>
        </w:rPr>
        <w:t xml:space="preserve"> محمدا عبده ورسوله خير من صلى وصام واتقى من تهجد وقام،، صلوات ربي وسلامه عليه وعلى آله الطاهرين وصحبه الطيبين ومن تبعهم بإحسان </w:t>
      </w:r>
      <w:proofErr w:type="spellStart"/>
      <w:r w:rsidRPr="00D56DFE">
        <w:rPr>
          <w:rFonts w:hint="cs"/>
          <w:b/>
          <w:bCs/>
          <w:sz w:val="26"/>
          <w:szCs w:val="26"/>
          <w:rtl/>
        </w:rPr>
        <w:t>الى</w:t>
      </w:r>
      <w:proofErr w:type="spellEnd"/>
      <w:r w:rsidRPr="00D56DFE">
        <w:rPr>
          <w:rFonts w:hint="cs"/>
          <w:b/>
          <w:bCs/>
          <w:sz w:val="26"/>
          <w:szCs w:val="26"/>
          <w:rtl/>
        </w:rPr>
        <w:t xml:space="preserve"> يوم الدين وبعد ،،، فأوصيكم عباد الله ونفسي بتقوى الله تعالى ، قال تعالى "وتزودوا فإن خير الزاد التقوى </w:t>
      </w:r>
      <w:proofErr w:type="spellStart"/>
      <w:r w:rsidRPr="00D56DFE">
        <w:rPr>
          <w:rFonts w:hint="cs"/>
          <w:b/>
          <w:bCs/>
          <w:sz w:val="26"/>
          <w:szCs w:val="26"/>
          <w:rtl/>
        </w:rPr>
        <w:t>واتقون</w:t>
      </w:r>
      <w:proofErr w:type="spellEnd"/>
      <w:r w:rsidRPr="00D56DFE">
        <w:rPr>
          <w:rFonts w:hint="cs"/>
          <w:b/>
          <w:bCs/>
          <w:sz w:val="26"/>
          <w:szCs w:val="26"/>
          <w:rtl/>
        </w:rPr>
        <w:t xml:space="preserve"> يا أولي الألباب "</w:t>
      </w:r>
    </w:p>
    <w:p w:rsidR="00B8595C" w:rsidRDefault="009B69D1" w:rsidP="00D56DFE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proofErr w:type="gramStart"/>
      <w:r w:rsidRPr="009B69D1">
        <w:rPr>
          <w:rFonts w:ascii="Times New Roman" w:hAnsi="Times New Roman" w:cs="Times New Roman"/>
          <w:b/>
          <w:bCs/>
          <w:sz w:val="28"/>
          <w:szCs w:val="28"/>
          <w:rtl/>
        </w:rPr>
        <w:t>معاشر</w:t>
      </w:r>
      <w:proofErr w:type="gramEnd"/>
      <w:r w:rsidRPr="009B69D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المؤمنين</w:t>
      </w:r>
      <w:r w:rsidR="00AD4CE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</w:p>
    <w:p w:rsidR="00AD1DF2" w:rsidRDefault="009B69D1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 w:rsidRPr="009B69D1">
        <w:rPr>
          <w:rFonts w:ascii="Times New Roman" w:hAnsi="Times New Roman" w:cs="Times New Roman" w:hint="cs"/>
          <w:b/>
          <w:bCs/>
          <w:sz w:val="26"/>
          <w:szCs w:val="26"/>
          <w:rtl/>
        </w:rPr>
        <w:t>تك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لمن</w:t>
      </w:r>
      <w:r w:rsidRPr="009B69D1">
        <w:rPr>
          <w:rFonts w:ascii="Times New Roman" w:hAnsi="Times New Roman" w:cs="Times New Roman" w:hint="cs"/>
          <w:b/>
          <w:bCs/>
          <w:sz w:val="26"/>
          <w:szCs w:val="26"/>
          <w:rtl/>
        </w:rPr>
        <w:t>ا في الخطبة السابقة عن الابتلاء في قصة يوسف عليه السلام 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والتي نزلت كاملة في سورة يوسف على قلب رسول الله صلى الله عليه وسلم بمكة حين سأله اليهود عنها ، تؤنسه عما يلاقيه من ابتلاء قريش له ولصحبه الكرام</w:t>
      </w:r>
      <w:r w:rsidR="00AD4CE7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،</w:t>
      </w:r>
      <w:r w:rsidR="00616D7D">
        <w:rPr>
          <w:rFonts w:ascii="Times New Roman" w:hAnsi="Times New Roman" w:cs="Times New Roman" w:hint="cs"/>
          <w:b/>
          <w:bCs/>
          <w:sz w:val="26"/>
          <w:szCs w:val="26"/>
          <w:rtl/>
        </w:rPr>
        <w:t>وترسم له منهج الصبر والثبات ،كما قال تعالى :"</w:t>
      </w:r>
      <w:r w:rsidR="00616D7D" w:rsidRPr="00AD4CE7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وكذلك</w:t>
      </w:r>
      <w:r w:rsidR="00AD1DF2" w:rsidRPr="00AD4CE7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 xml:space="preserve"> نقص عليك من أنباء الرسل مانثبت به فؤادك"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،</w:t>
      </w:r>
      <w:r w:rsidR="00B669A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لقد مرت بيوسف عليه السلام ابتلاءات الحسد من اخوانه والالقاء في الجبّ والاستعباد وفتنة النساء والمراودة عن نفسه الذي توقفنا عنده</w:t>
      </w:r>
      <w:r w:rsidR="00BC7626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B669A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ورأينا كيف عصمه الله من تلك الفتنة الشديدة التي توالت بعدها الفتن الاخرى ، فهو عليه السلام بعد ان </w:t>
      </w:r>
      <w:r w:rsidR="002A5AB2">
        <w:rPr>
          <w:rFonts w:ascii="Times New Roman" w:hAnsi="Times New Roman" w:cs="Times New Roman" w:hint="cs"/>
          <w:b/>
          <w:bCs/>
          <w:sz w:val="26"/>
          <w:szCs w:val="26"/>
          <w:rtl/>
        </w:rPr>
        <w:t>فرّ من اغواء إمرأة العزيز وواجه سيدها لدى الباب ،أبتلي عليه السلام بابتلاء الاتهام الظالم بأنه هو المعتدي والباديء فبر</w:t>
      </w:r>
      <w:r w:rsidR="00BC7626">
        <w:rPr>
          <w:rFonts w:ascii="Times New Roman" w:hAnsi="Times New Roman" w:cs="Times New Roman" w:hint="cs"/>
          <w:b/>
          <w:bCs/>
          <w:sz w:val="26"/>
          <w:szCs w:val="26"/>
          <w:rtl/>
        </w:rPr>
        <w:t>ّ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أ</w:t>
      </w:r>
      <w:r w:rsidR="002A5AB2">
        <w:rPr>
          <w:rFonts w:ascii="Times New Roman" w:hAnsi="Times New Roman" w:cs="Times New Roman" w:hint="cs"/>
          <w:b/>
          <w:bCs/>
          <w:sz w:val="26"/>
          <w:szCs w:val="26"/>
          <w:rtl/>
        </w:rPr>
        <w:t>ه الله بشهادة الشاهد من أهلها بأن قميصه قد م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ّ</w:t>
      </w:r>
      <w:r w:rsidR="002A5AB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زّق من خلفه دليلا على انها هي الساعية والبادءة وهو البريء 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.</w:t>
      </w:r>
    </w:p>
    <w:p w:rsidR="009B69D1" w:rsidRPr="00BC7626" w:rsidRDefault="002A5AB2" w:rsidP="00D56DFE">
      <w:pPr>
        <w:jc w:val="both"/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ثم أبتلي بانتشار مقالة السوء عن خبر سيدته معه</w:t>
      </w:r>
      <w:r w:rsidR="00D46D7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بين نساء المدينة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،ليبتلى بعد ذلك </w:t>
      </w:r>
      <w:r w:rsidR="00D46D7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بدعوتها له أمامهنّ ليعذرنها فيما أقدمت عليه ، وإذا بالبلاء يشتّد عليه إذ راودنه جميعهنّ عن </w:t>
      </w:r>
      <w:r w:rsidR="00C200DB">
        <w:rPr>
          <w:rFonts w:ascii="Times New Roman" w:hAnsi="Times New Roman" w:cs="Times New Roman" w:hint="cs"/>
          <w:b/>
          <w:bCs/>
          <w:sz w:val="26"/>
          <w:szCs w:val="26"/>
          <w:rtl/>
        </w:rPr>
        <w:t>نفسه فتعاظم الابتلاء ولم يجد عليه السلام الا أن يلجأ لله تعالى مظهرا عجزه وانكساره ومفضلا السجن على معصية الله ،قال سبحانه على لسانه عليه السلام:"</w:t>
      </w:r>
      <w:r w:rsidR="00D46D7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C200DB" w:rsidRPr="002A3224">
        <w:rPr>
          <w:b/>
          <w:bCs/>
          <w:color w:val="0000FF"/>
          <w:sz w:val="26"/>
          <w:szCs w:val="26"/>
          <w:rtl/>
        </w:rPr>
        <w:t>قال رب السجن أحب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C200DB" w:rsidRPr="002A3224">
        <w:rPr>
          <w:b/>
          <w:bCs/>
          <w:color w:val="0000FF"/>
          <w:sz w:val="26"/>
          <w:szCs w:val="26"/>
          <w:rtl/>
        </w:rPr>
        <w:t xml:space="preserve"> إلي مما يدعونني إليه وإلا تصرف عني كيد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C200DB" w:rsidRPr="002A3224">
        <w:rPr>
          <w:b/>
          <w:bCs/>
          <w:color w:val="0000FF"/>
          <w:sz w:val="26"/>
          <w:szCs w:val="26"/>
          <w:rtl/>
        </w:rPr>
        <w:t>هن أص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C200DB" w:rsidRPr="002A3224">
        <w:rPr>
          <w:b/>
          <w:bCs/>
          <w:color w:val="0000FF"/>
          <w:sz w:val="26"/>
          <w:szCs w:val="26"/>
          <w:rtl/>
        </w:rPr>
        <w:t>ب إليه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C200DB" w:rsidRPr="002A3224">
        <w:rPr>
          <w:b/>
          <w:bCs/>
          <w:color w:val="0000FF"/>
          <w:sz w:val="26"/>
          <w:szCs w:val="26"/>
          <w:rtl/>
        </w:rPr>
        <w:t>ن وأكن م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C200DB" w:rsidRPr="002A3224">
        <w:rPr>
          <w:b/>
          <w:bCs/>
          <w:color w:val="0000FF"/>
          <w:sz w:val="26"/>
          <w:szCs w:val="26"/>
          <w:rtl/>
        </w:rPr>
        <w:t>ن الجاهلين</w:t>
      </w:r>
      <w:r w:rsidR="002A322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، </w:t>
      </w:r>
      <w:r w:rsidR="002A3224" w:rsidRPr="002A3224">
        <w:rPr>
          <w:b/>
          <w:bCs/>
          <w:color w:val="0000FF"/>
          <w:sz w:val="26"/>
          <w:szCs w:val="26"/>
          <w:rtl/>
        </w:rPr>
        <w:t>فاستجاب له ربه فصرف عنه كيد</w:t>
      </w:r>
      <w:r w:rsidR="002A3224">
        <w:rPr>
          <w:rFonts w:hint="cs"/>
          <w:b/>
          <w:bCs/>
          <w:color w:val="0000FF"/>
          <w:sz w:val="26"/>
          <w:szCs w:val="26"/>
          <w:rtl/>
        </w:rPr>
        <w:t>ّ</w:t>
      </w:r>
      <w:r w:rsidR="002A3224" w:rsidRPr="002A3224">
        <w:rPr>
          <w:b/>
          <w:bCs/>
          <w:color w:val="0000FF"/>
          <w:sz w:val="26"/>
          <w:szCs w:val="26"/>
          <w:rtl/>
        </w:rPr>
        <w:t>هن إنه هو السميع العليم</w:t>
      </w:r>
      <w:r w:rsidR="002A3224" w:rsidRPr="002A3224">
        <w:rPr>
          <w:rFonts w:ascii="Times New Roman" w:hAnsi="Times New Roman" w:cs="Times New Roman" w:hint="cs"/>
          <w:b/>
          <w:bCs/>
          <w:sz w:val="26"/>
          <w:szCs w:val="26"/>
          <w:rtl/>
        </w:rPr>
        <w:t>"(يوسف 33</w:t>
      </w:r>
      <w:r w:rsidR="002A3224">
        <w:rPr>
          <w:rFonts w:ascii="Times New Roman" w:hAnsi="Times New Roman" w:cs="Times New Roman" w:hint="cs"/>
          <w:b/>
          <w:bCs/>
          <w:sz w:val="26"/>
          <w:szCs w:val="26"/>
          <w:rtl/>
        </w:rPr>
        <w:t>-34</w:t>
      </w:r>
      <w:r w:rsidR="002A3224" w:rsidRPr="002A3224">
        <w:rPr>
          <w:rFonts w:ascii="Times New Roman" w:hAnsi="Times New Roman" w:cs="Times New Roman" w:hint="cs"/>
          <w:b/>
          <w:bCs/>
          <w:sz w:val="26"/>
          <w:szCs w:val="26"/>
          <w:rtl/>
        </w:rPr>
        <w:t>)</w:t>
      </w:r>
      <w:r w:rsidR="002A322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A3224" w:rsidRPr="00F51FF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هكذا لجأ عليه السلام لهجر موطن الفتنة وهو العلاج الناجع حين يقع المرء في اجواء الفتنة ، كما أرشد ربنا لذلك وقال :" </w:t>
      </w:r>
      <w:r w:rsidR="002A3224" w:rsidRPr="00BC7626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والذين هم عن الل</w:t>
      </w:r>
      <w:r w:rsidR="00F51FF3" w:rsidRPr="00BC7626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ّ</w:t>
      </w:r>
      <w:r w:rsidR="002A3224" w:rsidRPr="00BC7626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غو معرضون</w:t>
      </w:r>
      <w:r w:rsidR="002A3224" w:rsidRPr="00F51FF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</w:t>
      </w:r>
      <w:r w:rsidR="00F51FF3">
        <w:rPr>
          <w:rFonts w:ascii="Times New Roman" w:hAnsi="Times New Roman" w:cs="Times New Roman" w:hint="cs"/>
          <w:b/>
          <w:bCs/>
          <w:sz w:val="26"/>
          <w:szCs w:val="26"/>
          <w:rtl/>
        </w:rPr>
        <w:t>(الفرقان )</w:t>
      </w:r>
      <w:r w:rsidR="008E4BB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فالمؤمن الفطن </w:t>
      </w:r>
      <w:r w:rsidR="00D35FE1">
        <w:rPr>
          <w:rFonts w:ascii="Times New Roman" w:hAnsi="Times New Roman" w:cs="Times New Roman" w:hint="cs"/>
          <w:b/>
          <w:bCs/>
          <w:sz w:val="26"/>
          <w:szCs w:val="26"/>
          <w:rtl/>
        </w:rPr>
        <w:t>يجتنب مواطن الشبهة والفتنة ليأمن على دينه وخلقه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D35FE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وهذا مانوصي به شبابنا في ظل اجواء الفتن وتأجيج الشهوات ووسائل الاتصالات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D35FE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0136C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الا يتساهلوا او يتهاونوا في ارتياد مواطن الفتنة ومواقعها ومخالطة اصحابها ، قال صلى الله عليه وسلم :" </w:t>
      </w:r>
      <w:r w:rsidR="0060136C" w:rsidRPr="00BC7626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من ترك الشبهات فقد إستبرأ لدينه وعرضه"</w:t>
      </w:r>
    </w:p>
    <w:p w:rsidR="0060136C" w:rsidRDefault="0060136C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معاشر</w:t>
      </w:r>
      <w:proofErr w:type="gramEnd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المؤمنين</w:t>
      </w:r>
    </w:p>
    <w:p w:rsidR="00BC7626" w:rsidRDefault="0060136C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ويبدأ يوسف عليه السلام ابتلاء السجن مظلوما ،فلم ييأس ولم يقنط وينزوي عن الحياة بل اشتغل في السجن بالدعوة الى الله بين السجناء دعاهم الى توحيد الله وعبادته وهجر الاوثان </w:t>
      </w:r>
      <w:r w:rsidR="0036380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، وقضى حاجتهم بتعبير رؤاهم ، حتى كتب الله له الفرج برؤيا الملك التي فسّرها له 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36380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فأعجب الملك به وأمر بإخراجه من السجن 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36380D">
        <w:rPr>
          <w:rFonts w:ascii="Times New Roman" w:hAnsi="Times New Roman" w:cs="Times New Roman" w:hint="cs"/>
          <w:b/>
          <w:bCs/>
          <w:sz w:val="26"/>
          <w:szCs w:val="26"/>
          <w:rtl/>
        </w:rPr>
        <w:t>ولكنه تعامل مع هذا الابتلاء الجديد بحلم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وأناة،</w:t>
      </w:r>
      <w:r w:rsidR="0036380D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وصبر وحكمة </w:t>
      </w:r>
      <w:r w:rsidR="000308CF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مدحه بها رسول الله صلى الله عليه وسلم حين قال :"</w:t>
      </w:r>
      <w:r w:rsidR="00D5157E" w:rsidRPr="00D5157E">
        <w:rPr>
          <w:rtl/>
        </w:rPr>
        <w:t xml:space="preserve"> </w:t>
      </w:r>
      <w:r w:rsidR="00D5157E" w:rsidRPr="00BC7626">
        <w:rPr>
          <w:b/>
          <w:bCs/>
          <w:color w:val="1F497D"/>
          <w:sz w:val="28"/>
          <w:szCs w:val="28"/>
          <w:rtl/>
        </w:rPr>
        <w:t>ولو</w:t>
      </w:r>
      <w:r w:rsidR="00D5157E" w:rsidRPr="00BC7626">
        <w:rPr>
          <w:color w:val="1F497D"/>
          <w:rtl/>
        </w:rPr>
        <w:t xml:space="preserve"> </w:t>
      </w:r>
      <w:r w:rsidR="00D5157E" w:rsidRPr="00BC7626">
        <w:rPr>
          <w:b/>
          <w:bCs/>
          <w:color w:val="1F497D"/>
          <w:sz w:val="28"/>
          <w:szCs w:val="28"/>
          <w:rtl/>
        </w:rPr>
        <w:t>لبثت في السجن ما لبث يوسف لأجبت الداعي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t>" وهذه تربية عميقة دقيقة امام هذا البلاء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،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ألاّ يتعجّل المرء الخير اذا كان على حساب مروءته وسمعته وعرضه</w:t>
      </w:r>
      <w:r w:rsidR="00AD1DF2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بل يقدم سلامة عرضه ونقاء سمعته على كل منفعة ومصلحة ، فهو عليه السلام ، وعلى الرغم من أنّه لبث في 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lastRenderedPageBreak/>
        <w:t xml:space="preserve">السجن سنين عدة </w:t>
      </w:r>
      <w:r w:rsidR="00BC7626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t>الا انه رفض الخروج منه حتى تثبت براءته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وتعلن،</w:t>
      </w:r>
      <w:r w:rsidR="00D5157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9616C4">
        <w:rPr>
          <w:rFonts w:ascii="Times New Roman" w:hAnsi="Times New Roman" w:cs="Times New Roman" w:hint="cs"/>
          <w:b/>
          <w:bCs/>
          <w:sz w:val="26"/>
          <w:szCs w:val="26"/>
          <w:rtl/>
        </w:rPr>
        <w:t>فقال لرسول الملك :"</w:t>
      </w:r>
      <w:r w:rsidR="009616C4" w:rsidRPr="009616C4">
        <w:rPr>
          <w:color w:val="0000FF"/>
          <w:rtl/>
        </w:rPr>
        <w:t xml:space="preserve"> </w:t>
      </w:r>
      <w:r w:rsidR="009616C4" w:rsidRPr="009616C4">
        <w:rPr>
          <w:b/>
          <w:bCs/>
          <w:color w:val="0000FF"/>
          <w:sz w:val="26"/>
          <w:szCs w:val="26"/>
          <w:rtl/>
        </w:rPr>
        <w:t>وقال الملك ائتوني به فلما جاءه الرسول قال ارجع إلى ربك فاسأله ما بال النسوة اللاتي قطعن أيديهن إن ربي بكيدهن عليم</w:t>
      </w:r>
      <w:r w:rsidR="009616C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"(يوسف 50)</w:t>
      </w:r>
    </w:p>
    <w:p w:rsidR="0060136C" w:rsidRDefault="009616C4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فكيف بأناس هانت </w:t>
      </w:r>
      <w:r w:rsidR="00BC762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عليهم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سمعتهم وضعف دينهم وخرمت مروءتهم ولطخت ذممهم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فلم يبالوا بحرام أكلوه و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لاب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معصية ركبوها و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لاب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ذنب اقترفوه  في سبيل متع زائلة </w:t>
      </w:r>
      <w:r w:rsidR="00E80165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ومناصب بائدة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E80165">
        <w:rPr>
          <w:rFonts w:ascii="Times New Roman" w:hAnsi="Times New Roman" w:cs="Times New Roman" w:hint="cs"/>
          <w:b/>
          <w:bCs/>
          <w:sz w:val="26"/>
          <w:szCs w:val="26"/>
          <w:rtl/>
        </w:rPr>
        <w:t>نسأل الله الكريم أن يعافينا من فتن الدنيا وشهواتها المضلة.</w:t>
      </w:r>
    </w:p>
    <w:p w:rsidR="00E80165" w:rsidRDefault="00E80165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معاشر</w:t>
      </w:r>
      <w:proofErr w:type="gramEnd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المؤمنين</w:t>
      </w:r>
    </w:p>
    <w:p w:rsidR="00A171E2" w:rsidRDefault="00E80165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ويبرأ يوسف عليه السلام مما اتهم به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فيعلوا قدره ويصطفيه الملك ويجعله على خزائن مصر عزيزا ووزيرا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يتصرف في شؤون المال ،ليبدأ بذلك ابتلاءا جديدا في طبيعته وأثره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يتطلب تعاملا خاصا من المؤمن ليسلم له دينه ، انه ابتلاء الملك والسلطان</w:t>
      </w:r>
      <w:r w:rsidR="00636C19">
        <w:rPr>
          <w:rFonts w:hint="cs"/>
          <w:color w:val="0000FF"/>
          <w:rtl/>
        </w:rPr>
        <w:t xml:space="preserve"> "</w:t>
      </w:r>
      <w:r w:rsidR="00636C19" w:rsidRPr="00636C19">
        <w:rPr>
          <w:color w:val="0000FF"/>
          <w:rtl/>
        </w:rPr>
        <w:t xml:space="preserve"> </w:t>
      </w:r>
      <w:r w:rsidR="00636C19" w:rsidRPr="00636C19">
        <w:rPr>
          <w:b/>
          <w:bCs/>
          <w:color w:val="0000FF"/>
          <w:sz w:val="26"/>
          <w:szCs w:val="26"/>
          <w:rtl/>
        </w:rPr>
        <w:t>وكذلك مكنا ليوسف في الأرض يتبوأ منها حيث يشاء نصيب برحمتنا من نشاء ولا نضيع أجر المحسنين</w:t>
      </w:r>
      <w:r w:rsidRP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>"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.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فكيف تعامل معه يوسف عليه السلام </w:t>
      </w:r>
      <w:r w:rsidR="00DB1DD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قال تعالى</w:t>
      </w:r>
      <w:r w:rsidR="00BC7626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بإشارة الى الزاد المعين </w:t>
      </w:r>
      <w:r w:rsidR="00DB1DD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:"</w:t>
      </w:r>
      <w:r w:rsidR="00DB1DDB" w:rsidRPr="00DB1DDB">
        <w:rPr>
          <w:color w:val="0000FF"/>
          <w:rtl/>
        </w:rPr>
        <w:t xml:space="preserve"> </w:t>
      </w:r>
      <w:r w:rsidR="00DB1DDB" w:rsidRPr="00DB1DDB">
        <w:rPr>
          <w:b/>
          <w:bCs/>
          <w:color w:val="0000FF"/>
          <w:sz w:val="26"/>
          <w:szCs w:val="26"/>
          <w:rtl/>
        </w:rPr>
        <w:t>ولأجر الآخرة خير للذين آمنوا وكانوا يتقون</w:t>
      </w:r>
      <w:r w:rsidR="00DB1DDB">
        <w:rPr>
          <w:rFonts w:hint="cs"/>
          <w:b/>
          <w:bCs/>
          <w:color w:val="0000FF"/>
          <w:rtl/>
        </w:rPr>
        <w:t xml:space="preserve"> "  </w:t>
      </w:r>
      <w:r w:rsidR="004B4761">
        <w:rPr>
          <w:rFonts w:hint="cs"/>
          <w:b/>
          <w:bCs/>
          <w:rtl/>
        </w:rPr>
        <w:t>ل</w:t>
      </w:r>
      <w:r w:rsidR="00DB1DDB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قد حكم بالعدل والقسط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>،وبالقوة والامانة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DB1DDB">
        <w:rPr>
          <w:rFonts w:ascii="Times New Roman" w:hAnsi="Times New Roman" w:cs="Times New Roman" w:hint="cs"/>
          <w:b/>
          <w:bCs/>
          <w:sz w:val="26"/>
          <w:szCs w:val="26"/>
          <w:rtl/>
        </w:rPr>
        <w:t>انطلاقا من ايمانه وتقواه لله عزّوجلّ ،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وكم سقط في هذا الابتلاء من الناس حين جعلوا السلطة تجبّرا وظلما وتسلّطا على رقاب الناس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وهجرانا عن تحكيم شرع الله و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الحكم ب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>الحق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والعدل 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الذي أمر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وا </w:t>
      </w:r>
      <w:r w:rsidR="00636C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به 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، لذلك كان جزاء الائمة العادلين ان يكونوا على منابر من نور يوم القيامة وفي ظل عرش الرحمن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BF5990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فالامام العادل الذي أبتلي بالمسؤولية فأداها بالقوة والامانة والعدل أحد السبعة المبشرين بظل عرش الرحمن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يوم لاظل الا ظله .</w:t>
      </w:r>
    </w:p>
    <w:p w:rsidR="00A171E2" w:rsidRDefault="00A171E2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نسأل الله جلّ وعلا ان يعصمنا من الزلل، وأن يوفقنا لخير القول والعمل ،اقول ماتسمعون واستغفر الله لي ولكم فاستغفروه انه هو الغفور الرحيم </w:t>
      </w:r>
    </w:p>
    <w:p w:rsidR="00D56DFE" w:rsidRDefault="00D56DFE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/>
          <w:b/>
          <w:bCs/>
          <w:sz w:val="26"/>
          <w:szCs w:val="26"/>
          <w:rtl/>
        </w:rPr>
        <w:br w:type="page"/>
      </w:r>
    </w:p>
    <w:p w:rsidR="00D56DFE" w:rsidRPr="00A36255" w:rsidRDefault="00D56DFE" w:rsidP="00D56DFE">
      <w:pPr>
        <w:jc w:val="center"/>
        <w:rPr>
          <w:rFonts w:cs="PT Bold Heading" w:hint="cs"/>
          <w:sz w:val="28"/>
          <w:szCs w:val="28"/>
          <w:rtl/>
        </w:rPr>
      </w:pPr>
      <w:r w:rsidRPr="00A36255">
        <w:rPr>
          <w:rFonts w:cs="PT Bold Heading" w:hint="cs"/>
          <w:sz w:val="28"/>
          <w:szCs w:val="28"/>
          <w:rtl/>
        </w:rPr>
        <w:t>الخطبة الثانية</w:t>
      </w:r>
    </w:p>
    <w:p w:rsidR="00D56DFE" w:rsidRPr="00A36255" w:rsidRDefault="00D56DFE" w:rsidP="00D56DFE">
      <w:pPr>
        <w:spacing w:after="0" w:line="240" w:lineRule="auto"/>
        <w:ind w:firstLine="397"/>
        <w:jc w:val="both"/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</w:pPr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الحمد لله الودود الشكور ،، الحمد لله العزيز الغفور،، وأشهد </w:t>
      </w:r>
      <w:proofErr w:type="spellStart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>الا</w:t>
      </w:r>
      <w:proofErr w:type="spellEnd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 اله </w:t>
      </w:r>
      <w:proofErr w:type="spellStart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>الا</w:t>
      </w:r>
      <w:proofErr w:type="spellEnd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 الله وحده لا شريك له ، أحمده وأشكره وأتوب </w:t>
      </w:r>
      <w:proofErr w:type="spellStart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>اليه</w:t>
      </w:r>
      <w:proofErr w:type="spellEnd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 وأستغفره،، وأشهد </w:t>
      </w:r>
      <w:proofErr w:type="spellStart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>ان</w:t>
      </w:r>
      <w:proofErr w:type="spellEnd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 نبينا محمدا عبده ورسوله النبي المجتبى والرسول المصطفى صلوات ربي وسلامه عليه وعلى آله الطاهرين وصحبه الطيبين ومن تبعهم بإحسان </w:t>
      </w:r>
      <w:proofErr w:type="spellStart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>الى</w:t>
      </w:r>
      <w:proofErr w:type="spellEnd"/>
      <w:r w:rsidRPr="00A36255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</w:rPr>
        <w:t xml:space="preserve"> يوم الدين  وسلم تسليما كثيرا </w:t>
      </w:r>
    </w:p>
    <w:p w:rsidR="00D56DFE" w:rsidRDefault="00D56DFE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</w:p>
    <w:p w:rsidR="00A171E2" w:rsidRDefault="00A171E2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معاشر</w:t>
      </w:r>
      <w:proofErr w:type="gramEnd"/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المؤمنين</w:t>
      </w:r>
    </w:p>
    <w:p w:rsidR="002470B4" w:rsidRDefault="00A171E2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وتتوالى الابتلاءات على يوسف عليه السلام ، بعد أن مكّن الله له على خزائن مصر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واذا به يبتلى بأمر هو من أشد الامور على النفس ، اخوانه الذين تآمروا عليه وحسدوه وألقوه في غيابت الجب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>يقدمون عليه يطلبون العون والزاد ، يحضرون الى قصره وفي سلطاته وبين جنده ،ايتلاء مع حظ النفس وكبريائها مع من أساء اليها ، فهل انتهز الفرصة وانتقم لنفسه وانتصر لذاته ؟ لا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ياعباد الله -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لم يفعل ذلك بل سمى عن نزعات النفس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وتعامل بالصبر والحلم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واحتال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عليهم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، 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حتى جاؤوا بأخيه بن يامين ثم كشف لهم عن نفسه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676D19">
        <w:rPr>
          <w:rFonts w:ascii="Times New Roman" w:hAnsi="Times New Roman" w:cs="Times New Roman" w:hint="cs"/>
          <w:b/>
          <w:bCs/>
          <w:sz w:val="26"/>
          <w:szCs w:val="26"/>
          <w:rtl/>
        </w:rPr>
        <w:t>وأمرهم باحضار ابويه وأهلهم أجمعين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بعد أعلن صفحه وعفوه عنه " </w:t>
      </w:r>
      <w:r w:rsidR="00C115E8" w:rsidRPr="00C115E8">
        <w:rPr>
          <w:b/>
          <w:bCs/>
          <w:color w:val="0000FF"/>
          <w:sz w:val="26"/>
          <w:szCs w:val="26"/>
          <w:rtl/>
        </w:rPr>
        <w:t>قال لا تثريب عليكم اليوم يغفر الله لكم وهو أرحم الراحمين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>(يوسف 92)</w:t>
      </w:r>
      <w:r w:rsidR="00C115E8" w:rsidRP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بل تسامت نفسه بأدب الانبياء حين حضر ابوه يعقوب عليه السلام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وخروا له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جميعا 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>سجدا كما رآهم في رؤياه ،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ف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>تذك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>ّ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>ر ابتلاءاته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و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قال بأدب جم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>ّ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>مراعاة لمشاعر إخوته</w:t>
      </w:r>
      <w:r w:rsidR="004B4761">
        <w:rPr>
          <w:rFonts w:ascii="Times New Roman" w:hAnsi="Times New Roman" w:cs="Times New Roman" w:hint="cs"/>
          <w:b/>
          <w:bCs/>
          <w:sz w:val="26"/>
          <w:szCs w:val="26"/>
          <w:rtl/>
        </w:rPr>
        <w:t>،</w:t>
      </w:r>
      <w:r w:rsidR="00C115E8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قال:"</w:t>
      </w:r>
      <w:r w:rsidR="00DE1693" w:rsidRPr="00DE1693">
        <w:rPr>
          <w:color w:val="0000FF"/>
          <w:rtl/>
        </w:rPr>
        <w:t xml:space="preserve"> </w:t>
      </w:r>
      <w:r w:rsidR="00DE1693" w:rsidRPr="00DE1693">
        <w:rPr>
          <w:b/>
          <w:bCs/>
          <w:color w:val="0000FF"/>
          <w:sz w:val="26"/>
          <w:szCs w:val="26"/>
          <w:rtl/>
        </w:rPr>
        <w:t>ورفع أبويه على العرش وخر</w:t>
      </w:r>
      <w:r w:rsidR="004B4761">
        <w:rPr>
          <w:rFonts w:hint="cs"/>
          <w:b/>
          <w:bCs/>
          <w:color w:val="0000FF"/>
          <w:sz w:val="26"/>
          <w:szCs w:val="26"/>
          <w:rtl/>
        </w:rPr>
        <w:t>ّ</w:t>
      </w:r>
      <w:r w:rsidR="00DE1693" w:rsidRPr="00DE1693">
        <w:rPr>
          <w:b/>
          <w:bCs/>
          <w:color w:val="0000FF"/>
          <w:sz w:val="26"/>
          <w:szCs w:val="26"/>
          <w:rtl/>
        </w:rPr>
        <w:t>وا له سج</w:t>
      </w:r>
      <w:r w:rsidR="004B4761">
        <w:rPr>
          <w:rFonts w:hint="cs"/>
          <w:b/>
          <w:bCs/>
          <w:color w:val="0000FF"/>
          <w:sz w:val="26"/>
          <w:szCs w:val="26"/>
          <w:rtl/>
        </w:rPr>
        <w:t>ّ</w:t>
      </w:r>
      <w:r w:rsidR="00DE1693" w:rsidRPr="00DE1693">
        <w:rPr>
          <w:b/>
          <w:bCs/>
          <w:color w:val="0000FF"/>
          <w:sz w:val="26"/>
          <w:szCs w:val="26"/>
          <w:rtl/>
        </w:rPr>
        <w:t>دا وقال يا أبت هذا تأويل رؤياي من قبل قد جعلها رب</w:t>
      </w:r>
      <w:r w:rsidR="004B4761">
        <w:rPr>
          <w:rFonts w:hint="cs"/>
          <w:b/>
          <w:bCs/>
          <w:color w:val="0000FF"/>
          <w:sz w:val="26"/>
          <w:szCs w:val="26"/>
          <w:rtl/>
        </w:rPr>
        <w:t>ّ</w:t>
      </w:r>
      <w:r w:rsidR="00DE1693" w:rsidRPr="00DE1693">
        <w:rPr>
          <w:b/>
          <w:bCs/>
          <w:color w:val="0000FF"/>
          <w:sz w:val="26"/>
          <w:szCs w:val="26"/>
          <w:rtl/>
        </w:rPr>
        <w:t>ي حقا وقد أحسن بي إذ أخرجني من السجن وجاء بكم من البدو من بعد أن نزغ الشيطان بيني وبين إخوتي إن ربي لطيف لما يشاء إنه هو العليم</w:t>
      </w:r>
      <w:r w:rsidR="00636C19" w:rsidRP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2470B4" w:rsidRPr="002470B4">
        <w:rPr>
          <w:rFonts w:ascii="Times New Roman" w:hAnsi="Times New Roman" w:cs="Times New Roman" w:hint="cs"/>
          <w:b/>
          <w:bCs/>
          <w:color w:val="1F497D"/>
          <w:sz w:val="26"/>
          <w:szCs w:val="26"/>
          <w:rtl/>
        </w:rPr>
        <w:t>الحكيم"</w:t>
      </w:r>
      <w:r w:rsidR="00636C19" w:rsidRP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DE1693">
        <w:rPr>
          <w:rFonts w:ascii="Times New Roman" w:hAnsi="Times New Roman" w:cs="Times New Roman" w:hint="cs"/>
          <w:b/>
          <w:bCs/>
          <w:sz w:val="26"/>
          <w:szCs w:val="26"/>
          <w:rtl/>
        </w:rPr>
        <w:t>"(يوسف100)</w:t>
      </w:r>
      <w:r w:rsidR="002470B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E80165" w:rsidRDefault="00DE1693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فذكر خروجه من السجن ولم يذكر خروجه من الجبّ لكي لايسيء لإخوانه، ثم رمى بالتهمة على الشيطان الذي نزغ بينه وبين اخوته ولم يقل </w:t>
      </w:r>
      <w:r w:rsidR="0060063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الشيطان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الذي </w:t>
      </w:r>
      <w:r w:rsidR="0060063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أغوى إخوته ، وهذا من سلامة صدره وعلو نفسه وقوة ايمانه ،كما قال تعالى </w:t>
      </w:r>
      <w:r w:rsidR="00600631" w:rsidRPr="00600631">
        <w:rPr>
          <w:rFonts w:ascii="Times New Roman" w:hAnsi="Times New Roman" w:cs="Times New Roman" w:hint="cs"/>
          <w:b/>
          <w:bCs/>
          <w:sz w:val="26"/>
          <w:szCs w:val="26"/>
          <w:rtl/>
        </w:rPr>
        <w:t>:"</w:t>
      </w:r>
      <w:r w:rsidR="00600631" w:rsidRPr="00600631">
        <w:rPr>
          <w:b/>
          <w:bCs/>
          <w:color w:val="0000FF"/>
          <w:sz w:val="26"/>
          <w:szCs w:val="26"/>
          <w:rtl/>
        </w:rPr>
        <w:t xml:space="preserve"> ولا تستوي الحسنة ولا السيئة ادفع بالتي هي أحسن فإذا الذي بينك وبينه عداوة كأنه ولي حميم</w:t>
      </w:r>
      <w:r w:rsidR="00600631" w:rsidRPr="0060063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00631" w:rsidRPr="00600631">
        <w:rPr>
          <w:b/>
          <w:bCs/>
          <w:color w:val="0000FF"/>
          <w:sz w:val="26"/>
          <w:szCs w:val="26"/>
          <w:rtl/>
        </w:rPr>
        <w:t>وما يلقاها إلا الذين صبروا وما يلقاها إلا ذو حظ عظيم</w:t>
      </w:r>
      <w:r w:rsidR="00600631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"(فصلت 34-35)</w:t>
      </w:r>
      <w:r w:rsidR="00AD4CE7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AD4CE7" w:rsidRDefault="00AD4CE7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تلك عبادالله سلسلة الابتلاءات في قصة يوسف عليه وتلك هي أوجه وأساليب مواجهتها لتكون زادا لنا جميعا اذا ماوجهناها في حياتنا "</w:t>
      </w:r>
      <w:r w:rsidRPr="00AD4CE7">
        <w:rPr>
          <w:b/>
          <w:bCs/>
          <w:color w:val="0000FF"/>
          <w:sz w:val="26"/>
          <w:szCs w:val="26"/>
          <w:rtl/>
        </w:rPr>
        <w:t>لقد كان في قصصهم عبرة لأولي الألباب ما كان حديثا يفترى ولكن تصديق الذي بين يديه وتفصيل كل شيء وهدى ورحمة لقوم يؤمنون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"(يوسف 111)</w:t>
      </w:r>
      <w:r w:rsidR="002470B4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.</w:t>
      </w:r>
    </w:p>
    <w:p w:rsidR="002470B4" w:rsidRDefault="002470B4" w:rsidP="00D56DFE">
      <w:pPr>
        <w:jc w:val="both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هذا وصلوا وسلموا على </w:t>
      </w:r>
      <w:r w:rsidR="00D56D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الرحمة المهداة والنعمة </w:t>
      </w:r>
      <w:proofErr w:type="spellStart"/>
      <w:r w:rsidR="00D56DFE">
        <w:rPr>
          <w:rFonts w:ascii="Times New Roman" w:hAnsi="Times New Roman" w:cs="Times New Roman" w:hint="cs"/>
          <w:b/>
          <w:bCs/>
          <w:sz w:val="26"/>
          <w:szCs w:val="26"/>
          <w:rtl/>
        </w:rPr>
        <w:t>المسداة</w:t>
      </w:r>
      <w:proofErr w:type="spellEnd"/>
      <w:r w:rsidR="00D56DFE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، والحمد لله رب العالمين .</w:t>
      </w:r>
    </w:p>
    <w:p w:rsidR="00D56DFE" w:rsidRPr="00D56DFE" w:rsidRDefault="00D56DFE" w:rsidP="00D56DFE">
      <w:pPr>
        <w:jc w:val="right"/>
        <w:rPr>
          <w:rFonts w:ascii="Times New Roman" w:hAnsi="Times New Roman" w:cs="PT Bold Heading"/>
          <w:sz w:val="28"/>
          <w:szCs w:val="28"/>
        </w:rPr>
      </w:pPr>
      <w:r w:rsidRPr="00D56DFE">
        <w:rPr>
          <w:rFonts w:ascii="Times New Roman" w:hAnsi="Times New Roman" w:cs="PT Bold Heading" w:hint="cs"/>
          <w:sz w:val="28"/>
          <w:szCs w:val="28"/>
          <w:rtl/>
        </w:rPr>
        <w:t xml:space="preserve">الخطيب / يحيى سليمان </w:t>
      </w:r>
      <w:proofErr w:type="spellStart"/>
      <w:r w:rsidRPr="00D56DFE">
        <w:rPr>
          <w:rFonts w:ascii="Times New Roman" w:hAnsi="Times New Roman" w:cs="PT Bold Heading" w:hint="cs"/>
          <w:sz w:val="28"/>
          <w:szCs w:val="28"/>
          <w:rtl/>
        </w:rPr>
        <w:t>العقيلي</w:t>
      </w:r>
      <w:proofErr w:type="spellEnd"/>
    </w:p>
    <w:sectPr w:rsidR="00D56DFE" w:rsidRPr="00D56DFE" w:rsidSect="00395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compat/>
  <w:rsids>
    <w:rsidRoot w:val="00D56DFE"/>
    <w:rsid w:val="000308CF"/>
    <w:rsid w:val="002470B4"/>
    <w:rsid w:val="0028171E"/>
    <w:rsid w:val="002A3224"/>
    <w:rsid w:val="002A5AB2"/>
    <w:rsid w:val="0036380D"/>
    <w:rsid w:val="003954F5"/>
    <w:rsid w:val="004B4761"/>
    <w:rsid w:val="00600631"/>
    <w:rsid w:val="0060136C"/>
    <w:rsid w:val="00616D7D"/>
    <w:rsid w:val="00636C19"/>
    <w:rsid w:val="00676D19"/>
    <w:rsid w:val="008E4BBE"/>
    <w:rsid w:val="009616C4"/>
    <w:rsid w:val="009B69D1"/>
    <w:rsid w:val="00A171E2"/>
    <w:rsid w:val="00AD1DF2"/>
    <w:rsid w:val="00AD4CE7"/>
    <w:rsid w:val="00B669A0"/>
    <w:rsid w:val="00B8595C"/>
    <w:rsid w:val="00BC7626"/>
    <w:rsid w:val="00BF5990"/>
    <w:rsid w:val="00C115E8"/>
    <w:rsid w:val="00C200DB"/>
    <w:rsid w:val="00D35FE1"/>
    <w:rsid w:val="00D46D7C"/>
    <w:rsid w:val="00D5157E"/>
    <w:rsid w:val="00D56DFE"/>
    <w:rsid w:val="00DB1DDB"/>
    <w:rsid w:val="00DE1693"/>
    <w:rsid w:val="00E80165"/>
    <w:rsid w:val="00F5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5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Desktop\&#1582;&#1591;&#1576;&#1577;%20%20&#1575;&#1576;&#1578;&#1604;&#1575;&#1569;&#1575;&#1578;%20&#1610;&#1608;&#1587;&#1601;%202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خطبة  ابتلاءات يوسف 2</Template>
  <TotalTime>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cp:lastModifiedBy>cso</cp:lastModifiedBy>
  <cp:revision>1</cp:revision>
  <dcterms:created xsi:type="dcterms:W3CDTF">2011-01-13T08:42:00Z</dcterms:created>
  <dcterms:modified xsi:type="dcterms:W3CDTF">2011-01-13T08:48:00Z</dcterms:modified>
</cp:coreProperties>
</file>