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7B" w:rsidRPr="006F61DD" w:rsidRDefault="00A30A7B" w:rsidP="00A30A7B">
      <w:pPr>
        <w:jc w:val="both"/>
        <w:rPr>
          <w:rFonts w:ascii="Sakkal Majalla" w:hAnsi="Sakkal Majalla" w:cs="Sakkal Majalla"/>
          <w:b/>
          <w:bCs/>
          <w:sz w:val="32"/>
          <w:szCs w:val="32"/>
          <w:rtl/>
        </w:rPr>
      </w:pPr>
      <w:r w:rsidRPr="006F61DD">
        <w:rPr>
          <w:rFonts w:ascii="Sakkal Majalla" w:hAnsi="Sakkal Majalla" w:cs="Sakkal Majalla"/>
          <w:b/>
          <w:bCs/>
          <w:sz w:val="32"/>
          <w:szCs w:val="32"/>
          <w:rtl/>
        </w:rPr>
        <w:t xml:space="preserve">خطبة </w:t>
      </w:r>
      <w:r w:rsidRPr="006F61DD">
        <w:rPr>
          <w:rFonts w:ascii="Sakkal Majalla" w:hAnsi="Sakkal Majalla" w:cs="Sakkal Majalla" w:hint="cs"/>
          <w:b/>
          <w:bCs/>
          <w:sz w:val="32"/>
          <w:szCs w:val="32"/>
          <w:rtl/>
        </w:rPr>
        <w:t xml:space="preserve">الحذر </w:t>
      </w:r>
    </w:p>
    <w:p w:rsidR="00A30A7B" w:rsidRPr="006F61DD" w:rsidRDefault="00A30A7B" w:rsidP="00A30A7B">
      <w:pPr>
        <w:jc w:val="both"/>
        <w:rPr>
          <w:rFonts w:ascii="Sakkal Majalla" w:hAnsi="Sakkal Majalla" w:cs="Sakkal Majalla"/>
          <w:b/>
          <w:bCs/>
          <w:sz w:val="32"/>
          <w:szCs w:val="32"/>
          <w:rtl/>
        </w:rPr>
      </w:pPr>
      <w:r w:rsidRPr="006F61DD">
        <w:rPr>
          <w:rFonts w:ascii="Sakkal Majalla" w:hAnsi="Sakkal Majalla" w:cs="Sakkal Majalla" w:hint="cs"/>
          <w:b/>
          <w:bCs/>
          <w:sz w:val="32"/>
          <w:szCs w:val="32"/>
          <w:rtl/>
        </w:rPr>
        <w:t>الخطيب:</w:t>
      </w:r>
      <w:r w:rsidRPr="006F61DD">
        <w:rPr>
          <w:rFonts w:ascii="Sakkal Majalla" w:hAnsi="Sakkal Majalla" w:cs="Sakkal Majalla"/>
          <w:b/>
          <w:bCs/>
          <w:sz w:val="32"/>
          <w:szCs w:val="32"/>
          <w:rtl/>
        </w:rPr>
        <w:t xml:space="preserve"> </w:t>
      </w:r>
      <w:r w:rsidR="00C62496">
        <w:rPr>
          <w:rFonts w:ascii="Sakkal Majalla" w:hAnsi="Sakkal Majalla" w:cs="Sakkal Majalla" w:hint="cs"/>
          <w:b/>
          <w:bCs/>
          <w:sz w:val="32"/>
          <w:szCs w:val="32"/>
          <w:rtl/>
        </w:rPr>
        <w:t>الش</w:t>
      </w:r>
      <w:bookmarkStart w:id="0" w:name="_GoBack"/>
      <w:bookmarkEnd w:id="0"/>
      <w:r w:rsidR="00C62496">
        <w:rPr>
          <w:rFonts w:ascii="Sakkal Majalla" w:hAnsi="Sakkal Majalla" w:cs="Sakkal Majalla" w:hint="cs"/>
          <w:b/>
          <w:bCs/>
          <w:sz w:val="32"/>
          <w:szCs w:val="32"/>
          <w:rtl/>
        </w:rPr>
        <w:t xml:space="preserve">يخ </w:t>
      </w:r>
      <w:r w:rsidRPr="006F61DD">
        <w:rPr>
          <w:rFonts w:ascii="Sakkal Majalla" w:hAnsi="Sakkal Majalla" w:cs="Sakkal Majalla"/>
          <w:b/>
          <w:bCs/>
          <w:sz w:val="32"/>
          <w:szCs w:val="32"/>
          <w:rtl/>
        </w:rPr>
        <w:t>يحيى سليمان العقيلي</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معاشر المؤمنين</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الحذر مبدأ سلوكي قرره الاسلام وحث عليه الافراد والمجتمعات والامة جمعاء ، فقد ورد ذكر الحذر تصريحا وتلميحا  والوصية به في آية واحدة ثلاث مرات فقال الحق عزوجل "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 وَدَّ الَّذِينَ كَفَرُوا لَوْ تَغْفُلُونَ عَنْ أَسْلِحَتِكُمْ وَأَمْتِعَتِكُمْ فَيَمِيلُونَ عَلَيْكُم مَّيْلَةً وَاحِدَةً ۚ وَلَا جُنَاحَ عَلَيْكُمْ إِن كَانَ بِكُمْ أَذًى مِّن مَّطَرٍ أَوْ كُنتُم مَّرْضَىٰ أَن تَضَعُوا أَسْلِحَتَكُمْ ۖ وَخُذُوا حِذْرَكُمْ ۗ إِنَّ اللَّهَ أَعَدَّ لِلْكَافِرِينَ عَذَابًا مُّهِينًا (102النساء) </w:t>
      </w:r>
    </w:p>
    <w:p w:rsidR="00A30A7B" w:rsidRPr="00135880" w:rsidRDefault="00A30A7B" w:rsidP="00A30A7B">
      <w:pPr>
        <w:jc w:val="both"/>
        <w:rPr>
          <w:rFonts w:ascii="Sakkal Majalla" w:hAnsi="Sakkal Majalla" w:cs="Sakkal Majalla" w:hint="cs"/>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وقد حذر النبي صلى الله عليه وسلم أمته من أمور عدة وجعلها مما يستعاذ </w:t>
      </w:r>
      <w:r w:rsidRPr="00135880">
        <w:rPr>
          <w:rFonts w:ascii="Sakkal Majalla" w:hAnsi="Sakkal Majalla" w:cs="Sakkal Majalla" w:hint="cs"/>
          <w:sz w:val="32"/>
          <w:szCs w:val="32"/>
          <w:rtl/>
        </w:rPr>
        <w:t>منه،</w:t>
      </w:r>
      <w:r w:rsidRPr="00135880">
        <w:rPr>
          <w:rFonts w:ascii="Sakkal Majalla" w:hAnsi="Sakkal Majalla" w:cs="Sakkal Majalla"/>
          <w:sz w:val="32"/>
          <w:szCs w:val="32"/>
          <w:rtl/>
        </w:rPr>
        <w:t xml:space="preserve"> فعن زيد بن ثابت ـ رضي الله عنه ـ قال: قال النبي صلى الله عليه وسلم: تعوذوا بالله من عذاب النار، قالوا: نعوذ بالله من عذاب النار، فقال: تعوذوا بالله من عذاب القبر، قالوا: نعوذ بالله من عذاب القبر، قال: تعوذوا بالله من الفتن ما ظهر منها وما بطن، قالوا: نعوذ بالله من الفتن ما ظهر منها وما بطن، قال: تعوذوا بالله من فتنة الدجال، قالوا: نعوذ بالله من فتنة الدجال. رواه مسلم.</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معاشر المؤمنين</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مم يحذر المسلم ومم تحذر الامة المسلمة</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يحذر المسلم عباد الله من نزغات الشيطان وأبوابه فإنما هو عدو للمؤمنين يجب </w:t>
      </w:r>
      <w:r w:rsidRPr="00135880">
        <w:rPr>
          <w:rFonts w:ascii="Sakkal Majalla" w:hAnsi="Sakkal Majalla" w:cs="Sakkal Majalla" w:hint="cs"/>
          <w:sz w:val="32"/>
          <w:szCs w:val="32"/>
          <w:rtl/>
        </w:rPr>
        <w:t>اتخاذه</w:t>
      </w:r>
      <w:r w:rsidRPr="00135880">
        <w:rPr>
          <w:rFonts w:ascii="Sakkal Majalla" w:hAnsi="Sakkal Majalla" w:cs="Sakkal Majalla"/>
          <w:sz w:val="32"/>
          <w:szCs w:val="32"/>
          <w:rtl/>
        </w:rPr>
        <w:t xml:space="preserve"> </w:t>
      </w:r>
      <w:r w:rsidRPr="00135880">
        <w:rPr>
          <w:rFonts w:ascii="Sakkal Majalla" w:hAnsi="Sakkal Majalla" w:cs="Sakkal Majalla" w:hint="cs"/>
          <w:sz w:val="32"/>
          <w:szCs w:val="32"/>
          <w:rtl/>
        </w:rPr>
        <w:t>كذلك،</w:t>
      </w:r>
      <w:r w:rsidRPr="00135880">
        <w:rPr>
          <w:rFonts w:ascii="Sakkal Majalla" w:hAnsi="Sakkal Majalla" w:cs="Sakkal Majalla"/>
          <w:sz w:val="32"/>
          <w:szCs w:val="32"/>
          <w:rtl/>
        </w:rPr>
        <w:t xml:space="preserve"> كما حذرنا ربنا جل وعلا فقال سبحانه " يَا أَيُّهَا النَّاسُ إِنَّ وَعْدَ اللَّهِ حَقٌّ ۖ فَلَا تَغُرَّنَّكُمُ الْحَيَاةُ الدُّنْيَا ۖ وَلَا يَغُرَّنَّكُم بِاللَّهِ الْغَرُورُ (5) إِنَّ الشَّيْطَانَ لَكُمْ عَدُوٌّ فَاتَّخِذُوهُ عَدُوًّا ۚ إِنَّمَا يَدْعُو حِزْبَهُ لِيَكُونُوا مِنْ أَصْحَابِ السَّعِيرِ (</w:t>
      </w:r>
      <w:proofErr w:type="gramStart"/>
      <w:r w:rsidRPr="00135880">
        <w:rPr>
          <w:rFonts w:ascii="Sakkal Majalla" w:hAnsi="Sakkal Majalla" w:cs="Sakkal Majalla"/>
          <w:sz w:val="32"/>
          <w:szCs w:val="32"/>
          <w:rtl/>
        </w:rPr>
        <w:t>6)(</w:t>
      </w:r>
      <w:proofErr w:type="gramEnd"/>
      <w:r w:rsidRPr="00135880">
        <w:rPr>
          <w:rFonts w:ascii="Sakkal Majalla" w:hAnsi="Sakkal Majalla" w:cs="Sakkal Majalla"/>
          <w:sz w:val="32"/>
          <w:szCs w:val="32"/>
          <w:rtl/>
        </w:rPr>
        <w:t xml:space="preserve">فاطر) </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كما حذر منه صلى الله عليه وسلم فقال " إن الشيطان قد أيس -وفي رواية: يئس- أن يعبده المصلون في جزيرة العرب، ولكن في التحريش بينهم) ، فيحذر المؤمن إغوائه وإغرائه ومن شبهاته وشهواته ، ومن تزيينه للباطل ومما يثيره في القلوب ، من سوء الظن والاحقاد والضغائن والحسد ليفرق بين المؤمنين ، ولذلك أوصى النبي صلى الله عليه وسلم </w:t>
      </w:r>
      <w:r w:rsidRPr="00135880">
        <w:rPr>
          <w:rFonts w:ascii="Sakkal Majalla" w:hAnsi="Sakkal Majalla" w:cs="Sakkal Majalla" w:hint="cs"/>
          <w:sz w:val="32"/>
          <w:szCs w:val="32"/>
          <w:rtl/>
        </w:rPr>
        <w:t>بالحذر من</w:t>
      </w:r>
      <w:r w:rsidRPr="00135880">
        <w:rPr>
          <w:rFonts w:ascii="Sakkal Majalla" w:hAnsi="Sakkal Majalla" w:cs="Sakkal Majalla"/>
          <w:sz w:val="32"/>
          <w:szCs w:val="32"/>
          <w:rtl/>
        </w:rPr>
        <w:t xml:space="preserve"> أبوابه تلك ليكون المجتمع </w:t>
      </w:r>
      <w:r w:rsidRPr="00135880">
        <w:rPr>
          <w:rFonts w:ascii="Sakkal Majalla" w:hAnsi="Sakkal Majalla" w:cs="Sakkal Majalla"/>
          <w:sz w:val="32"/>
          <w:szCs w:val="32"/>
          <w:rtl/>
        </w:rPr>
        <w:lastRenderedPageBreak/>
        <w:t xml:space="preserve">المسلم متحابا ومتماسكا ، تسود فيه المحبة والوئام والاخوة، فقال صلى الله عليه وسلم :  لا تحاسدوا ، ولا تناجشوا ، ولا تباغضوا ، ولا تدابروا ، ولا يبع بعضكم على بيع بعض ، وكونوا عباد الله إخوانا ، المسلم أخو المسلم ، لا يظلمه ، ولا يخذله ، ولا يكذبه ، ولا يحقره ، التقوى هاهنا - ويشير إلى صدره ثلاث مرات - بحسب امرئ من الشر أن يحقر أخاه المسلم ، كل المسلم على المسلم حرام : دمه وماله وعرضه  رواه  مسلم . </w:t>
      </w:r>
    </w:p>
    <w:p w:rsidR="00A30A7B" w:rsidRPr="00135880" w:rsidRDefault="00A30A7B" w:rsidP="00A30A7B">
      <w:pPr>
        <w:jc w:val="both"/>
        <w:rPr>
          <w:rFonts w:ascii="Sakkal Majalla" w:hAnsi="Sakkal Majalla" w:cs="Sakkal Majalla"/>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ويحذر المؤمن عباد الله من الافتتان في الدنيا والاغترار </w:t>
      </w:r>
      <w:r w:rsidRPr="00135880">
        <w:rPr>
          <w:rFonts w:ascii="Sakkal Majalla" w:hAnsi="Sakkal Majalla" w:cs="Sakkal Majalla" w:hint="cs"/>
          <w:sz w:val="32"/>
          <w:szCs w:val="32"/>
          <w:rtl/>
        </w:rPr>
        <w:t>بها،</w:t>
      </w:r>
      <w:r w:rsidRPr="00135880">
        <w:rPr>
          <w:rFonts w:ascii="Sakkal Majalla" w:hAnsi="Sakkal Majalla" w:cs="Sakkal Majalla"/>
          <w:sz w:val="32"/>
          <w:szCs w:val="32"/>
          <w:rtl/>
        </w:rPr>
        <w:t xml:space="preserve"> كما حذرنا صلى الله عليه وسلم </w:t>
      </w:r>
      <w:r w:rsidRPr="00135880">
        <w:rPr>
          <w:rFonts w:ascii="Sakkal Majalla" w:hAnsi="Sakkal Majalla" w:cs="Sakkal Majalla" w:hint="cs"/>
          <w:sz w:val="32"/>
          <w:szCs w:val="32"/>
          <w:rtl/>
        </w:rPr>
        <w:t>فقال:</w:t>
      </w:r>
      <w:r w:rsidRPr="00135880">
        <w:rPr>
          <w:rFonts w:ascii="Sakkal Majalla" w:hAnsi="Sakkal Majalla" w:cs="Sakkal Majalla"/>
          <w:sz w:val="32"/>
          <w:szCs w:val="32"/>
          <w:rtl/>
        </w:rPr>
        <w:t xml:space="preserve"> " وَاللَّهِ مَا الْفَقْرَ أَخَافُ عَلَيْكُمْ وَلَكِنْ أَخَافُ عَلَيْكُمْ أَنْ تُبْسَطَ عَلَيْكُمُ </w:t>
      </w:r>
      <w:r w:rsidRPr="00135880">
        <w:rPr>
          <w:rFonts w:ascii="Sakkal Majalla" w:hAnsi="Sakkal Majalla" w:cs="Sakkal Majalla" w:hint="cs"/>
          <w:sz w:val="32"/>
          <w:szCs w:val="32"/>
          <w:rtl/>
        </w:rPr>
        <w:t>الدُّنْيَا،</w:t>
      </w:r>
      <w:r w:rsidRPr="00135880">
        <w:rPr>
          <w:rFonts w:ascii="Sakkal Majalla" w:hAnsi="Sakkal Majalla" w:cs="Sakkal Majalla"/>
          <w:sz w:val="32"/>
          <w:szCs w:val="32"/>
          <w:rtl/>
        </w:rPr>
        <w:t xml:space="preserve"> كَمَا بُسِطَتْ عَلَى مَنْ كَانَ </w:t>
      </w:r>
      <w:r w:rsidRPr="00135880">
        <w:rPr>
          <w:rFonts w:ascii="Sakkal Majalla" w:hAnsi="Sakkal Majalla" w:cs="Sakkal Majalla" w:hint="cs"/>
          <w:sz w:val="32"/>
          <w:szCs w:val="32"/>
          <w:rtl/>
        </w:rPr>
        <w:t>قَبْلَكُمْ،</w:t>
      </w:r>
      <w:r w:rsidRPr="00135880">
        <w:rPr>
          <w:rFonts w:ascii="Sakkal Majalla" w:hAnsi="Sakkal Majalla" w:cs="Sakkal Majalla"/>
          <w:sz w:val="32"/>
          <w:szCs w:val="32"/>
          <w:rtl/>
        </w:rPr>
        <w:t xml:space="preserve"> فَتَنَافَسُوهَا كَمَا </w:t>
      </w:r>
      <w:r w:rsidRPr="00135880">
        <w:rPr>
          <w:rFonts w:ascii="Sakkal Majalla" w:hAnsi="Sakkal Majalla" w:cs="Sakkal Majalla" w:hint="cs"/>
          <w:sz w:val="32"/>
          <w:szCs w:val="32"/>
          <w:rtl/>
        </w:rPr>
        <w:t>تَنَافَسُوهَا،</w:t>
      </w:r>
      <w:r w:rsidRPr="00135880">
        <w:rPr>
          <w:rFonts w:ascii="Sakkal Majalla" w:hAnsi="Sakkal Majalla" w:cs="Sakkal Majalla"/>
          <w:sz w:val="32"/>
          <w:szCs w:val="32"/>
          <w:rtl/>
        </w:rPr>
        <w:t xml:space="preserve"> فَتُهْلِكَكُمْ كَمَا أَهْلَكَتْهُمْ "</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ويحذر المؤمن من اتهام المسلمين من غير دليل </w:t>
      </w:r>
      <w:r w:rsidRPr="00135880">
        <w:rPr>
          <w:rFonts w:ascii="Sakkal Majalla" w:hAnsi="Sakkal Majalla" w:cs="Sakkal Majalla" w:hint="cs"/>
          <w:sz w:val="32"/>
          <w:szCs w:val="32"/>
          <w:rtl/>
        </w:rPr>
        <w:t>وبرهان،</w:t>
      </w:r>
      <w:r w:rsidRPr="00135880">
        <w:rPr>
          <w:rFonts w:ascii="Sakkal Majalla" w:hAnsi="Sakkal Majalla" w:cs="Sakkal Majalla"/>
          <w:sz w:val="32"/>
          <w:szCs w:val="32"/>
          <w:rtl/>
        </w:rPr>
        <w:t xml:space="preserve"> تعجلا وأخذا من وكالة يقولون التي حذر منها صلى الله عليه وسلم فقال " بئس مطية القوم زعموا " فهذا الاتهام بالباطل أثمه عظيم ووزره </w:t>
      </w:r>
      <w:r w:rsidRPr="00135880">
        <w:rPr>
          <w:rFonts w:ascii="Sakkal Majalla" w:hAnsi="Sakkal Majalla" w:cs="Sakkal Majalla" w:hint="cs"/>
          <w:sz w:val="32"/>
          <w:szCs w:val="32"/>
          <w:rtl/>
        </w:rPr>
        <w:t>كبير،</w:t>
      </w:r>
      <w:r w:rsidRPr="00135880">
        <w:rPr>
          <w:rFonts w:ascii="Sakkal Majalla" w:hAnsi="Sakkal Majalla" w:cs="Sakkal Majalla"/>
          <w:sz w:val="32"/>
          <w:szCs w:val="32"/>
          <w:rtl/>
        </w:rPr>
        <w:t xml:space="preserve"> قال تعالى " وَالَّذِينَ يُؤْذُونَ الْمُؤْمِنِينَ وَالْمُؤْمِنَاتِ بِغَيْرِ مَا اكْتَسَبُوا فَقَدِ احْتَمَلُوا بُهْتَانًا وَإِثْمًا مُّبِينًا (58 الاحزاب)</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 وقال تعالى محذرا " يَا أَيُّهَا الَّذِينَ آمَنُوا إِن جَاءَكُمْ فَاسِقٌ بِنَبَإٍ فَتَبَيَّنُوا أَن تُصِيبُوا قَوْمًا بِجَهَالَةٍ فَتُصْبِحُوا عَلَىٰ مَا فَعَلْتُمْ نَادِمِينَ (6 الحجرات) </w:t>
      </w:r>
    </w:p>
    <w:p w:rsidR="00A30A7B" w:rsidRPr="00135880" w:rsidRDefault="00A30A7B" w:rsidP="00A30A7B">
      <w:pPr>
        <w:jc w:val="both"/>
        <w:rPr>
          <w:rFonts w:ascii="Sakkal Majalla" w:hAnsi="Sakkal Majalla" w:cs="Sakkal Majalla"/>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معاشر المؤمنين</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والامة عليها كذلك أن تحذر من محاذير عدة أولها مخالفة أمر النبي صلى الله عليه وسلم وشريعته فإن ذلك باب للفتن والعذاب كما حذرنا ربنا جل وعلا وقال " </w:t>
      </w:r>
      <w:r w:rsidRPr="00135880">
        <w:rPr>
          <w:rFonts w:ascii="Sakkal Majalla" w:hAnsi="Sakkal Majalla" w:cs="Sakkal Majalla" w:hint="cs"/>
          <w:sz w:val="32"/>
          <w:szCs w:val="32"/>
          <w:rtl/>
        </w:rPr>
        <w:t>فليحذر الذين</w:t>
      </w:r>
      <w:r w:rsidRPr="00135880">
        <w:rPr>
          <w:rFonts w:ascii="Sakkal Majalla" w:hAnsi="Sakkal Majalla" w:cs="Sakkal Majalla"/>
          <w:sz w:val="32"/>
          <w:szCs w:val="32"/>
          <w:rtl/>
        </w:rPr>
        <w:t xml:space="preserve"> يخالفون عن أمره أن تصيبهم فتنة أو يصيبهم عذاب أليم" [النور:63]. فطاعة الرسول عليه الصلاة والسلام طاعة لله تعالى، ومعصية الرسول عليه الصلاة والسلام معصية لله تعالى، وفي الآية تحذير من الله عز وجل للأمة من أن تعصي رسولها عليه الصلاة والسلام، لأن في معصية رسول الله فتنة وعذاب، فتنة في القلوب بالكفر والنفاق، وعذاب في الدنيا والآخرة.</w:t>
      </w:r>
    </w:p>
    <w:p w:rsidR="00A30A7B" w:rsidRPr="00135880" w:rsidRDefault="00A30A7B" w:rsidP="00A30A7B">
      <w:pPr>
        <w:jc w:val="both"/>
        <w:rPr>
          <w:rFonts w:ascii="Sakkal Majalla" w:hAnsi="Sakkal Majalla" w:cs="Sakkal Majalla"/>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وتحذر الامة </w:t>
      </w:r>
      <w:r w:rsidRPr="00135880">
        <w:rPr>
          <w:rFonts w:ascii="Sakkal Majalla" w:hAnsi="Sakkal Majalla" w:cs="Sakkal Majalla" w:hint="cs"/>
          <w:sz w:val="32"/>
          <w:szCs w:val="32"/>
          <w:rtl/>
        </w:rPr>
        <w:t>كذلك من</w:t>
      </w:r>
      <w:r w:rsidRPr="00135880">
        <w:rPr>
          <w:rFonts w:ascii="Sakkal Majalla" w:hAnsi="Sakkal Majalla" w:cs="Sakkal Majalla"/>
          <w:sz w:val="32"/>
          <w:szCs w:val="32"/>
          <w:rtl/>
        </w:rPr>
        <w:t xml:space="preserve"> انتشار المعاصي والرضا بها وعدم </w:t>
      </w:r>
      <w:r w:rsidRPr="00135880">
        <w:rPr>
          <w:rFonts w:ascii="Sakkal Majalla" w:hAnsi="Sakkal Majalla" w:cs="Sakkal Majalla" w:hint="cs"/>
          <w:sz w:val="32"/>
          <w:szCs w:val="32"/>
          <w:rtl/>
        </w:rPr>
        <w:t>إنكارها،</w:t>
      </w:r>
      <w:r w:rsidRPr="00135880">
        <w:rPr>
          <w:rFonts w:ascii="Sakkal Majalla" w:hAnsi="Sakkal Majalla" w:cs="Sakkal Majalla"/>
          <w:sz w:val="32"/>
          <w:szCs w:val="32"/>
          <w:rtl/>
        </w:rPr>
        <w:t xml:space="preserve"> فإنما هي أبواب لسوء العاقبة في الدنيا وسوء </w:t>
      </w:r>
      <w:r w:rsidRPr="00135880">
        <w:rPr>
          <w:rFonts w:ascii="Sakkal Majalla" w:hAnsi="Sakkal Majalla" w:cs="Sakkal Majalla" w:hint="cs"/>
          <w:sz w:val="32"/>
          <w:szCs w:val="32"/>
          <w:rtl/>
        </w:rPr>
        <w:t>العذاب</w:t>
      </w:r>
      <w:r w:rsidRPr="00135880">
        <w:rPr>
          <w:rFonts w:ascii="Sakkal Majalla" w:hAnsi="Sakkal Majalla" w:cs="Sakkal Majalla"/>
          <w:sz w:val="32"/>
          <w:szCs w:val="32"/>
          <w:rtl/>
        </w:rPr>
        <w:t xml:space="preserve"> في الاخرة، فعن ابن عمر رضي الله عنهما قال: (أقبل علينا رسول الله صلى الله </w:t>
      </w:r>
      <w:r w:rsidRPr="00135880">
        <w:rPr>
          <w:rFonts w:ascii="Sakkal Majalla" w:hAnsi="Sakkal Majalla" w:cs="Sakkal Majalla"/>
          <w:sz w:val="32"/>
          <w:szCs w:val="32"/>
          <w:rtl/>
        </w:rPr>
        <w:lastRenderedPageBreak/>
        <w:t xml:space="preserve">عليه وسلم فقال: يا معشر المهاجرين! خمس خصال إذا ابتليتم بهن وأعوذ بالله بأن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يتخيروا فيما أنزل الله إلا جعل الله بأسهم بينهم)، رواه ابن ماجه واللفظ له </w:t>
      </w:r>
    </w:p>
    <w:p w:rsidR="00A30A7B" w:rsidRPr="00135880" w:rsidRDefault="00A30A7B" w:rsidP="00A30A7B">
      <w:pPr>
        <w:jc w:val="both"/>
        <w:rPr>
          <w:rFonts w:ascii="Sakkal Majalla" w:hAnsi="Sakkal Majalla" w:cs="Sakkal Majalla"/>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وقانا الله وإياكم شرور </w:t>
      </w:r>
      <w:r w:rsidRPr="00135880">
        <w:rPr>
          <w:rFonts w:ascii="Sakkal Majalla" w:hAnsi="Sakkal Majalla" w:cs="Sakkal Majalla" w:hint="cs"/>
          <w:sz w:val="32"/>
          <w:szCs w:val="32"/>
          <w:rtl/>
        </w:rPr>
        <w:t>الآثام</w:t>
      </w:r>
      <w:r w:rsidRPr="00135880">
        <w:rPr>
          <w:rFonts w:ascii="Sakkal Majalla" w:hAnsi="Sakkal Majalla" w:cs="Sakkal Majalla"/>
          <w:sz w:val="32"/>
          <w:szCs w:val="32"/>
          <w:rtl/>
        </w:rPr>
        <w:t xml:space="preserve"> مضلات الفتن </w:t>
      </w:r>
      <w:r w:rsidRPr="00135880">
        <w:rPr>
          <w:rFonts w:ascii="Sakkal Majalla" w:hAnsi="Sakkal Majalla" w:cs="Sakkal Majalla" w:hint="cs"/>
          <w:sz w:val="32"/>
          <w:szCs w:val="32"/>
          <w:rtl/>
        </w:rPr>
        <w:t>ما ظهر</w:t>
      </w:r>
      <w:r w:rsidRPr="00135880">
        <w:rPr>
          <w:rFonts w:ascii="Sakkal Majalla" w:hAnsi="Sakkal Majalla" w:cs="Sakkal Majalla"/>
          <w:sz w:val="32"/>
          <w:szCs w:val="32"/>
          <w:rtl/>
        </w:rPr>
        <w:t xml:space="preserve"> منها وما</w:t>
      </w:r>
      <w:r>
        <w:rPr>
          <w:rFonts w:ascii="Sakkal Majalla" w:hAnsi="Sakkal Majalla" w:cs="Sakkal Majalla" w:hint="cs"/>
          <w:sz w:val="32"/>
          <w:szCs w:val="32"/>
          <w:rtl/>
        </w:rPr>
        <w:t xml:space="preserve"> </w:t>
      </w:r>
      <w:r w:rsidRPr="00135880">
        <w:rPr>
          <w:rFonts w:ascii="Sakkal Majalla" w:hAnsi="Sakkal Majalla" w:cs="Sakkal Majalla" w:hint="cs"/>
          <w:sz w:val="32"/>
          <w:szCs w:val="32"/>
          <w:rtl/>
        </w:rPr>
        <w:t>بطن،</w:t>
      </w:r>
      <w:r w:rsidRPr="00135880">
        <w:rPr>
          <w:rFonts w:ascii="Sakkal Majalla" w:hAnsi="Sakkal Majalla" w:cs="Sakkal Majalla"/>
          <w:sz w:val="32"/>
          <w:szCs w:val="32"/>
          <w:rtl/>
        </w:rPr>
        <w:t xml:space="preserve"> أقول ما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 xml:space="preserve">تسمعون واستغفر الله لي ولكم </w:t>
      </w:r>
    </w:p>
    <w:p w:rsidR="00A30A7B" w:rsidRPr="00135880" w:rsidRDefault="00A30A7B" w:rsidP="00A30A7B">
      <w:pPr>
        <w:jc w:val="both"/>
        <w:rPr>
          <w:rFonts w:ascii="Sakkal Majalla" w:hAnsi="Sakkal Majalla" w:cs="Sakkal Majalla"/>
          <w:sz w:val="32"/>
          <w:szCs w:val="32"/>
          <w:rtl/>
        </w:rPr>
      </w:pP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معاشر المؤمنين </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 xml:space="preserve">على الامة أن تحذر ممن يبطنون الشر والكيد لها ، فقال سبحانه محذرا الامة ممن يظهرون الايمان والولاء ويبطنون الخيانة والخداع "  ياأَيُّهَا الَّذِينَ آمَنُوا خُذُوا حِذْرَكُمْ فَانفِرُوا ثُبَاتٍ أَوِ انفِرُوا جَمِيعًا (71) وَإِنَّ مِنكُمْ لَمَن لَّيُبَطِّئَنَّ فَإِنْ أَصَابَتْكُم مُّصِيبَةٌ قَالَ قَدْ أَنْعَمَ اللَّهُ عَلَيَّ إِذْ لَمْ أَكُن مَّعَهُمْ شَهِيدًا (72) وَلَئِنْ أَصَابَكُمْ فَضْلٌ مِّنَ اللَّهِ لَيَقُولَنَّ كَأَن لَّمْ تَكُن بَيْنَكُمْ وَبَيْنَهُ مَوَدَّةٌ يَا لَيْتَنِي كُنتُ مَعَهُمْ فَأَفُوزَ فَوْزًا عَظِيمًا (73) </w:t>
      </w:r>
    </w:p>
    <w:p w:rsidR="00A30A7B" w:rsidRPr="00135880" w:rsidRDefault="00A30A7B" w:rsidP="00A30A7B">
      <w:pPr>
        <w:jc w:val="both"/>
        <w:rPr>
          <w:rFonts w:ascii="Sakkal Majalla" w:hAnsi="Sakkal Majalla" w:cs="Sakkal Majalla"/>
          <w:sz w:val="32"/>
          <w:szCs w:val="32"/>
          <w:rtl/>
        </w:rPr>
      </w:pPr>
      <w:r w:rsidRPr="00135880">
        <w:rPr>
          <w:rFonts w:ascii="Sakkal Majalla" w:hAnsi="Sakkal Majalla" w:cs="Sakkal Majalla"/>
          <w:sz w:val="32"/>
          <w:szCs w:val="32"/>
          <w:rtl/>
        </w:rPr>
        <w:t>وأمثال هؤلاء كانوا طوال تاريخ الامة خنجرا مسموما في قلبها أيام تفرقها ، وسما زعافا كانت تتجرعه أيام هزيمتها ، وكيدا عظيما أيام مواجهتها مع أعدائها ، ينخرون في جسدها ،ويطعنونها في ظهرها ،  ويفتون في عضدها ، وينشرون الخذلان والارجاف بين أبنائها ، وإلا كيف اجتاح التتار  بغداد ، ألم يكن بمشورة وزير السوء الطائفي الخائن الذي أشار على الخليفة العباسي أن يصرف الجند، وألا يواجه التتار ، وزين له الصلح الموهوم ، فكان ما</w:t>
      </w:r>
      <w:r>
        <w:rPr>
          <w:rFonts w:ascii="Sakkal Majalla" w:hAnsi="Sakkal Majalla" w:cs="Sakkal Majalla" w:hint="cs"/>
          <w:sz w:val="32"/>
          <w:szCs w:val="32"/>
          <w:rtl/>
        </w:rPr>
        <w:t xml:space="preserve"> </w:t>
      </w:r>
      <w:r w:rsidRPr="00135880">
        <w:rPr>
          <w:rFonts w:ascii="Sakkal Majalla" w:hAnsi="Sakkal Majalla" w:cs="Sakkal Majalla"/>
          <w:sz w:val="32"/>
          <w:szCs w:val="32"/>
          <w:rtl/>
        </w:rPr>
        <w:t>كان وإستبيحت بغداد وقتل الخليفة شر قتلة ، فالحذر من أولئك ينبغي أن يكون أشد من الحذر تجاه الأعداء  ، فهم وإن أظهروا الاسلام نفاقا ليخدعوا الامة ، إلا أن الاحداث تكشف سوء بواطنهم وسواد طويتهم ، قال تعالى " أَمْ حَسِبَ الَّذِينَ فِي قُلُوبِهِم مَّرَضٌ أَن لَّن يُخْرِجَ اللَّهُ أَضْغَانَهُمْ (29) وَلَوْ نَشَاءُ لَأَرَيْنَاكَهُمْ فَلَعَرَفْتَهُم بِسِيمَاهُمْ ۚ وَلَتَعْرِفَنَّهُمْ فِي لَحْنِ الْقَوْلِ ۚ وَاللَّهُ يَعْلَمُ أَعْمَالَكُمْ (30</w:t>
      </w:r>
    </w:p>
    <w:p w:rsidR="004452C6" w:rsidRDefault="004452C6"/>
    <w:sectPr w:rsidR="004452C6"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7B"/>
    <w:rsid w:val="000555B4"/>
    <w:rsid w:val="004452C6"/>
    <w:rsid w:val="00A30A7B"/>
    <w:rsid w:val="00C62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07C4"/>
  <w15:chartTrackingRefBased/>
  <w15:docId w15:val="{B7206F37-2C19-436F-8BA5-FC46BCA2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2016-03-27T10:04:00Z</dcterms:created>
  <dcterms:modified xsi:type="dcterms:W3CDTF">2016-03-27T10:34:00Z</dcterms:modified>
</cp:coreProperties>
</file>