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07B" w:rsidRDefault="0037407B" w:rsidP="00921462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 w:hint="cs"/>
          <w:sz w:val="144"/>
          <w:szCs w:val="144"/>
          <w:rtl/>
        </w:rPr>
      </w:pPr>
      <w:r w:rsidRPr="0037407B">
        <w:rPr>
          <w:rFonts w:ascii="Arabic Typesetting" w:hAnsi="Arabic Typesetting" w:cs="mohammad bold art 1" w:hint="cs"/>
          <w:sz w:val="144"/>
          <w:szCs w:val="144"/>
          <w:rtl/>
        </w:rPr>
        <w:t>الخوارج</w:t>
      </w:r>
      <w:r w:rsidRPr="0037407B">
        <w:rPr>
          <w:rFonts w:ascii="Arabic Typesetting" w:hAnsi="Arabic Typesetting" w:cs="mohammad bold art 1"/>
          <w:sz w:val="144"/>
          <w:szCs w:val="144"/>
          <w:rtl/>
        </w:rPr>
        <w:t xml:space="preserve"> </w:t>
      </w:r>
    </w:p>
    <w:p w:rsidR="008342D7" w:rsidRPr="00F045A1" w:rsidRDefault="0037407B" w:rsidP="00921462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128"/>
          <w:szCs w:val="128"/>
          <w:rtl/>
        </w:rPr>
      </w:pPr>
      <w:bookmarkStart w:id="0" w:name="_GoBack"/>
      <w:bookmarkEnd w:id="0"/>
      <w:r w:rsidRPr="0037407B">
        <w:rPr>
          <w:rFonts w:ascii="Arabic Typesetting" w:hAnsi="Arabic Typesetting" w:cs="mohammad bold art 1" w:hint="cs"/>
          <w:sz w:val="144"/>
          <w:szCs w:val="144"/>
          <w:rtl/>
        </w:rPr>
        <w:t>وحادثة</w:t>
      </w:r>
      <w:r w:rsidRPr="0037407B">
        <w:rPr>
          <w:rFonts w:ascii="Arabic Typesetting" w:hAnsi="Arabic Typesetting" w:cs="mohammad bold art 1"/>
          <w:sz w:val="144"/>
          <w:szCs w:val="144"/>
          <w:rtl/>
        </w:rPr>
        <w:t xml:space="preserve"> </w:t>
      </w:r>
      <w:r w:rsidRPr="0037407B">
        <w:rPr>
          <w:rFonts w:ascii="Arabic Typesetting" w:hAnsi="Arabic Typesetting" w:cs="mohammad bold art 1" w:hint="cs"/>
          <w:sz w:val="144"/>
          <w:szCs w:val="144"/>
          <w:rtl/>
        </w:rPr>
        <w:t>أبها</w:t>
      </w:r>
      <w:r w:rsidRPr="0037407B">
        <w:rPr>
          <w:rFonts w:ascii="Arabic Typesetting" w:hAnsi="Arabic Typesetting" w:cs="mohammad bold art 1"/>
          <w:sz w:val="144"/>
          <w:szCs w:val="144"/>
          <w:rtl/>
        </w:rPr>
        <w:t xml:space="preserve"> </w:t>
      </w:r>
      <w:r w:rsidRPr="0037407B">
        <w:rPr>
          <w:rFonts w:ascii="Arabic Typesetting" w:hAnsi="Arabic Typesetting" w:cs="mohammad bold art 1" w:hint="cs"/>
          <w:sz w:val="144"/>
          <w:szCs w:val="144"/>
          <w:rtl/>
        </w:rPr>
        <w:t>المؤلمة</w:t>
      </w:r>
    </w:p>
    <w:p w:rsidR="001D5D3B" w:rsidRPr="008342D7" w:rsidRDefault="001D5D3B" w:rsidP="00921462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2"/>
          <w:szCs w:val="2"/>
          <w:rtl/>
        </w:rPr>
      </w:pPr>
    </w:p>
    <w:p w:rsidR="00801058" w:rsidRDefault="00801058" w:rsidP="00921462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30"/>
          <w:szCs w:val="30"/>
          <w:rtl/>
        </w:rPr>
      </w:pPr>
    </w:p>
    <w:p w:rsidR="00F36ED4" w:rsidRPr="00880A7D" w:rsidRDefault="00F36ED4" w:rsidP="00921462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DecoType Naskh Special"/>
          <w:sz w:val="74"/>
          <w:szCs w:val="74"/>
          <w:rtl/>
        </w:rPr>
      </w:pPr>
      <w:r w:rsidRPr="00880A7D">
        <w:rPr>
          <w:rFonts w:ascii="Arabic Typesetting" w:hAnsi="Arabic Typesetting" w:cs="DecoType Naskh Special" w:hint="cs"/>
          <w:sz w:val="74"/>
          <w:szCs w:val="74"/>
          <w:rtl/>
        </w:rPr>
        <w:t>عبدالله بن محمد حفني</w:t>
      </w:r>
    </w:p>
    <w:p w:rsidR="00F36ED4" w:rsidRPr="00880A7D" w:rsidRDefault="00F36ED4" w:rsidP="00921462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hAnsi="Arabic Typesetting" w:cs="DecoType Naskh Special"/>
          <w:sz w:val="44"/>
          <w:szCs w:val="44"/>
          <w:rtl/>
        </w:rPr>
      </w:pPr>
      <w:r w:rsidRPr="00880A7D">
        <w:rPr>
          <w:rFonts w:ascii="Arabic Typesetting" w:hAnsi="Arabic Typesetting" w:cs="DecoType Naskh Special" w:hint="cs"/>
          <w:sz w:val="44"/>
          <w:szCs w:val="44"/>
          <w:rtl/>
        </w:rPr>
        <w:t xml:space="preserve">إمام وخطيب جامع هيا العساف </w:t>
      </w:r>
      <w:proofErr w:type="spellStart"/>
      <w:r w:rsidRPr="00880A7D">
        <w:rPr>
          <w:rFonts w:ascii="Arabic Typesetting" w:hAnsi="Arabic Typesetting" w:cs="DecoType Naskh Special" w:hint="cs"/>
          <w:sz w:val="44"/>
          <w:szCs w:val="44"/>
          <w:rtl/>
        </w:rPr>
        <w:t>بالجميزة</w:t>
      </w:r>
      <w:proofErr w:type="spellEnd"/>
    </w:p>
    <w:p w:rsidR="00D40C66" w:rsidRPr="00F045A1" w:rsidRDefault="00D40C66" w:rsidP="00921462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hAnsi="Arabic Typesetting" w:cs="Arabic Typesetting"/>
          <w:sz w:val="44"/>
          <w:szCs w:val="44"/>
        </w:rPr>
      </w:pPr>
      <w:r w:rsidRPr="00F045A1">
        <w:rPr>
          <w:rFonts w:ascii="Arabic Typesetting" w:hAnsi="Arabic Typesetting" w:cs="Arabic Typesetting" w:hint="cs"/>
          <w:sz w:val="44"/>
          <w:szCs w:val="44"/>
          <w:rtl/>
        </w:rPr>
        <w:t xml:space="preserve">موقع جامع هيا العساف : </w:t>
      </w:r>
      <w:hyperlink r:id="rId8" w:history="1">
        <w:r w:rsidRPr="00F045A1">
          <w:rPr>
            <w:rStyle w:val="Hyperlink"/>
            <w:rFonts w:ascii="Arabic Typesetting" w:hAnsi="Arabic Typesetting" w:cs="Arabic Typesetting"/>
            <w:sz w:val="44"/>
            <w:szCs w:val="44"/>
          </w:rPr>
          <w:t>http://www.hayaalassaf.com</w:t>
        </w:r>
      </w:hyperlink>
    </w:p>
    <w:p w:rsidR="00D40C66" w:rsidRPr="00F045A1" w:rsidRDefault="00D40C66" w:rsidP="00921462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hAnsi="Arabic Typesetting" w:cs="Arabic Typesetting"/>
          <w:sz w:val="44"/>
          <w:szCs w:val="44"/>
          <w:rtl/>
        </w:rPr>
      </w:pPr>
      <w:r w:rsidRPr="00F045A1">
        <w:rPr>
          <w:rFonts w:ascii="Arabic Typesetting" w:hAnsi="Arabic Typesetting" w:cs="Arabic Typesetting" w:hint="cs"/>
          <w:sz w:val="44"/>
          <w:szCs w:val="44"/>
          <w:rtl/>
        </w:rPr>
        <w:t xml:space="preserve">القناة الرسمية على اليوتيوب : </w:t>
      </w:r>
      <w:r w:rsidRPr="00F045A1">
        <w:rPr>
          <w:rFonts w:ascii="Arabic Typesetting" w:hAnsi="Arabic Typesetting" w:cs="Arabic Typesetting"/>
          <w:sz w:val="44"/>
          <w:szCs w:val="44"/>
        </w:rPr>
        <w:t>https://www.youtube.com/channel/UCq3VB0Xi1Zorm3_Hje4JaCw</w:t>
      </w:r>
    </w:p>
    <w:p w:rsidR="00F36ED4" w:rsidRPr="00F045A1" w:rsidRDefault="00F36ED4" w:rsidP="00921462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eastAsiaTheme="minorEastAsia" w:hAnsi="Arabic Typesetting" w:cs="AL-Battar"/>
          <w:color w:val="1F497D" w:themeColor="text2"/>
          <w:sz w:val="100"/>
          <w:szCs w:val="100"/>
          <w:rtl/>
        </w:rPr>
      </w:pPr>
      <w:r w:rsidRPr="00F045A1">
        <w:rPr>
          <w:rFonts w:ascii="Arabic Typesetting" w:hAnsi="Arabic Typesetting" w:cs="Arabic Typesetting"/>
          <w:sz w:val="64"/>
          <w:szCs w:val="64"/>
          <w:rtl/>
        </w:rPr>
        <w:br w:type="page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</w:rPr>
        <w:lastRenderedPageBreak/>
        <w:sym w:font="AGA Arabesque" w:char="F029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 xml:space="preserve"> الأولى </w:t>
      </w:r>
      <w:r w:rsidRPr="00F045A1">
        <w:rPr>
          <w:rFonts w:ascii="Arabic Typesetting" w:hAnsi="Arabic Typesetting" w:cs="AL-Battar"/>
          <w:color w:val="1F497D" w:themeColor="text2"/>
          <w:sz w:val="100"/>
          <w:szCs w:val="100"/>
        </w:rPr>
        <w:sym w:font="AGA Arabesque" w:char="F028"/>
      </w:r>
    </w:p>
    <w:p w:rsidR="00880A7D" w:rsidRDefault="00880A7D" w:rsidP="00441C92">
      <w:pPr>
        <w:spacing w:line="240" w:lineRule="auto"/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إن</w:t>
      </w:r>
      <w:r w:rsidR="00A2368E">
        <w:rPr>
          <w:rFonts w:ascii="Arabic Typesetting" w:hAnsi="Arabic Typesetting" w:cs="Arabic Typesetting" w:hint="cs"/>
          <w:sz w:val="120"/>
          <w:szCs w:val="120"/>
          <w:rtl/>
        </w:rPr>
        <w:t>ّ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العين لتدمع ، وإن</w:t>
      </w:r>
      <w:r w:rsidR="00A2368E">
        <w:rPr>
          <w:rFonts w:ascii="Arabic Typesetting" w:hAnsi="Arabic Typesetting" w:cs="Arabic Typesetting" w:hint="cs"/>
          <w:sz w:val="120"/>
          <w:szCs w:val="120"/>
          <w:rtl/>
        </w:rPr>
        <w:t>ّ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القلب ليحزن </w:t>
      </w:r>
      <w:r w:rsidR="009B7000">
        <w:rPr>
          <w:rFonts w:ascii="Arabic Typesetting" w:hAnsi="Arabic Typesetting" w:cs="Arabic Typesetting" w:hint="cs"/>
          <w:sz w:val="120"/>
          <w:szCs w:val="120"/>
          <w:rtl/>
        </w:rPr>
        <w:t xml:space="preserve">، </w:t>
      </w:r>
      <w:r>
        <w:rPr>
          <w:rFonts w:ascii="Arabic Typesetting" w:hAnsi="Arabic Typesetting" w:cs="Arabic Typesetting" w:hint="cs"/>
          <w:sz w:val="120"/>
          <w:szCs w:val="120"/>
          <w:rtl/>
        </w:rPr>
        <w:t>وإن</w:t>
      </w:r>
      <w:r w:rsidR="00A2368E">
        <w:rPr>
          <w:rFonts w:ascii="Arabic Typesetting" w:hAnsi="Arabic Typesetting" w:cs="Arabic Typesetting" w:hint="cs"/>
          <w:sz w:val="120"/>
          <w:szCs w:val="120"/>
          <w:rtl/>
        </w:rPr>
        <w:t>ّ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ا على فراق رجال أمننا الشهداء بإذن الله لمحزنون </w:t>
      </w:r>
      <w:r w:rsidR="00441C92">
        <w:rPr>
          <w:rFonts w:ascii="Arabic Typesetting" w:hAnsi="Arabic Typesetting" w:cs="Arabic Typesetting" w:hint="cs"/>
          <w:sz w:val="120"/>
          <w:szCs w:val="120"/>
          <w:rtl/>
        </w:rPr>
        <w:t xml:space="preserve">، ولا نقول إلا ما يرضي ربنا صدق 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خير الورى </w:t>
      </w:r>
      <w:r w:rsidR="00DA2895"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="00DA2895">
        <w:rPr>
          <w:rFonts w:ascii="Arabic Typesetting" w:hAnsi="Arabic Typesetting" w:cs="Arabic Typesetting" w:hint="cs"/>
          <w:sz w:val="120"/>
          <w:szCs w:val="120"/>
        </w:rPr>
        <w:sym w:font="AGA Arabesque" w:char="F072"/>
      </w:r>
      <w:r w:rsidR="00DA2895"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="00441C92">
        <w:rPr>
          <w:rFonts w:ascii="Arabic Typesetting" w:hAnsi="Arabic Typesetting" w:cs="Arabic Typesetting" w:hint="cs"/>
          <w:sz w:val="120"/>
          <w:szCs w:val="120"/>
          <w:rtl/>
        </w:rPr>
        <w:t xml:space="preserve">وهو يقول </w:t>
      </w:r>
      <w:r w:rsidR="00DA2895">
        <w:rPr>
          <w:rFonts w:ascii="Arabic Typesetting" w:hAnsi="Arabic Typesetting" w:cs="Arabic Typesetting" w:hint="cs"/>
          <w:sz w:val="120"/>
          <w:szCs w:val="120"/>
          <w:rtl/>
        </w:rPr>
        <w:t xml:space="preserve">: 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>«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إِنَّ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بَيْنَ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يَدَيِ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السَّاعَةِ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لَهَرْجًا</w:t>
      </w:r>
      <w:r w:rsidR="00DA2895" w:rsidRPr="00DA2895">
        <w:rPr>
          <w:rFonts w:ascii="Arabic Typesetting" w:hAnsi="Arabic Typesetting" w:cs="Arabic Typesetting" w:hint="eastAsia"/>
          <w:sz w:val="120"/>
          <w:szCs w:val="120"/>
          <w:rtl/>
        </w:rPr>
        <w:t>»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قَالَ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: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قُلْتُ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: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يَا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رَسُولَ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اللَّهِ،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مَا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الْهَرْجُ؟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قَالَ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>: «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الْقَتْلُ</w:t>
      </w:r>
      <w:r w:rsidR="00DA2895" w:rsidRPr="00DA2895">
        <w:rPr>
          <w:rFonts w:ascii="Arabic Typesetting" w:hAnsi="Arabic Typesetting" w:cs="Arabic Typesetting" w:hint="eastAsia"/>
          <w:sz w:val="120"/>
          <w:szCs w:val="120"/>
          <w:rtl/>
        </w:rPr>
        <w:t>»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فَقَالَ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بَعْضُ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الْمُسْلِمِينَ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: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يَا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رَسُولَ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اللَّهِ،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إِنَّا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نَقْتُلُ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الْآنَ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فِي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الْعَامِ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الْوَاحِدِ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مِنَ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الْمُشْرِكِينَ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كَذَا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وَكَذَا،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فَقَالَ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رَسُولُ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اللَّهِ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>
        <w:rPr>
          <w:rFonts w:ascii="Arabic Typesetting" w:hAnsi="Arabic Typesetting" w:cs="Arabic Typesetting" w:hint="cs"/>
          <w:sz w:val="120"/>
          <w:szCs w:val="120"/>
        </w:rPr>
        <w:sym w:font="AGA Arabesque" w:char="F072"/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>: «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لَيْسَ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بِقَتْلِ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الْمُشْرِكِينَ،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وَلَكِنْ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يَقْتُلُ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بَعْضُكُمْ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بَعْضًا،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حَتَّى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يَقْتُلَ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الرَّجُلُ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جَارَهُ،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وَابْنَ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عَمِّهِ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وَذَا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قَرَابَتِهِ</w:t>
      </w:r>
      <w:r w:rsidR="00DA2895" w:rsidRPr="00DA2895">
        <w:rPr>
          <w:rFonts w:ascii="Arabic Typesetting" w:hAnsi="Arabic Typesetting" w:cs="Arabic Typesetting" w:hint="eastAsia"/>
          <w:sz w:val="120"/>
          <w:szCs w:val="120"/>
          <w:rtl/>
        </w:rPr>
        <w:t>»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فَقَالَ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بَعْضُ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الْقَوْمِ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: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يَا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رَسُولَ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اللَّهِ،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وَمَعَنَا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عُقُولُنَا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ذَلِكَ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الْيَوْمَ؟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فَقَالَ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رَسُولُ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اللَّهِ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>
        <w:rPr>
          <w:rFonts w:ascii="Arabic Typesetting" w:hAnsi="Arabic Typesetting" w:cs="Arabic Typesetting" w:hint="cs"/>
          <w:sz w:val="120"/>
          <w:szCs w:val="120"/>
        </w:rPr>
        <w:sym w:font="AGA Arabesque" w:char="F072"/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>: «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لَا،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تُنْزَعُ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عُقُولُ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أَكْثَرِ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ذَلِكَ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الزَّمَانِ،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وَيَخْلُفُ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لَهُ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هَبَاءٌ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مِنَ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النَّاسِ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لَا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عُقُولَ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لَهُمْ</w:t>
      </w:r>
      <w:r w:rsidR="00DA2895" w:rsidRPr="00DA2895">
        <w:rPr>
          <w:rFonts w:ascii="Arabic Typesetting" w:hAnsi="Arabic Typesetting" w:cs="Arabic Typesetting" w:hint="eastAsia"/>
          <w:sz w:val="120"/>
          <w:szCs w:val="120"/>
          <w:rtl/>
        </w:rPr>
        <w:t>»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ثُمَّ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قَالَ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الْأَشْعَرِيُّ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>: «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وَايْمُ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اللَّهِ،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إِنِّي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لَأَظُنُّهَا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مُدْرِكَتِي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وَإِيَّاكُمْ،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وَايْمُ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اللَّهِ،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مَا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لِي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وَلَكُمْ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مِنْهَا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مَخْرَجٌ،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إِنْ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أَدْرَكَتْنَا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فِيمَا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عَهِدَ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إِلَيْنَا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نَبِيُّنَا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3926DF">
        <w:rPr>
          <w:rFonts w:ascii="Arabic Typesetting" w:hAnsi="Arabic Typesetting" w:cs="Arabic Typesetting" w:hint="cs"/>
          <w:sz w:val="120"/>
          <w:szCs w:val="120"/>
        </w:rPr>
        <w:sym w:font="AGA Arabesque" w:char="F072"/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إِلَّا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أَنْ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نَخْرُجَ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كَمَا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دَخَلْنَا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120"/>
          <w:szCs w:val="120"/>
          <w:rtl/>
        </w:rPr>
        <w:t>فِيهَا</w:t>
      </w:r>
      <w:r w:rsidR="00DA2895" w:rsidRPr="00DA2895">
        <w:rPr>
          <w:rFonts w:ascii="Arabic Typesetting" w:hAnsi="Arabic Typesetting" w:cs="Arabic Typesetting" w:hint="eastAsia"/>
          <w:sz w:val="120"/>
          <w:szCs w:val="120"/>
          <w:rtl/>
        </w:rPr>
        <w:t>»</w:t>
      </w:r>
      <w:r w:rsidR="00DA2895" w:rsidRPr="00DA2895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40"/>
          <w:szCs w:val="40"/>
          <w:rtl/>
        </w:rPr>
        <w:t>رواه</w:t>
      </w:r>
      <w:r w:rsidR="00DA2895" w:rsidRPr="00DA2895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40"/>
          <w:szCs w:val="40"/>
          <w:rtl/>
        </w:rPr>
        <w:t>ابن</w:t>
      </w:r>
      <w:r w:rsidR="00DA2895" w:rsidRPr="00DA2895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40"/>
          <w:szCs w:val="40"/>
          <w:rtl/>
        </w:rPr>
        <w:t>ماجه</w:t>
      </w:r>
      <w:r w:rsidR="00DA2895" w:rsidRPr="00DA2895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40"/>
          <w:szCs w:val="40"/>
          <w:rtl/>
        </w:rPr>
        <w:t>وصححه</w:t>
      </w:r>
      <w:r w:rsidR="00DA2895" w:rsidRPr="00DA2895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40"/>
          <w:szCs w:val="40"/>
          <w:rtl/>
        </w:rPr>
        <w:t>الألباني</w:t>
      </w:r>
      <w:r w:rsidR="00DA2895" w:rsidRPr="00DA2895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40"/>
          <w:szCs w:val="40"/>
          <w:rtl/>
        </w:rPr>
        <w:t>في</w:t>
      </w:r>
      <w:r w:rsidR="00DA2895" w:rsidRPr="00DA2895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DA2895" w:rsidRPr="00DA2895">
        <w:rPr>
          <w:rFonts w:ascii="Arabic Typesetting" w:hAnsi="Arabic Typesetting" w:cs="Arabic Typesetting" w:hint="cs"/>
          <w:sz w:val="40"/>
          <w:szCs w:val="40"/>
          <w:rtl/>
        </w:rPr>
        <w:t>الصحيحة</w:t>
      </w:r>
      <w:r w:rsidR="00DA2895" w:rsidRPr="00DA2895">
        <w:rPr>
          <w:rFonts w:ascii="Arabic Typesetting" w:hAnsi="Arabic Typesetting" w:cs="Arabic Typesetting"/>
          <w:sz w:val="40"/>
          <w:szCs w:val="40"/>
          <w:rtl/>
        </w:rPr>
        <w:t xml:space="preserve"> 1682 .</w:t>
      </w:r>
    </w:p>
    <w:p w:rsidR="00DA2895" w:rsidRDefault="00DA2895" w:rsidP="00441C92">
      <w:pPr>
        <w:spacing w:line="240" w:lineRule="auto"/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كلنا نفزع إلى </w:t>
      </w:r>
      <w:r w:rsidR="003926DF">
        <w:rPr>
          <w:rFonts w:ascii="Arabic Typesetting" w:hAnsi="Arabic Typesetting" w:cs="Arabic Typesetting" w:hint="cs"/>
          <w:sz w:val="120"/>
          <w:szCs w:val="120"/>
          <w:rtl/>
        </w:rPr>
        <w:t>الشجب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والاستنكار عند حدوث هذه الجرائم المخزية الضالة الآثمة ، ليس هذا تسجيل</w:t>
      </w:r>
      <w:r w:rsidR="00C80563">
        <w:rPr>
          <w:rFonts w:ascii="Arabic Typesetting" w:hAnsi="Arabic Typesetting" w:cs="Arabic Typesetting" w:hint="cs"/>
          <w:sz w:val="120"/>
          <w:szCs w:val="120"/>
          <w:rtl/>
        </w:rPr>
        <w:t>َ</w:t>
      </w:r>
      <w:r w:rsidR="00A2368E">
        <w:rPr>
          <w:rFonts w:ascii="Arabic Typesetting" w:hAnsi="Arabic Typesetting" w:cs="Arabic Typesetting" w:hint="cs"/>
          <w:sz w:val="120"/>
          <w:szCs w:val="120"/>
          <w:rtl/>
        </w:rPr>
        <w:t xml:space="preserve"> موقفٍ ، ولا لطلب حكومي</w:t>
      </w:r>
      <w:r w:rsidR="00C80563">
        <w:rPr>
          <w:rFonts w:ascii="Arabic Typesetting" w:hAnsi="Arabic Typesetting" w:cs="Arabic Typesetting" w:hint="cs"/>
          <w:sz w:val="120"/>
          <w:szCs w:val="120"/>
          <w:rtl/>
        </w:rPr>
        <w:t xml:space="preserve">، 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ورجاء </w:t>
      </w:r>
      <w:r w:rsidR="00441C92">
        <w:rPr>
          <w:rFonts w:ascii="Arabic Typesetting" w:hAnsi="Arabic Typesetting" w:cs="Arabic Typesetting" w:hint="cs"/>
          <w:sz w:val="120"/>
          <w:szCs w:val="120"/>
          <w:rtl/>
        </w:rPr>
        <w:t xml:space="preserve">مدح </w:t>
      </w:r>
      <w:r w:rsidR="003926DF">
        <w:rPr>
          <w:rFonts w:ascii="Arabic Typesetting" w:hAnsi="Arabic Typesetting" w:cs="Arabic Typesetting" w:hint="cs"/>
          <w:sz w:val="120"/>
          <w:szCs w:val="120"/>
          <w:rtl/>
        </w:rPr>
        <w:t>وثناء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، لكنها قناعة ودين ندين الله به، </w:t>
      </w: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فالنصوص الشرعية في حرمة الدماء وعصمتها وسفكها كثيرة متواترة :</w:t>
      </w:r>
    </w:p>
    <w:p w:rsidR="00DA2895" w:rsidRPr="00DA2895" w:rsidRDefault="00DA2895" w:rsidP="00921462">
      <w:pPr>
        <w:spacing w:line="240" w:lineRule="auto"/>
        <w:ind w:left="-32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DA2895">
        <w:rPr>
          <w:rFonts w:ascii="QCF_BSML" w:hAnsi="QCF_BSML" w:cs="QCF_BSML"/>
          <w:color w:val="000000"/>
          <w:sz w:val="79"/>
          <w:szCs w:val="79"/>
          <w:rtl/>
        </w:rPr>
        <w:t xml:space="preserve">ﭽ </w:t>
      </w:r>
      <w:r w:rsidRPr="00DA2895">
        <w:rPr>
          <w:rFonts w:ascii="QCF_P093" w:hAnsi="QCF_P093" w:cs="QCF_P093"/>
          <w:color w:val="000000"/>
          <w:sz w:val="79"/>
          <w:szCs w:val="79"/>
          <w:rtl/>
        </w:rPr>
        <w:t xml:space="preserve">ﮓ  ﮔ  ﮕ   ﮖ  ﮗ  ﮘ  ﮙ  ﮚ  ﮛ   ﮜ  ﮝ  ﮞ  ﮟ  ﮠ     ﮡ  ﮢ  ﮣ  </w:t>
      </w:r>
      <w:r w:rsidRPr="00DA2895">
        <w:rPr>
          <w:rFonts w:ascii="QCF_BSML" w:hAnsi="QCF_BSML" w:cs="QCF_BSML"/>
          <w:color w:val="000000"/>
          <w:sz w:val="79"/>
          <w:szCs w:val="79"/>
          <w:rtl/>
        </w:rPr>
        <w:t>ﭼ</w:t>
      </w:r>
      <w:r w:rsidRPr="00DA2895">
        <w:rPr>
          <w:rFonts w:ascii="Arial" w:hAnsi="Arial" w:cs="Arial"/>
          <w:color w:val="000000"/>
          <w:sz w:val="38"/>
          <w:szCs w:val="38"/>
          <w:rtl/>
        </w:rPr>
        <w:t xml:space="preserve"> </w:t>
      </w:r>
      <w:r w:rsidRPr="00DA2895">
        <w:rPr>
          <w:rFonts w:ascii="Traditional Arabic" w:hAnsi="Traditional Arabic" w:cs="Traditional Arabic"/>
          <w:color w:val="9DAB0C"/>
          <w:sz w:val="47"/>
          <w:szCs w:val="47"/>
          <w:rtl/>
        </w:rPr>
        <w:t>النساء: ٩٣</w:t>
      </w:r>
    </w:p>
    <w:p w:rsidR="00880A7D" w:rsidRDefault="00D65AB4" w:rsidP="00441C92">
      <w:pPr>
        <w:spacing w:line="240" w:lineRule="auto"/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3926DF">
        <w:rPr>
          <w:rFonts w:ascii="QCF_BSML" w:hAnsi="QCF_BSML" w:cs="QCF_BSML"/>
          <w:color w:val="000000"/>
          <w:sz w:val="77"/>
          <w:szCs w:val="77"/>
          <w:rtl/>
        </w:rPr>
        <w:lastRenderedPageBreak/>
        <w:t xml:space="preserve">ﭽ </w:t>
      </w:r>
      <w:r w:rsidRPr="003926DF">
        <w:rPr>
          <w:rFonts w:ascii="QCF_P113" w:hAnsi="QCF_P113" w:cs="QCF_P113"/>
          <w:color w:val="000000"/>
          <w:sz w:val="77"/>
          <w:szCs w:val="77"/>
          <w:rtl/>
        </w:rPr>
        <w:t xml:space="preserve">ﭑ  ﭒ  ﭓ  ﭔ  ﭕ  ﭖ  ﭗ  ﭘ  ﭙ  ﭚ   ﭛ  ﭜ   ﭝ  ﭞ  ﭟ  ﭠ  ﭡ  ﭢ  ﭣ   ﭤ  ﭥ  ﭦ  ﭧ  ﭨ  ﭩ  ﭪ   </w:t>
      </w:r>
      <w:proofErr w:type="spellStart"/>
      <w:r w:rsidRPr="003926DF">
        <w:rPr>
          <w:rFonts w:ascii="QCF_P113" w:hAnsi="QCF_P113" w:cs="QCF_P113"/>
          <w:color w:val="000000"/>
          <w:sz w:val="77"/>
          <w:szCs w:val="77"/>
          <w:rtl/>
        </w:rPr>
        <w:t>ﭫ</w:t>
      </w:r>
      <w:r w:rsidRPr="003926DF">
        <w:rPr>
          <w:rFonts w:ascii="QCF_P113" w:hAnsi="QCF_P113" w:cs="QCF_P113"/>
          <w:color w:val="0000A5"/>
          <w:sz w:val="77"/>
          <w:szCs w:val="77"/>
          <w:rtl/>
        </w:rPr>
        <w:t>ﭬ</w:t>
      </w:r>
      <w:proofErr w:type="spellEnd"/>
      <w:r w:rsidRPr="003926DF">
        <w:rPr>
          <w:rFonts w:ascii="QCF_P113" w:hAnsi="QCF_P113" w:cs="QCF_P113"/>
          <w:color w:val="000000"/>
          <w:sz w:val="77"/>
          <w:szCs w:val="77"/>
          <w:rtl/>
        </w:rPr>
        <w:t xml:space="preserve">    ﭺ  </w:t>
      </w:r>
      <w:r w:rsidRPr="003926DF">
        <w:rPr>
          <w:rFonts w:ascii="QCF_BSML" w:hAnsi="QCF_BSML" w:cs="QCF_BSML"/>
          <w:color w:val="000000"/>
          <w:sz w:val="77"/>
          <w:szCs w:val="77"/>
          <w:rtl/>
        </w:rPr>
        <w:t>ﭼ</w:t>
      </w:r>
      <w:r w:rsidRPr="003926DF">
        <w:rPr>
          <w:rFonts w:ascii="Arial" w:hAnsi="Arial" w:cs="Arial"/>
          <w:color w:val="000000"/>
          <w:sz w:val="36"/>
          <w:szCs w:val="36"/>
          <w:rtl/>
        </w:rPr>
        <w:t xml:space="preserve"> </w:t>
      </w:r>
      <w:r w:rsidRPr="003926DF">
        <w:rPr>
          <w:rFonts w:ascii="Traditional Arabic" w:hAnsi="Traditional Arabic" w:cs="Traditional Arabic"/>
          <w:color w:val="9DAB0C"/>
          <w:sz w:val="45"/>
          <w:szCs w:val="45"/>
          <w:rtl/>
        </w:rPr>
        <w:t>المائدة: ٣٢</w:t>
      </w:r>
    </w:p>
    <w:p w:rsidR="00D65AB4" w:rsidRDefault="00D65AB4" w:rsidP="00921462">
      <w:pPr>
        <w:spacing w:line="240" w:lineRule="auto"/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وقال </w:t>
      </w:r>
      <w:r>
        <w:rPr>
          <w:rFonts w:ascii="Arabic Typesetting" w:hAnsi="Arabic Typesetting" w:cs="Arabic Typesetting" w:hint="cs"/>
          <w:sz w:val="120"/>
          <w:szCs w:val="120"/>
        </w:rPr>
        <w:sym w:font="AGA Arabesque" w:char="F072"/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: </w:t>
      </w:r>
      <w:r w:rsidRPr="00D65AB4">
        <w:rPr>
          <w:rFonts w:ascii="Arabic Typesetting" w:hAnsi="Arabic Typesetting" w:cs="Arabic Typesetting"/>
          <w:sz w:val="120"/>
          <w:szCs w:val="120"/>
          <w:rtl/>
        </w:rPr>
        <w:t>«</w:t>
      </w:r>
      <w:r w:rsidRPr="00D65AB4">
        <w:rPr>
          <w:rFonts w:ascii="Arabic Typesetting" w:hAnsi="Arabic Typesetting" w:cs="Arabic Typesetting" w:hint="cs"/>
          <w:sz w:val="120"/>
          <w:szCs w:val="120"/>
          <w:rtl/>
        </w:rPr>
        <w:t>كُلُّ</w:t>
      </w:r>
      <w:r w:rsidRPr="00D65AB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65AB4">
        <w:rPr>
          <w:rFonts w:ascii="Arabic Typesetting" w:hAnsi="Arabic Typesetting" w:cs="Arabic Typesetting" w:hint="cs"/>
          <w:sz w:val="120"/>
          <w:szCs w:val="120"/>
          <w:rtl/>
        </w:rPr>
        <w:t>ذَنْبٍ</w:t>
      </w:r>
      <w:r w:rsidRPr="00D65AB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65AB4">
        <w:rPr>
          <w:rFonts w:ascii="Arabic Typesetting" w:hAnsi="Arabic Typesetting" w:cs="Arabic Typesetting" w:hint="cs"/>
          <w:sz w:val="120"/>
          <w:szCs w:val="120"/>
          <w:rtl/>
        </w:rPr>
        <w:t>عَسَى</w:t>
      </w:r>
      <w:r w:rsidRPr="00D65AB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65AB4">
        <w:rPr>
          <w:rFonts w:ascii="Arabic Typesetting" w:hAnsi="Arabic Typesetting" w:cs="Arabic Typesetting" w:hint="cs"/>
          <w:sz w:val="120"/>
          <w:szCs w:val="120"/>
          <w:rtl/>
        </w:rPr>
        <w:t>اللَّهُ</w:t>
      </w:r>
      <w:r w:rsidRPr="00D65AB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65AB4">
        <w:rPr>
          <w:rFonts w:ascii="Arabic Typesetting" w:hAnsi="Arabic Typesetting" w:cs="Arabic Typesetting" w:hint="cs"/>
          <w:sz w:val="120"/>
          <w:szCs w:val="120"/>
          <w:rtl/>
        </w:rPr>
        <w:t>أَنْ</w:t>
      </w:r>
      <w:r w:rsidRPr="00D65AB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65AB4">
        <w:rPr>
          <w:rFonts w:ascii="Arabic Typesetting" w:hAnsi="Arabic Typesetting" w:cs="Arabic Typesetting" w:hint="cs"/>
          <w:sz w:val="120"/>
          <w:szCs w:val="120"/>
          <w:rtl/>
        </w:rPr>
        <w:t>يَغْفِرَهُ</w:t>
      </w:r>
      <w:r w:rsidRPr="00D65AB4">
        <w:rPr>
          <w:rFonts w:ascii="Arabic Typesetting" w:hAnsi="Arabic Typesetting" w:cs="Arabic Typesetting"/>
          <w:sz w:val="120"/>
          <w:szCs w:val="120"/>
          <w:rtl/>
        </w:rPr>
        <w:t xml:space="preserve"> , </w:t>
      </w:r>
      <w:r w:rsidRPr="00D65AB4">
        <w:rPr>
          <w:rFonts w:ascii="Arabic Typesetting" w:hAnsi="Arabic Typesetting" w:cs="Arabic Typesetting" w:hint="cs"/>
          <w:sz w:val="120"/>
          <w:szCs w:val="120"/>
          <w:rtl/>
        </w:rPr>
        <w:t>إِلَّا</w:t>
      </w:r>
      <w:r w:rsidRPr="00D65AB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65AB4">
        <w:rPr>
          <w:rFonts w:ascii="Arabic Typesetting" w:hAnsi="Arabic Typesetting" w:cs="Arabic Typesetting" w:hint="cs"/>
          <w:sz w:val="120"/>
          <w:szCs w:val="120"/>
          <w:rtl/>
        </w:rPr>
        <w:t>مَنْ</w:t>
      </w:r>
      <w:r w:rsidRPr="00D65AB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65AB4">
        <w:rPr>
          <w:rFonts w:ascii="Arabic Typesetting" w:hAnsi="Arabic Typesetting" w:cs="Arabic Typesetting" w:hint="cs"/>
          <w:sz w:val="120"/>
          <w:szCs w:val="120"/>
          <w:rtl/>
        </w:rPr>
        <w:t>مَاتَ</w:t>
      </w:r>
      <w:r w:rsidRPr="00D65AB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65AB4">
        <w:rPr>
          <w:rFonts w:ascii="Arabic Typesetting" w:hAnsi="Arabic Typesetting" w:cs="Arabic Typesetting" w:hint="cs"/>
          <w:sz w:val="120"/>
          <w:szCs w:val="120"/>
          <w:rtl/>
        </w:rPr>
        <w:t>مُشْرِكًا</w:t>
      </w:r>
      <w:r w:rsidRPr="00D65AB4">
        <w:rPr>
          <w:rFonts w:ascii="Arabic Typesetting" w:hAnsi="Arabic Typesetting" w:cs="Arabic Typesetting"/>
          <w:sz w:val="120"/>
          <w:szCs w:val="120"/>
          <w:rtl/>
        </w:rPr>
        <w:t xml:space="preserve"> , </w:t>
      </w:r>
      <w:r w:rsidRPr="00D65AB4">
        <w:rPr>
          <w:rFonts w:ascii="Arabic Typesetting" w:hAnsi="Arabic Typesetting" w:cs="Arabic Typesetting" w:hint="cs"/>
          <w:sz w:val="120"/>
          <w:szCs w:val="120"/>
          <w:rtl/>
        </w:rPr>
        <w:t>أَوْ</w:t>
      </w:r>
      <w:r w:rsidRPr="00D65AB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65AB4">
        <w:rPr>
          <w:rFonts w:ascii="Arabic Typesetting" w:hAnsi="Arabic Typesetting" w:cs="Arabic Typesetting" w:hint="cs"/>
          <w:sz w:val="120"/>
          <w:szCs w:val="120"/>
          <w:rtl/>
        </w:rPr>
        <w:t>قَتَلَ</w:t>
      </w:r>
      <w:r w:rsidRPr="00D65AB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65AB4">
        <w:rPr>
          <w:rFonts w:ascii="Arabic Typesetting" w:hAnsi="Arabic Typesetting" w:cs="Arabic Typesetting" w:hint="cs"/>
          <w:sz w:val="120"/>
          <w:szCs w:val="120"/>
          <w:rtl/>
        </w:rPr>
        <w:t>مُؤْمِنًا</w:t>
      </w:r>
      <w:r w:rsidRPr="00D65AB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65AB4">
        <w:rPr>
          <w:rFonts w:ascii="Arabic Typesetting" w:hAnsi="Arabic Typesetting" w:cs="Arabic Typesetting" w:hint="cs"/>
          <w:sz w:val="120"/>
          <w:szCs w:val="120"/>
          <w:rtl/>
        </w:rPr>
        <w:t>مُتَعَمِّدًا</w:t>
      </w:r>
      <w:r w:rsidRPr="00D65AB4">
        <w:rPr>
          <w:rFonts w:ascii="Arabic Typesetting" w:hAnsi="Arabic Typesetting" w:cs="Arabic Typesetting" w:hint="eastAsia"/>
          <w:sz w:val="120"/>
          <w:szCs w:val="120"/>
          <w:rtl/>
        </w:rPr>
        <w:t>»</w:t>
      </w:r>
      <w:r w:rsidRPr="00D65AB4">
        <w:rPr>
          <w:rFonts w:ascii="Arabic Typesetting" w:hAnsi="Arabic Typesetting" w:cs="Arabic Typesetting" w:hint="cs"/>
          <w:sz w:val="40"/>
          <w:szCs w:val="40"/>
          <w:rtl/>
        </w:rPr>
        <w:t xml:space="preserve"> رواه أبي داود</w:t>
      </w:r>
      <w:r w:rsidR="00A2368E">
        <w:rPr>
          <w:rFonts w:ascii="Arabic Typesetting" w:hAnsi="Arabic Typesetting" w:cs="Arabic Typesetting" w:hint="cs"/>
          <w:sz w:val="40"/>
          <w:szCs w:val="40"/>
          <w:rtl/>
        </w:rPr>
        <w:t xml:space="preserve"> وصححه الألباني في الصحيحة 511 من حديث أبي الدرداء </w:t>
      </w:r>
      <w:r w:rsidR="00A2368E">
        <w:rPr>
          <w:rFonts w:ascii="Arabic Typesetting" w:hAnsi="Arabic Typesetting" w:cs="Arabic Typesetting" w:hint="cs"/>
          <w:sz w:val="40"/>
          <w:szCs w:val="40"/>
        </w:rPr>
        <w:sym w:font="AGA Arabesque" w:char="F074"/>
      </w:r>
      <w:r w:rsidR="00A2368E">
        <w:rPr>
          <w:rFonts w:ascii="Arabic Typesetting" w:hAnsi="Arabic Typesetting" w:cs="Arabic Typesetting" w:hint="cs"/>
          <w:sz w:val="40"/>
          <w:szCs w:val="40"/>
          <w:rtl/>
        </w:rPr>
        <w:t xml:space="preserve"> .</w:t>
      </w:r>
    </w:p>
    <w:p w:rsidR="00D65AB4" w:rsidRPr="00A2368E" w:rsidRDefault="00D65AB4" w:rsidP="00921462">
      <w:pPr>
        <w:spacing w:line="240" w:lineRule="auto"/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 xml:space="preserve">وقال </w:t>
      </w:r>
      <w:r>
        <w:rPr>
          <w:rFonts w:ascii="Arabic Typesetting" w:hAnsi="Arabic Typesetting" w:cs="Arabic Typesetting" w:hint="cs"/>
          <w:sz w:val="120"/>
          <w:szCs w:val="120"/>
        </w:rPr>
        <w:sym w:font="AGA Arabesque" w:char="F072"/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: </w:t>
      </w:r>
      <w:r w:rsidRPr="00D65AB4">
        <w:rPr>
          <w:rFonts w:ascii="Arabic Typesetting" w:hAnsi="Arabic Typesetting" w:cs="Arabic Typesetting"/>
          <w:sz w:val="120"/>
          <w:szCs w:val="120"/>
          <w:rtl/>
        </w:rPr>
        <w:t>«</w:t>
      </w:r>
      <w:r w:rsidRPr="00D65AB4">
        <w:rPr>
          <w:rFonts w:ascii="Arabic Typesetting" w:hAnsi="Arabic Typesetting" w:cs="Arabic Typesetting" w:hint="cs"/>
          <w:sz w:val="120"/>
          <w:szCs w:val="120"/>
          <w:rtl/>
        </w:rPr>
        <w:t>مَنْ</w:t>
      </w:r>
      <w:r w:rsidRPr="00D65AB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65AB4">
        <w:rPr>
          <w:rFonts w:ascii="Arabic Typesetting" w:hAnsi="Arabic Typesetting" w:cs="Arabic Typesetting" w:hint="cs"/>
          <w:sz w:val="120"/>
          <w:szCs w:val="120"/>
          <w:rtl/>
        </w:rPr>
        <w:t>قَتَلَ</w:t>
      </w:r>
      <w:r w:rsidRPr="00D65AB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65AB4">
        <w:rPr>
          <w:rFonts w:ascii="Arabic Typesetting" w:hAnsi="Arabic Typesetting" w:cs="Arabic Typesetting" w:hint="cs"/>
          <w:sz w:val="120"/>
          <w:szCs w:val="120"/>
          <w:rtl/>
        </w:rPr>
        <w:t>مُؤْمِنًا</w:t>
      </w:r>
      <w:r w:rsidRPr="00D65AB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65AB4">
        <w:rPr>
          <w:rFonts w:ascii="Arabic Typesetting" w:hAnsi="Arabic Typesetting" w:cs="Arabic Typesetting" w:hint="cs"/>
          <w:sz w:val="120"/>
          <w:szCs w:val="120"/>
          <w:rtl/>
        </w:rPr>
        <w:t>فَاعْتَبَطَ</w:t>
      </w:r>
      <w:r w:rsidRPr="00D65AB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65AB4">
        <w:rPr>
          <w:rFonts w:ascii="Arabic Typesetting" w:hAnsi="Arabic Typesetting" w:cs="Arabic Typesetting" w:hint="cs"/>
          <w:sz w:val="120"/>
          <w:szCs w:val="120"/>
          <w:rtl/>
        </w:rPr>
        <w:t>بِقَتْلِهِ،</w:t>
      </w:r>
      <w:r w:rsidRPr="00D65AB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65AB4">
        <w:rPr>
          <w:rFonts w:ascii="Arabic Typesetting" w:hAnsi="Arabic Typesetting" w:cs="Arabic Typesetting" w:hint="cs"/>
          <w:sz w:val="120"/>
          <w:szCs w:val="120"/>
          <w:rtl/>
        </w:rPr>
        <w:t>لَمْ</w:t>
      </w:r>
      <w:r w:rsidRPr="00D65AB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65AB4">
        <w:rPr>
          <w:rFonts w:ascii="Arabic Typesetting" w:hAnsi="Arabic Typesetting" w:cs="Arabic Typesetting" w:hint="cs"/>
          <w:sz w:val="120"/>
          <w:szCs w:val="120"/>
          <w:rtl/>
        </w:rPr>
        <w:t>يَقْبَلِ</w:t>
      </w:r>
      <w:r w:rsidRPr="00D65AB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65AB4">
        <w:rPr>
          <w:rFonts w:ascii="Arabic Typesetting" w:hAnsi="Arabic Typesetting" w:cs="Arabic Typesetting" w:hint="cs"/>
          <w:sz w:val="120"/>
          <w:szCs w:val="120"/>
          <w:rtl/>
        </w:rPr>
        <w:t>اللَّهُ</w:t>
      </w:r>
      <w:r w:rsidRPr="00D65AB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65AB4">
        <w:rPr>
          <w:rFonts w:ascii="Arabic Typesetting" w:hAnsi="Arabic Typesetting" w:cs="Arabic Typesetting" w:hint="cs"/>
          <w:sz w:val="120"/>
          <w:szCs w:val="120"/>
          <w:rtl/>
        </w:rPr>
        <w:t>مِنْهُ</w:t>
      </w:r>
      <w:r w:rsidRPr="00D65AB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65AB4">
        <w:rPr>
          <w:rFonts w:ascii="Arabic Typesetting" w:hAnsi="Arabic Typesetting" w:cs="Arabic Typesetting" w:hint="cs"/>
          <w:sz w:val="120"/>
          <w:szCs w:val="120"/>
          <w:rtl/>
        </w:rPr>
        <w:t>صَرْفًا،</w:t>
      </w:r>
      <w:r w:rsidRPr="00D65AB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65AB4">
        <w:rPr>
          <w:rFonts w:ascii="Arabic Typesetting" w:hAnsi="Arabic Typesetting" w:cs="Arabic Typesetting" w:hint="cs"/>
          <w:sz w:val="120"/>
          <w:szCs w:val="120"/>
          <w:rtl/>
        </w:rPr>
        <w:t>وَلَا</w:t>
      </w:r>
      <w:r w:rsidRPr="00D65AB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65AB4">
        <w:rPr>
          <w:rFonts w:ascii="Arabic Typesetting" w:hAnsi="Arabic Typesetting" w:cs="Arabic Typesetting" w:hint="cs"/>
          <w:sz w:val="120"/>
          <w:szCs w:val="120"/>
          <w:rtl/>
        </w:rPr>
        <w:t>عَدْلًا</w:t>
      </w:r>
      <w:r w:rsidRPr="00D65AB4">
        <w:rPr>
          <w:rFonts w:ascii="Arabic Typesetting" w:hAnsi="Arabic Typesetting" w:cs="Arabic Typesetting" w:hint="eastAsia"/>
          <w:sz w:val="120"/>
          <w:szCs w:val="120"/>
          <w:rtl/>
        </w:rPr>
        <w:t>»</w:t>
      </w:r>
      <w:r w:rsidRPr="00D65AB4">
        <w:rPr>
          <w:rFonts w:ascii="Arabic Typesetting" w:hAnsi="Arabic Typesetting" w:cs="Arabic Typesetting" w:hint="cs"/>
          <w:sz w:val="40"/>
          <w:szCs w:val="40"/>
          <w:rtl/>
        </w:rPr>
        <w:t xml:space="preserve"> رواه أبي داود</w:t>
      </w:r>
      <w:r w:rsidR="00A2368E">
        <w:rPr>
          <w:rFonts w:ascii="Arabic Typesetting" w:hAnsi="Arabic Typesetting" w:cs="Arabic Typesetting" w:hint="cs"/>
          <w:sz w:val="40"/>
          <w:szCs w:val="40"/>
          <w:rtl/>
        </w:rPr>
        <w:t xml:space="preserve"> وصححه الألباني في الصحيحة 511 من حديث عبادة بن الصامت </w:t>
      </w:r>
      <w:r w:rsidR="00A2368E">
        <w:rPr>
          <w:rFonts w:ascii="Arabic Typesetting" w:hAnsi="Arabic Typesetting" w:cs="Arabic Typesetting" w:hint="cs"/>
          <w:sz w:val="40"/>
          <w:szCs w:val="40"/>
        </w:rPr>
        <w:sym w:font="AGA Arabesque" w:char="F074"/>
      </w:r>
      <w:r w:rsidR="00A2368E">
        <w:rPr>
          <w:rFonts w:ascii="Arabic Typesetting" w:hAnsi="Arabic Typesetting" w:cs="Arabic Typesetting" w:hint="cs"/>
          <w:sz w:val="40"/>
          <w:szCs w:val="40"/>
          <w:rtl/>
        </w:rPr>
        <w:t xml:space="preserve"> .</w:t>
      </w:r>
    </w:p>
    <w:p w:rsidR="00D65AB4" w:rsidRPr="00A2368E" w:rsidRDefault="00D65AB4" w:rsidP="00921462">
      <w:pPr>
        <w:spacing w:line="240" w:lineRule="auto"/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وقال </w:t>
      </w:r>
      <w:r>
        <w:rPr>
          <w:rFonts w:ascii="Arabic Typesetting" w:hAnsi="Arabic Typesetting" w:cs="Arabic Typesetting" w:hint="cs"/>
          <w:sz w:val="120"/>
          <w:szCs w:val="120"/>
        </w:rPr>
        <w:sym w:font="AGA Arabesque" w:char="F072"/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: </w:t>
      </w:r>
      <w:r w:rsidRPr="00D65AB4">
        <w:rPr>
          <w:rFonts w:ascii="Arabic Typesetting" w:hAnsi="Arabic Typesetting" w:cs="Arabic Typesetting"/>
          <w:sz w:val="120"/>
          <w:szCs w:val="120"/>
          <w:rtl/>
        </w:rPr>
        <w:t>«</w:t>
      </w:r>
      <w:r w:rsidRPr="00D65AB4">
        <w:rPr>
          <w:rFonts w:ascii="Arabic Typesetting" w:hAnsi="Arabic Typesetting" w:cs="Arabic Typesetting" w:hint="cs"/>
          <w:sz w:val="120"/>
          <w:szCs w:val="120"/>
          <w:rtl/>
        </w:rPr>
        <w:t>لَنْ</w:t>
      </w:r>
      <w:r w:rsidRPr="00D65AB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65AB4">
        <w:rPr>
          <w:rFonts w:ascii="Arabic Typesetting" w:hAnsi="Arabic Typesetting" w:cs="Arabic Typesetting" w:hint="cs"/>
          <w:sz w:val="120"/>
          <w:szCs w:val="120"/>
          <w:rtl/>
        </w:rPr>
        <w:t>يَزَالَ</w:t>
      </w:r>
      <w:r w:rsidRPr="00D65AB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65AB4">
        <w:rPr>
          <w:rFonts w:ascii="Arabic Typesetting" w:hAnsi="Arabic Typesetting" w:cs="Arabic Typesetting" w:hint="cs"/>
          <w:sz w:val="120"/>
          <w:szCs w:val="120"/>
          <w:rtl/>
        </w:rPr>
        <w:t>المُؤْمِنُ</w:t>
      </w:r>
      <w:r w:rsidRPr="00D65AB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65AB4">
        <w:rPr>
          <w:rFonts w:ascii="Arabic Typesetting" w:hAnsi="Arabic Typesetting" w:cs="Arabic Typesetting" w:hint="cs"/>
          <w:sz w:val="120"/>
          <w:szCs w:val="120"/>
          <w:rtl/>
        </w:rPr>
        <w:t>فِي</w:t>
      </w:r>
      <w:r w:rsidRPr="00D65AB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65AB4">
        <w:rPr>
          <w:rFonts w:ascii="Arabic Typesetting" w:hAnsi="Arabic Typesetting" w:cs="Arabic Typesetting" w:hint="cs"/>
          <w:sz w:val="120"/>
          <w:szCs w:val="120"/>
          <w:rtl/>
        </w:rPr>
        <w:t>فُسْحَةٍ</w:t>
      </w:r>
      <w:r w:rsidRPr="00D65AB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65AB4">
        <w:rPr>
          <w:rFonts w:ascii="Arabic Typesetting" w:hAnsi="Arabic Typesetting" w:cs="Arabic Typesetting" w:hint="cs"/>
          <w:sz w:val="120"/>
          <w:szCs w:val="120"/>
          <w:rtl/>
        </w:rPr>
        <w:t>مِنْ</w:t>
      </w:r>
      <w:r w:rsidRPr="00D65AB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65AB4">
        <w:rPr>
          <w:rFonts w:ascii="Arabic Typesetting" w:hAnsi="Arabic Typesetting" w:cs="Arabic Typesetting" w:hint="cs"/>
          <w:sz w:val="120"/>
          <w:szCs w:val="120"/>
          <w:rtl/>
        </w:rPr>
        <w:t>دِينِهِ،</w:t>
      </w:r>
      <w:r w:rsidRPr="00D65AB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65AB4">
        <w:rPr>
          <w:rFonts w:ascii="Arabic Typesetting" w:hAnsi="Arabic Typesetting" w:cs="Arabic Typesetting" w:hint="cs"/>
          <w:sz w:val="120"/>
          <w:szCs w:val="120"/>
          <w:rtl/>
        </w:rPr>
        <w:t>مَا</w:t>
      </w:r>
      <w:r w:rsidRPr="00D65AB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65AB4">
        <w:rPr>
          <w:rFonts w:ascii="Arabic Typesetting" w:hAnsi="Arabic Typesetting" w:cs="Arabic Typesetting" w:hint="cs"/>
          <w:sz w:val="120"/>
          <w:szCs w:val="120"/>
          <w:rtl/>
        </w:rPr>
        <w:t>لَمْ</w:t>
      </w:r>
      <w:r w:rsidRPr="00D65AB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65AB4">
        <w:rPr>
          <w:rFonts w:ascii="Arabic Typesetting" w:hAnsi="Arabic Typesetting" w:cs="Arabic Typesetting" w:hint="cs"/>
          <w:sz w:val="120"/>
          <w:szCs w:val="120"/>
          <w:rtl/>
        </w:rPr>
        <w:t>يُصِبْ</w:t>
      </w:r>
      <w:r w:rsidRPr="00D65AB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65AB4">
        <w:rPr>
          <w:rFonts w:ascii="Arabic Typesetting" w:hAnsi="Arabic Typesetting" w:cs="Arabic Typesetting" w:hint="cs"/>
          <w:sz w:val="120"/>
          <w:szCs w:val="120"/>
          <w:rtl/>
        </w:rPr>
        <w:t>دَمًا</w:t>
      </w:r>
      <w:r w:rsidRPr="00D65AB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65AB4">
        <w:rPr>
          <w:rFonts w:ascii="Arabic Typesetting" w:hAnsi="Arabic Typesetting" w:cs="Arabic Typesetting" w:hint="cs"/>
          <w:sz w:val="120"/>
          <w:szCs w:val="120"/>
          <w:rtl/>
        </w:rPr>
        <w:t>حَرَامًا</w:t>
      </w:r>
      <w:r w:rsidRPr="00D65AB4">
        <w:rPr>
          <w:rFonts w:ascii="Arabic Typesetting" w:hAnsi="Arabic Typesetting" w:cs="Arabic Typesetting" w:hint="eastAsia"/>
          <w:sz w:val="120"/>
          <w:szCs w:val="120"/>
          <w:rtl/>
        </w:rPr>
        <w:t>»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="00A2368E">
        <w:rPr>
          <w:rFonts w:ascii="Arabic Typesetting" w:hAnsi="Arabic Typesetting" w:cs="Arabic Typesetting" w:hint="cs"/>
          <w:sz w:val="40"/>
          <w:szCs w:val="40"/>
          <w:rtl/>
        </w:rPr>
        <w:t xml:space="preserve">رواه البخاري من حديث ابن عمر </w:t>
      </w:r>
      <w:r w:rsidR="00A2368E">
        <w:rPr>
          <w:rFonts w:ascii="Arabic Typesetting" w:hAnsi="Arabic Typesetting" w:cs="Arabic Typesetting" w:hint="cs"/>
          <w:sz w:val="40"/>
          <w:szCs w:val="40"/>
        </w:rPr>
        <w:sym w:font="AGA Arabesque" w:char="F074"/>
      </w:r>
      <w:r w:rsidR="00A2368E">
        <w:rPr>
          <w:rFonts w:ascii="Arabic Typesetting" w:hAnsi="Arabic Typesetting" w:cs="Arabic Typesetting" w:hint="cs"/>
          <w:sz w:val="40"/>
          <w:szCs w:val="40"/>
          <w:rtl/>
        </w:rPr>
        <w:t xml:space="preserve"> .</w:t>
      </w:r>
    </w:p>
    <w:p w:rsidR="00D65AB4" w:rsidRPr="00D65AB4" w:rsidRDefault="00D65AB4" w:rsidP="00921462">
      <w:pPr>
        <w:spacing w:line="240" w:lineRule="auto"/>
        <w:ind w:left="-32"/>
        <w:jc w:val="both"/>
        <w:rPr>
          <w:rFonts w:ascii="Arabic Typesetting" w:hAnsi="Arabic Typesetting" w:cs="Arabic Typesetting"/>
          <w:sz w:val="40"/>
          <w:szCs w:val="4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وقال </w:t>
      </w:r>
      <w:r>
        <w:rPr>
          <w:rFonts w:ascii="Arabic Typesetting" w:hAnsi="Arabic Typesetting" w:cs="Arabic Typesetting" w:hint="cs"/>
          <w:sz w:val="120"/>
          <w:szCs w:val="120"/>
        </w:rPr>
        <w:sym w:font="AGA Arabesque" w:char="F072"/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: </w:t>
      </w:r>
      <w:r w:rsidRPr="00D65AB4">
        <w:rPr>
          <w:rFonts w:ascii="Arabic Typesetting" w:hAnsi="Arabic Typesetting" w:cs="Arabic Typesetting"/>
          <w:sz w:val="120"/>
          <w:szCs w:val="120"/>
          <w:rtl/>
        </w:rPr>
        <w:t>«</w:t>
      </w:r>
      <w:r w:rsidRPr="00D65AB4">
        <w:rPr>
          <w:rFonts w:ascii="Arabic Typesetting" w:hAnsi="Arabic Typesetting" w:cs="Arabic Typesetting" w:hint="cs"/>
          <w:sz w:val="120"/>
          <w:szCs w:val="120"/>
          <w:rtl/>
        </w:rPr>
        <w:t>لَزَوَالُ</w:t>
      </w:r>
      <w:r w:rsidRPr="00D65AB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65AB4">
        <w:rPr>
          <w:rFonts w:ascii="Arabic Typesetting" w:hAnsi="Arabic Typesetting" w:cs="Arabic Typesetting" w:hint="cs"/>
          <w:sz w:val="120"/>
          <w:szCs w:val="120"/>
          <w:rtl/>
        </w:rPr>
        <w:t>الدُّنْيَا</w:t>
      </w:r>
      <w:r w:rsidRPr="00D65AB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65AB4">
        <w:rPr>
          <w:rFonts w:ascii="Arabic Typesetting" w:hAnsi="Arabic Typesetting" w:cs="Arabic Typesetting" w:hint="cs"/>
          <w:sz w:val="120"/>
          <w:szCs w:val="120"/>
          <w:rtl/>
        </w:rPr>
        <w:t>أَهْوَنُ</w:t>
      </w:r>
      <w:r w:rsidRPr="00D65AB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65AB4">
        <w:rPr>
          <w:rFonts w:ascii="Arabic Typesetting" w:hAnsi="Arabic Typesetting" w:cs="Arabic Typesetting" w:hint="cs"/>
          <w:sz w:val="120"/>
          <w:szCs w:val="120"/>
          <w:rtl/>
        </w:rPr>
        <w:t>عَلَى</w:t>
      </w:r>
      <w:r w:rsidRPr="00D65AB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65AB4">
        <w:rPr>
          <w:rFonts w:ascii="Arabic Typesetting" w:hAnsi="Arabic Typesetting" w:cs="Arabic Typesetting" w:hint="cs"/>
          <w:sz w:val="120"/>
          <w:szCs w:val="120"/>
          <w:rtl/>
        </w:rPr>
        <w:t>اللَّهِ</w:t>
      </w:r>
      <w:r w:rsidRPr="00D65AB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65AB4">
        <w:rPr>
          <w:rFonts w:ascii="Arabic Typesetting" w:hAnsi="Arabic Typesetting" w:cs="Arabic Typesetting" w:hint="cs"/>
          <w:sz w:val="120"/>
          <w:szCs w:val="120"/>
          <w:rtl/>
        </w:rPr>
        <w:t>مِنْ</w:t>
      </w:r>
      <w:r w:rsidRPr="00D65AB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65AB4">
        <w:rPr>
          <w:rFonts w:ascii="Arabic Typesetting" w:hAnsi="Arabic Typesetting" w:cs="Arabic Typesetting" w:hint="cs"/>
          <w:sz w:val="120"/>
          <w:szCs w:val="120"/>
          <w:rtl/>
        </w:rPr>
        <w:t>قَتْلِ</w:t>
      </w:r>
      <w:r w:rsidRPr="00D65AB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65AB4">
        <w:rPr>
          <w:rFonts w:ascii="Arabic Typesetting" w:hAnsi="Arabic Typesetting" w:cs="Arabic Typesetting" w:hint="cs"/>
          <w:sz w:val="120"/>
          <w:szCs w:val="120"/>
          <w:rtl/>
        </w:rPr>
        <w:t>رَجُلٍ</w:t>
      </w:r>
      <w:r w:rsidRPr="00D65AB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65AB4">
        <w:rPr>
          <w:rFonts w:ascii="Arabic Typesetting" w:hAnsi="Arabic Typesetting" w:cs="Arabic Typesetting" w:hint="cs"/>
          <w:sz w:val="120"/>
          <w:szCs w:val="120"/>
          <w:rtl/>
        </w:rPr>
        <w:t>مُسْلِمٍ</w:t>
      </w:r>
      <w:r w:rsidRPr="00D65AB4">
        <w:rPr>
          <w:rFonts w:ascii="Arabic Typesetting" w:hAnsi="Arabic Typesetting" w:cs="Arabic Typesetting" w:hint="eastAsia"/>
          <w:sz w:val="120"/>
          <w:szCs w:val="120"/>
          <w:rtl/>
        </w:rPr>
        <w:t>»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Pr="00D65AB4">
        <w:rPr>
          <w:rFonts w:ascii="Arabic Typesetting" w:hAnsi="Arabic Typesetting" w:cs="Arabic Typesetting" w:hint="cs"/>
          <w:sz w:val="40"/>
          <w:szCs w:val="40"/>
          <w:rtl/>
        </w:rPr>
        <w:t>رواه الترمذي والنسائي وصححه الألباني في</w:t>
      </w:r>
      <w:r w:rsidRPr="00D65AB4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D65AB4">
        <w:rPr>
          <w:rFonts w:ascii="Arabic Typesetting" w:hAnsi="Arabic Typesetting" w:cs="Arabic Typesetting" w:hint="cs"/>
          <w:sz w:val="40"/>
          <w:szCs w:val="40"/>
          <w:rtl/>
        </w:rPr>
        <w:t>غاية</w:t>
      </w:r>
      <w:r w:rsidRPr="00D65AB4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D65AB4">
        <w:rPr>
          <w:rFonts w:ascii="Arabic Typesetting" w:hAnsi="Arabic Typesetting" w:cs="Arabic Typesetting" w:hint="cs"/>
          <w:sz w:val="40"/>
          <w:szCs w:val="40"/>
          <w:rtl/>
        </w:rPr>
        <w:t>المرام</w:t>
      </w:r>
      <w:r w:rsidRPr="00D65AB4">
        <w:rPr>
          <w:rFonts w:ascii="Arabic Typesetting" w:hAnsi="Arabic Typesetting" w:cs="Arabic Typesetting"/>
          <w:sz w:val="40"/>
          <w:szCs w:val="40"/>
          <w:rtl/>
        </w:rPr>
        <w:t xml:space="preserve"> (439)</w:t>
      </w:r>
      <w:r w:rsidR="00A2368E">
        <w:rPr>
          <w:rFonts w:ascii="Arabic Typesetting" w:hAnsi="Arabic Typesetting" w:cs="Arabic Typesetting" w:hint="cs"/>
          <w:sz w:val="40"/>
          <w:szCs w:val="40"/>
          <w:rtl/>
        </w:rPr>
        <w:t xml:space="preserve"> من حديث عبدالله بن عمرو .</w:t>
      </w:r>
    </w:p>
    <w:p w:rsidR="00D65AB4" w:rsidRDefault="00921462" w:rsidP="003926DF">
      <w:pPr>
        <w:spacing w:line="240" w:lineRule="auto"/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من أجل ذلك فإن من أعظم الذنوب</w:t>
      </w:r>
      <w:r w:rsidR="00824760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وأكبر الكبائر</w:t>
      </w:r>
      <w:r w:rsidR="00824760">
        <w:rPr>
          <w:rFonts w:ascii="Arabic Typesetting" w:hAnsi="Arabic Typesetting" w:cs="Arabic Typesetting" w:hint="cs"/>
          <w:sz w:val="120"/>
          <w:szCs w:val="120"/>
          <w:rtl/>
        </w:rPr>
        <w:t>؛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سفك الدم الحرام</w:t>
      </w:r>
      <w:r w:rsidR="00824760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و</w:t>
      </w:r>
      <w:r w:rsidR="003926DF">
        <w:rPr>
          <w:rFonts w:ascii="Arabic Typesetting" w:hAnsi="Arabic Typesetting" w:cs="Arabic Typesetting" w:hint="cs"/>
          <w:sz w:val="120"/>
          <w:szCs w:val="120"/>
          <w:rtl/>
        </w:rPr>
        <w:t>قصدَ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المعصومين بالتخويف</w:t>
      </w:r>
      <w:r w:rsidR="00824760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والترويع</w:t>
      </w:r>
      <w:r w:rsidR="00824760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والقتل ، ناهيكم عن الأحزمة الناسفة</w:t>
      </w:r>
      <w:r w:rsidR="003926DF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وأسلحة التفجير</w:t>
      </w:r>
      <w:r w:rsidR="00D7429E">
        <w:rPr>
          <w:rFonts w:ascii="Arabic Typesetting" w:hAnsi="Arabic Typesetting" w:cs="Arabic Typesetting" w:hint="cs"/>
          <w:sz w:val="120"/>
          <w:szCs w:val="120"/>
          <w:rtl/>
        </w:rPr>
        <w:t xml:space="preserve"> والتدمير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.</w:t>
      </w:r>
    </w:p>
    <w:p w:rsidR="00921462" w:rsidRDefault="00921462" w:rsidP="00921462">
      <w:pPr>
        <w:spacing w:line="240" w:lineRule="auto"/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وكلنا يتساءل في دهشة ماذا يريد هؤلاء ؟</w:t>
      </w:r>
    </w:p>
    <w:p w:rsidR="00921462" w:rsidRDefault="00921462" w:rsidP="00921462">
      <w:pPr>
        <w:spacing w:line="240" w:lineRule="auto"/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وماذا جلبت هذه التصرفات ؟</w:t>
      </w:r>
    </w:p>
    <w:p w:rsidR="00921462" w:rsidRDefault="00921462" w:rsidP="00824760">
      <w:pPr>
        <w:spacing w:line="240" w:lineRule="auto"/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ومن المستفيد من هذه الدماء المسلم</w:t>
      </w:r>
      <w:r w:rsidR="003926DF">
        <w:rPr>
          <w:rFonts w:ascii="Arabic Typesetting" w:hAnsi="Arabic Typesetting" w:cs="Arabic Typesetting" w:hint="cs"/>
          <w:sz w:val="120"/>
          <w:szCs w:val="120"/>
          <w:rtl/>
        </w:rPr>
        <w:t>ة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التي تراق </w:t>
      </w:r>
      <w:r w:rsidR="00824760">
        <w:rPr>
          <w:rFonts w:ascii="Arabic Typesetting" w:hAnsi="Arabic Typesetting" w:cs="Arabic Typesetting" w:hint="cs"/>
          <w:sz w:val="120"/>
          <w:szCs w:val="120"/>
          <w:rtl/>
        </w:rPr>
        <w:t>؟</w:t>
      </w:r>
    </w:p>
    <w:p w:rsidR="00921462" w:rsidRDefault="00921462" w:rsidP="003D74DE">
      <w:pPr>
        <w:spacing w:line="240" w:lineRule="auto"/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لقد تغلغل الأعداء في كثير من ديار المسلمين ولمز</w:t>
      </w:r>
      <w:r w:rsidR="003926DF">
        <w:rPr>
          <w:rFonts w:ascii="Arabic Typesetting" w:hAnsi="Arabic Typesetting" w:cs="Arabic Typesetting" w:hint="cs"/>
          <w:sz w:val="120"/>
          <w:szCs w:val="120"/>
          <w:rtl/>
        </w:rPr>
        <w:t>و</w:t>
      </w:r>
      <w:r>
        <w:rPr>
          <w:rFonts w:ascii="Arabic Typesetting" w:hAnsi="Arabic Typesetting" w:cs="Arabic Typesetting" w:hint="cs"/>
          <w:sz w:val="120"/>
          <w:szCs w:val="120"/>
          <w:rtl/>
        </w:rPr>
        <w:t>هم وغ</w:t>
      </w:r>
      <w:r w:rsidR="003926DF">
        <w:rPr>
          <w:rFonts w:ascii="Arabic Typesetting" w:hAnsi="Arabic Typesetting" w:cs="Arabic Typesetting" w:hint="cs"/>
          <w:sz w:val="120"/>
          <w:szCs w:val="120"/>
          <w:rtl/>
        </w:rPr>
        <w:t>م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زوهم بألسنة حداد فجعلوا المظلوم ظالماً، والبريء حاقداً، و </w:t>
      </w:r>
      <w:r w:rsidR="003D74DE">
        <w:rPr>
          <w:rFonts w:ascii="Arabic Typesetting" w:hAnsi="Arabic Typesetting" w:cs="Arabic Typesetting" w:hint="cs"/>
          <w:sz w:val="120"/>
          <w:szCs w:val="120"/>
          <w:rtl/>
        </w:rPr>
        <w:t>صا</w:t>
      </w:r>
      <w:r>
        <w:rPr>
          <w:rFonts w:ascii="Arabic Typesetting" w:hAnsi="Arabic Typesetting" w:cs="Arabic Typesetting" w:hint="cs"/>
          <w:sz w:val="120"/>
          <w:szCs w:val="120"/>
          <w:rtl/>
        </w:rPr>
        <w:t>حب</w:t>
      </w:r>
      <w:r w:rsidR="00824760">
        <w:rPr>
          <w:rFonts w:ascii="Arabic Typesetting" w:hAnsi="Arabic Typesetting" w:cs="Arabic Typesetting" w:hint="cs"/>
          <w:sz w:val="120"/>
          <w:szCs w:val="120"/>
          <w:rtl/>
        </w:rPr>
        <w:t>َ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الحق باغياً .</w:t>
      </w:r>
    </w:p>
    <w:p w:rsidR="00921462" w:rsidRDefault="00921462" w:rsidP="003D74DE">
      <w:pPr>
        <w:spacing w:line="240" w:lineRule="auto"/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proofErr w:type="spellStart"/>
      <w:r>
        <w:rPr>
          <w:rFonts w:ascii="Arabic Typesetting" w:hAnsi="Arabic Typesetting" w:cs="Arabic Typesetting" w:hint="cs"/>
          <w:sz w:val="120"/>
          <w:szCs w:val="120"/>
          <w:rtl/>
        </w:rPr>
        <w:t>و</w:t>
      </w:r>
      <w:r w:rsidR="00824760">
        <w:rPr>
          <w:rFonts w:ascii="Arabic Typesetting" w:hAnsi="Arabic Typesetting" w:cs="Arabic Typesetting" w:hint="cs"/>
          <w:sz w:val="120"/>
          <w:szCs w:val="120"/>
          <w:rtl/>
        </w:rPr>
        <w:t>و</w:t>
      </w:r>
      <w:r w:rsidR="003D74DE">
        <w:rPr>
          <w:rFonts w:ascii="Arabic Typesetting" w:hAnsi="Arabic Typesetting" w:cs="Arabic Typesetting" w:hint="cs"/>
          <w:sz w:val="120"/>
          <w:szCs w:val="120"/>
          <w:rtl/>
        </w:rPr>
        <w:t>الله</w:t>
      </w:r>
      <w:proofErr w:type="spellEnd"/>
      <w:r w:rsidR="003D74DE">
        <w:rPr>
          <w:rFonts w:ascii="Arabic Typesetting" w:hAnsi="Arabic Typesetting" w:cs="Arabic Typesetting" w:hint="cs"/>
          <w:sz w:val="120"/>
          <w:szCs w:val="120"/>
          <w:rtl/>
        </w:rPr>
        <w:t xml:space="preserve"> و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تالله لن يستفيد من ذلك إلا الحاقدون الحاسدون الذين يسرّهم أن يختلط الحابل بالنابل ، ويختل الأمن ، </w:t>
      </w: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ويضرب الناس بعضهم بعضا، ويلقى بأقوال العلماء وولاة الأمر ظهرياً.</w:t>
      </w:r>
    </w:p>
    <w:p w:rsidR="00921462" w:rsidRDefault="00921462" w:rsidP="003D74DE">
      <w:pPr>
        <w:spacing w:line="240" w:lineRule="auto"/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هؤلاء </w:t>
      </w:r>
      <w:r w:rsidR="003D74DE">
        <w:rPr>
          <w:rFonts w:ascii="Arabic Typesetting" w:hAnsi="Arabic Typesetting" w:cs="Arabic Typesetting" w:hint="cs"/>
          <w:sz w:val="120"/>
          <w:szCs w:val="120"/>
          <w:rtl/>
        </w:rPr>
        <w:t>الصغار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الأغرار</w:t>
      </w:r>
      <w:r w:rsidR="003D74DE">
        <w:rPr>
          <w:rFonts w:ascii="Arabic Typesetting" w:hAnsi="Arabic Typesetting" w:cs="Arabic Typesetting" w:hint="cs"/>
          <w:sz w:val="120"/>
          <w:szCs w:val="120"/>
          <w:rtl/>
        </w:rPr>
        <w:t xml:space="preserve"> هاجموا بلادهم، وقتلوا أهليهم، </w:t>
      </w:r>
      <w:r>
        <w:rPr>
          <w:rFonts w:ascii="Arabic Typesetting" w:hAnsi="Arabic Typesetting" w:cs="Arabic Typesetting" w:hint="cs"/>
          <w:sz w:val="120"/>
          <w:szCs w:val="120"/>
          <w:rtl/>
        </w:rPr>
        <w:t>وخرجوا على ولاة أمرهم ، وروّعوا الأمنيين ..</w:t>
      </w:r>
      <w:r w:rsidR="003D74DE"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ويحهُم </w:t>
      </w:r>
      <w:r w:rsidR="00824760">
        <w:rPr>
          <w:rFonts w:ascii="Arabic Typesetting" w:hAnsi="Arabic Typesetting" w:cs="Arabic Typesetting" w:hint="cs"/>
          <w:sz w:val="120"/>
          <w:szCs w:val="120"/>
          <w:rtl/>
        </w:rPr>
        <w:t xml:space="preserve">! </w:t>
      </w:r>
      <w:r>
        <w:rPr>
          <w:rFonts w:ascii="Arabic Typesetting" w:hAnsi="Arabic Typesetting" w:cs="Arabic Typesetting" w:hint="cs"/>
          <w:sz w:val="120"/>
          <w:szCs w:val="120"/>
          <w:rtl/>
        </w:rPr>
        <w:t>ماذا يريدون ؟</w:t>
      </w:r>
    </w:p>
    <w:p w:rsidR="003926DF" w:rsidRDefault="00921462" w:rsidP="003D74DE">
      <w:pPr>
        <w:spacing w:line="240" w:lineRule="auto"/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هل ير</w:t>
      </w:r>
      <w:r w:rsidR="003D74DE">
        <w:rPr>
          <w:rFonts w:ascii="Arabic Typesetting" w:hAnsi="Arabic Typesetting" w:cs="Arabic Typesetting" w:hint="cs"/>
          <w:sz w:val="120"/>
          <w:szCs w:val="120"/>
          <w:rtl/>
        </w:rPr>
        <w:t>ي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دون </w:t>
      </w:r>
      <w:r w:rsidR="003926DF">
        <w:rPr>
          <w:rFonts w:ascii="Arabic Typesetting" w:hAnsi="Arabic Typesetting" w:cs="Arabic Typesetting" w:hint="cs"/>
          <w:sz w:val="120"/>
          <w:szCs w:val="120"/>
          <w:rtl/>
        </w:rPr>
        <w:t>جر البلاد والعباد إلى و</w:t>
      </w:r>
      <w:r w:rsidR="003D74DE">
        <w:rPr>
          <w:rFonts w:ascii="Arabic Typesetting" w:hAnsi="Arabic Typesetting" w:cs="Arabic Typesetting" w:hint="cs"/>
          <w:sz w:val="120"/>
          <w:szCs w:val="120"/>
          <w:rtl/>
        </w:rPr>
        <w:t>ي</w:t>
      </w:r>
      <w:r w:rsidR="003926DF">
        <w:rPr>
          <w:rFonts w:ascii="Arabic Typesetting" w:hAnsi="Arabic Typesetting" w:cs="Arabic Typesetting" w:hint="cs"/>
          <w:sz w:val="120"/>
          <w:szCs w:val="120"/>
          <w:rtl/>
        </w:rPr>
        <w:t>لات تحلق الدين</w:t>
      </w:r>
      <w:r w:rsidR="003D74DE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="003926DF">
        <w:rPr>
          <w:rFonts w:ascii="Arabic Typesetting" w:hAnsi="Arabic Typesetting" w:cs="Arabic Typesetting" w:hint="cs"/>
          <w:sz w:val="120"/>
          <w:szCs w:val="120"/>
          <w:rtl/>
        </w:rPr>
        <w:t xml:space="preserve"> وتنشر الفوضى</w:t>
      </w:r>
      <w:r w:rsidR="003D74DE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="003926DF">
        <w:rPr>
          <w:rFonts w:ascii="Arabic Typesetting" w:hAnsi="Arabic Typesetting" w:cs="Arabic Typesetting" w:hint="cs"/>
          <w:sz w:val="120"/>
          <w:szCs w:val="120"/>
          <w:rtl/>
        </w:rPr>
        <w:t xml:space="preserve"> وتضر</w:t>
      </w:r>
      <w:r w:rsidR="00824760">
        <w:rPr>
          <w:rFonts w:ascii="Arabic Typesetting" w:hAnsi="Arabic Typesetting" w:cs="Arabic Typesetting" w:hint="cs"/>
          <w:sz w:val="120"/>
          <w:szCs w:val="120"/>
          <w:rtl/>
        </w:rPr>
        <w:t>ِ</w:t>
      </w:r>
      <w:r w:rsidR="003926DF">
        <w:rPr>
          <w:rFonts w:ascii="Arabic Typesetting" w:hAnsi="Arabic Typesetting" w:cs="Arabic Typesetting" w:hint="cs"/>
          <w:sz w:val="120"/>
          <w:szCs w:val="120"/>
          <w:rtl/>
        </w:rPr>
        <w:t>ب الأمن</w:t>
      </w:r>
      <w:r w:rsidR="003D74DE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="003926DF">
        <w:rPr>
          <w:rFonts w:ascii="Arabic Typesetting" w:hAnsi="Arabic Typesetting" w:cs="Arabic Typesetting" w:hint="cs"/>
          <w:sz w:val="120"/>
          <w:szCs w:val="120"/>
          <w:rtl/>
        </w:rPr>
        <w:t xml:space="preserve"> ورجال الأمن ؟</w:t>
      </w:r>
    </w:p>
    <w:p w:rsidR="003926DF" w:rsidRDefault="003926DF" w:rsidP="003926DF">
      <w:pPr>
        <w:spacing w:line="240" w:lineRule="auto"/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هل يريدون أن يذلّ الأحرار</w:t>
      </w:r>
      <w:r w:rsidR="00824760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وتدنّس الحرائر ، ويخرج الناس من ديارهم</w:t>
      </w:r>
      <w:r w:rsidR="00824760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وبلادهم مشردين خائفين ؟</w:t>
      </w:r>
    </w:p>
    <w:p w:rsidR="003926DF" w:rsidRDefault="003926DF" w:rsidP="003926DF">
      <w:pPr>
        <w:spacing w:line="240" w:lineRule="auto"/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هل </w:t>
      </w:r>
      <w:r w:rsidR="003D74DE">
        <w:rPr>
          <w:rFonts w:ascii="Arabic Typesetting" w:hAnsi="Arabic Typesetting" w:cs="Arabic Typesetting" w:hint="cs"/>
          <w:sz w:val="120"/>
          <w:szCs w:val="120"/>
          <w:rtl/>
        </w:rPr>
        <w:t>يريدون أن يكثر القتل</w:t>
      </w:r>
      <w:r w:rsidR="00824760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="003D74DE">
        <w:rPr>
          <w:rFonts w:ascii="Arabic Typesetting" w:hAnsi="Arabic Typesetting" w:cs="Arabic Typesetting" w:hint="cs"/>
          <w:sz w:val="120"/>
          <w:szCs w:val="120"/>
          <w:rtl/>
        </w:rPr>
        <w:t xml:space="preserve"> وتنتهك ال</w:t>
      </w:r>
      <w:r>
        <w:rPr>
          <w:rFonts w:ascii="Arabic Typesetting" w:hAnsi="Arabic Typesetting" w:cs="Arabic Typesetting" w:hint="cs"/>
          <w:sz w:val="120"/>
          <w:szCs w:val="120"/>
          <w:rtl/>
        </w:rPr>
        <w:t>حرمات، وتتفرق الناس</w:t>
      </w:r>
      <w:r w:rsidR="00824760">
        <w:rPr>
          <w:rFonts w:ascii="Arabic Typesetting" w:hAnsi="Arabic Typesetting" w:cs="Arabic Typesetting" w:hint="cs"/>
          <w:sz w:val="120"/>
          <w:szCs w:val="120"/>
          <w:rtl/>
        </w:rPr>
        <w:t xml:space="preserve"> شذر مذر</w:t>
      </w:r>
      <w:r>
        <w:rPr>
          <w:rFonts w:ascii="Arabic Typesetting" w:hAnsi="Arabic Typesetting" w:cs="Arabic Typesetting" w:hint="cs"/>
          <w:sz w:val="120"/>
          <w:szCs w:val="120"/>
          <w:rtl/>
        </w:rPr>
        <w:t>، ويغبط الأحياء الأموات ؟</w:t>
      </w:r>
      <w:r w:rsidR="00D7429E">
        <w:rPr>
          <w:rFonts w:ascii="Arabic Typesetting" w:hAnsi="Arabic Typesetting" w:cs="Arabic Typesetting" w:hint="cs"/>
          <w:sz w:val="120"/>
          <w:szCs w:val="120"/>
          <w:rtl/>
        </w:rPr>
        <w:t xml:space="preserve"> هل يريدون سحب البلاد والعباد إلى حرب أهلية؟ هل ندرك ما معنى الحرب الأهلية؟ تأمل هذه الإحصاءات المخيفة : ضحايا الحرب </w:t>
      </w:r>
      <w:r w:rsidR="00D7429E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 xml:space="preserve">الأهلية الصينية قرابة ستة ملايين قتيل ! ضحايا الحرب الأهلية الأفغانية قرابة مليون ونصف قتيل ! ضحايا الحرب الأهلية </w:t>
      </w:r>
      <w:r w:rsidR="00E2579B">
        <w:rPr>
          <w:rFonts w:ascii="Arabic Typesetting" w:hAnsi="Arabic Typesetting" w:cs="Arabic Typesetting" w:hint="cs"/>
          <w:sz w:val="120"/>
          <w:szCs w:val="120"/>
          <w:rtl/>
        </w:rPr>
        <w:t>النيجيرية قرابة مليون قتيل ! ضحايا الحرب الأهلية الصومالية قرابة نصف مليون قتيل ! ضحايا الحرب الأهلية في فيتنام قرابة 300 ألف قتيل ! ضحايا الحرب الأهلية في لبنان قرابة 150 ألف قتيل !</w:t>
      </w:r>
    </w:p>
    <w:p w:rsidR="003926DF" w:rsidRDefault="003926DF" w:rsidP="003D74DE">
      <w:pPr>
        <w:spacing w:line="240" w:lineRule="auto"/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هل ير</w:t>
      </w:r>
      <w:r w:rsidR="003D74DE">
        <w:rPr>
          <w:rFonts w:ascii="Arabic Typesetting" w:hAnsi="Arabic Typesetting" w:cs="Arabic Typesetting" w:hint="cs"/>
          <w:sz w:val="120"/>
          <w:szCs w:val="120"/>
          <w:rtl/>
        </w:rPr>
        <w:t>ي</w:t>
      </w:r>
      <w:r>
        <w:rPr>
          <w:rFonts w:ascii="Arabic Typesetting" w:hAnsi="Arabic Typesetting" w:cs="Arabic Typesetting" w:hint="cs"/>
          <w:sz w:val="120"/>
          <w:szCs w:val="120"/>
          <w:rtl/>
        </w:rPr>
        <w:t>دون إثارة</w:t>
      </w:r>
      <w:r w:rsidR="00824760">
        <w:rPr>
          <w:rFonts w:ascii="Arabic Typesetting" w:hAnsi="Arabic Typesetting" w:cs="Arabic Typesetting" w:hint="cs"/>
          <w:sz w:val="120"/>
          <w:szCs w:val="120"/>
          <w:rtl/>
        </w:rPr>
        <w:t>َ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ف</w:t>
      </w:r>
      <w:r w:rsidR="00824760">
        <w:rPr>
          <w:rFonts w:ascii="Arabic Typesetting" w:hAnsi="Arabic Typesetting" w:cs="Arabic Typesetting" w:hint="cs"/>
          <w:sz w:val="120"/>
          <w:szCs w:val="120"/>
          <w:rtl/>
        </w:rPr>
        <w:t>ِ</w:t>
      </w:r>
      <w:r>
        <w:rPr>
          <w:rFonts w:ascii="Arabic Typesetting" w:hAnsi="Arabic Typesetting" w:cs="Arabic Typesetting" w:hint="cs"/>
          <w:sz w:val="120"/>
          <w:szCs w:val="120"/>
          <w:rtl/>
        </w:rPr>
        <w:t>تن</w:t>
      </w:r>
      <w:r w:rsidR="00824760">
        <w:rPr>
          <w:rFonts w:ascii="Arabic Typesetting" w:hAnsi="Arabic Typesetting" w:cs="Arabic Typesetting" w:hint="cs"/>
          <w:sz w:val="120"/>
          <w:szCs w:val="120"/>
          <w:rtl/>
        </w:rPr>
        <w:t>ٍ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وقود</w:t>
      </w:r>
      <w:r w:rsidR="00824760">
        <w:rPr>
          <w:rFonts w:ascii="Arabic Typesetting" w:hAnsi="Arabic Typesetting" w:cs="Arabic Typesetting" w:hint="cs"/>
          <w:sz w:val="120"/>
          <w:szCs w:val="120"/>
          <w:rtl/>
        </w:rPr>
        <w:t>ُ</w:t>
      </w:r>
      <w:r>
        <w:rPr>
          <w:rFonts w:ascii="Arabic Typesetting" w:hAnsi="Arabic Typesetting" w:cs="Arabic Typesetting" w:hint="cs"/>
          <w:sz w:val="120"/>
          <w:szCs w:val="120"/>
          <w:rtl/>
        </w:rPr>
        <w:t>ها الناس</w:t>
      </w:r>
      <w:r w:rsidR="00824760">
        <w:rPr>
          <w:rFonts w:ascii="Arabic Typesetting" w:hAnsi="Arabic Typesetting" w:cs="Arabic Typesetting" w:hint="cs"/>
          <w:sz w:val="120"/>
          <w:szCs w:val="120"/>
          <w:rtl/>
        </w:rPr>
        <w:t>ُ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والأموال</w:t>
      </w:r>
      <w:r w:rsidR="00824760">
        <w:rPr>
          <w:rFonts w:ascii="Arabic Typesetting" w:hAnsi="Arabic Typesetting" w:cs="Arabic Typesetting" w:hint="cs"/>
          <w:sz w:val="120"/>
          <w:szCs w:val="120"/>
          <w:rtl/>
        </w:rPr>
        <w:t>ُ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والثروات</w:t>
      </w:r>
      <w:r w:rsidR="00824760">
        <w:rPr>
          <w:rFonts w:ascii="Arabic Typesetting" w:hAnsi="Arabic Typesetting" w:cs="Arabic Typesetting" w:hint="cs"/>
          <w:sz w:val="120"/>
          <w:szCs w:val="120"/>
          <w:rtl/>
        </w:rPr>
        <w:t>ُ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كما هو في بعض الدول التي نزل بها البلا</w:t>
      </w:r>
      <w:r w:rsidR="003D74DE">
        <w:rPr>
          <w:rFonts w:ascii="Arabic Typesetting" w:hAnsi="Arabic Typesetting" w:cs="Arabic Typesetting" w:hint="cs"/>
          <w:sz w:val="120"/>
          <w:szCs w:val="120"/>
          <w:rtl/>
        </w:rPr>
        <w:t>ء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="00824760">
        <w:rPr>
          <w:rFonts w:ascii="Arabic Typesetting" w:hAnsi="Arabic Typesetting" w:cs="Arabic Typesetting" w:hint="cs"/>
          <w:sz w:val="120"/>
          <w:szCs w:val="120"/>
          <w:rtl/>
        </w:rPr>
        <w:t xml:space="preserve">، </w:t>
      </w:r>
      <w:r>
        <w:rPr>
          <w:rFonts w:ascii="Arabic Typesetting" w:hAnsi="Arabic Typesetting" w:cs="Arabic Typesetting" w:hint="cs"/>
          <w:sz w:val="120"/>
          <w:szCs w:val="120"/>
          <w:rtl/>
        </w:rPr>
        <w:t>وغدا الهناء عنا</w:t>
      </w:r>
      <w:r w:rsidR="003D74DE">
        <w:rPr>
          <w:rFonts w:ascii="Arabic Typesetting" w:hAnsi="Arabic Typesetting" w:cs="Arabic Typesetting" w:hint="cs"/>
          <w:sz w:val="120"/>
          <w:szCs w:val="120"/>
          <w:rtl/>
        </w:rPr>
        <w:t>ء</w:t>
      </w:r>
      <w:r w:rsidR="00824760">
        <w:rPr>
          <w:rFonts w:ascii="Arabic Typesetting" w:hAnsi="Arabic Typesetting" w:cs="Arabic Typesetting" w:hint="cs"/>
          <w:sz w:val="120"/>
          <w:szCs w:val="120"/>
          <w:rtl/>
        </w:rPr>
        <w:t xml:space="preserve">، 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وتسلط عليها الأعداء ؟</w:t>
      </w:r>
      <w:r w:rsidR="00E2579B"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</w:p>
    <w:p w:rsidR="003926DF" w:rsidRDefault="003926DF" w:rsidP="003926DF">
      <w:pPr>
        <w:spacing w:line="240" w:lineRule="auto"/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ألم يعلم هؤلاء الأغرا</w:t>
      </w:r>
      <w:r w:rsidR="00824760">
        <w:rPr>
          <w:rFonts w:ascii="Arabic Typesetting" w:hAnsi="Arabic Typesetting" w:cs="Arabic Typesetting" w:hint="cs"/>
          <w:sz w:val="120"/>
          <w:szCs w:val="120"/>
          <w:rtl/>
        </w:rPr>
        <w:t>ر أنهم على ضلال مبين وإفك أثيم ؟</w:t>
      </w:r>
    </w:p>
    <w:p w:rsidR="00FC2186" w:rsidRPr="00FC2186" w:rsidRDefault="00FC2186" w:rsidP="003926DF">
      <w:pPr>
        <w:spacing w:line="240" w:lineRule="auto"/>
        <w:ind w:left="-32"/>
        <w:jc w:val="both"/>
        <w:rPr>
          <w:rFonts w:ascii="Arabic Typesetting" w:hAnsi="Arabic Typesetting" w:cs="Arabic Typesetting"/>
          <w:sz w:val="136"/>
          <w:szCs w:val="136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 xml:space="preserve">أين يذهب هؤلاء من قوله تعالى </w:t>
      </w:r>
      <w:r w:rsidRPr="00FC2186">
        <w:rPr>
          <w:rFonts w:ascii="QCF_BSML" w:hAnsi="QCF_BSML" w:cs="QCF_BSML"/>
          <w:color w:val="000000"/>
          <w:sz w:val="75"/>
          <w:szCs w:val="75"/>
          <w:rtl/>
        </w:rPr>
        <w:t xml:space="preserve">ﭽ </w:t>
      </w:r>
      <w:r w:rsidRPr="00FC2186">
        <w:rPr>
          <w:rFonts w:ascii="QCF_P093" w:hAnsi="QCF_P093" w:cs="QCF_P093"/>
          <w:color w:val="000000"/>
          <w:sz w:val="75"/>
          <w:szCs w:val="75"/>
          <w:rtl/>
        </w:rPr>
        <w:t>ﮓ  ﮔ  ﮕ   ﮖ  ﮗ  ﮘ</w:t>
      </w:r>
      <w:r w:rsidR="00874ADA">
        <w:rPr>
          <w:rFonts w:ascii="QCF_P093" w:hAnsi="QCF_P093" w:cs="QCF_P093" w:hint="cs"/>
          <w:color w:val="000000"/>
          <w:sz w:val="75"/>
          <w:szCs w:val="75"/>
          <w:rtl/>
        </w:rPr>
        <w:t xml:space="preserve"> </w:t>
      </w:r>
      <w:r w:rsidRPr="00FC2186">
        <w:rPr>
          <w:rFonts w:ascii="QCF_P093" w:hAnsi="QCF_P093" w:cs="QCF_P093"/>
          <w:color w:val="000000"/>
          <w:sz w:val="75"/>
          <w:szCs w:val="75"/>
          <w:rtl/>
        </w:rPr>
        <w:t xml:space="preserve">  ﮙ  ﮚ  ﮛ   ﮜ  ﮝ  ﮞ  ﮟ  ﮠ     ﮡ  ﮢ  ﮣ  </w:t>
      </w:r>
      <w:r w:rsidRPr="00FC2186">
        <w:rPr>
          <w:rFonts w:ascii="QCF_BSML" w:hAnsi="QCF_BSML" w:cs="QCF_BSML"/>
          <w:color w:val="000000"/>
          <w:sz w:val="75"/>
          <w:szCs w:val="75"/>
          <w:rtl/>
        </w:rPr>
        <w:t>ﭼ</w:t>
      </w:r>
      <w:r w:rsidRPr="00FC2186">
        <w:rPr>
          <w:rFonts w:ascii="Arial" w:hAnsi="Arial" w:cs="Arial"/>
          <w:color w:val="000000"/>
          <w:sz w:val="34"/>
          <w:szCs w:val="34"/>
          <w:rtl/>
        </w:rPr>
        <w:t xml:space="preserve"> </w:t>
      </w:r>
      <w:r w:rsidRPr="00FC2186">
        <w:rPr>
          <w:rFonts w:ascii="Traditional Arabic" w:hAnsi="Traditional Arabic" w:cs="Traditional Arabic"/>
          <w:color w:val="9DAB0C"/>
          <w:sz w:val="43"/>
          <w:szCs w:val="43"/>
          <w:rtl/>
        </w:rPr>
        <w:t>النساء: ٩٣</w:t>
      </w:r>
      <w:r w:rsidR="00700864">
        <w:rPr>
          <w:rFonts w:ascii="Arabic Typesetting" w:hAnsi="Arabic Typesetting" w:cs="Arabic Typesetting" w:hint="cs"/>
          <w:sz w:val="136"/>
          <w:szCs w:val="136"/>
          <w:rtl/>
        </w:rPr>
        <w:t xml:space="preserve"> ؟</w:t>
      </w:r>
    </w:p>
    <w:p w:rsidR="003926DF" w:rsidRDefault="003926DF" w:rsidP="003926DF">
      <w:pPr>
        <w:spacing w:line="240" w:lineRule="auto"/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="00874ADA">
        <w:rPr>
          <w:rFonts w:ascii="Arabic Typesetting" w:hAnsi="Arabic Typesetting" w:cs="Arabic Typesetting" w:hint="cs"/>
          <w:sz w:val="120"/>
          <w:szCs w:val="120"/>
          <w:rtl/>
        </w:rPr>
        <w:t xml:space="preserve">وأين يفرون من قوله </w:t>
      </w:r>
      <w:r w:rsidR="00874ADA">
        <w:rPr>
          <w:rFonts w:ascii="Arabic Typesetting" w:hAnsi="Arabic Typesetting" w:cs="Arabic Typesetting" w:hint="cs"/>
          <w:sz w:val="120"/>
          <w:szCs w:val="120"/>
        </w:rPr>
        <w:sym w:font="AGA Arabesque" w:char="F072"/>
      </w:r>
      <w:r w:rsidR="00874ADA">
        <w:rPr>
          <w:rFonts w:ascii="Arabic Typesetting" w:hAnsi="Arabic Typesetting" w:cs="Arabic Typesetting" w:hint="cs"/>
          <w:sz w:val="120"/>
          <w:szCs w:val="120"/>
          <w:rtl/>
        </w:rPr>
        <w:t xml:space="preserve"> : </w:t>
      </w:r>
      <w:r w:rsidR="00874ADA" w:rsidRPr="00D65AB4">
        <w:rPr>
          <w:rFonts w:ascii="Arabic Typesetting" w:hAnsi="Arabic Typesetting" w:cs="Arabic Typesetting"/>
          <w:sz w:val="120"/>
          <w:szCs w:val="120"/>
          <w:rtl/>
        </w:rPr>
        <w:t>«</w:t>
      </w:r>
      <w:r w:rsidR="00874ADA" w:rsidRPr="00D65AB4">
        <w:rPr>
          <w:rFonts w:ascii="Arabic Typesetting" w:hAnsi="Arabic Typesetting" w:cs="Arabic Typesetting" w:hint="cs"/>
          <w:sz w:val="120"/>
          <w:szCs w:val="120"/>
          <w:rtl/>
        </w:rPr>
        <w:t>لَزَوَالُ</w:t>
      </w:r>
      <w:r w:rsidR="00874ADA" w:rsidRPr="00D65AB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74ADA" w:rsidRPr="00D65AB4">
        <w:rPr>
          <w:rFonts w:ascii="Arabic Typesetting" w:hAnsi="Arabic Typesetting" w:cs="Arabic Typesetting" w:hint="cs"/>
          <w:sz w:val="120"/>
          <w:szCs w:val="120"/>
          <w:rtl/>
        </w:rPr>
        <w:t>الدُّنْيَا</w:t>
      </w:r>
      <w:r w:rsidR="00874ADA" w:rsidRPr="00D65AB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74ADA" w:rsidRPr="00D65AB4">
        <w:rPr>
          <w:rFonts w:ascii="Arabic Typesetting" w:hAnsi="Arabic Typesetting" w:cs="Arabic Typesetting" w:hint="cs"/>
          <w:sz w:val="120"/>
          <w:szCs w:val="120"/>
          <w:rtl/>
        </w:rPr>
        <w:t>أَهْوَنُ</w:t>
      </w:r>
      <w:r w:rsidR="00874ADA" w:rsidRPr="00D65AB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74ADA" w:rsidRPr="00D65AB4">
        <w:rPr>
          <w:rFonts w:ascii="Arabic Typesetting" w:hAnsi="Arabic Typesetting" w:cs="Arabic Typesetting" w:hint="cs"/>
          <w:sz w:val="120"/>
          <w:szCs w:val="120"/>
          <w:rtl/>
        </w:rPr>
        <w:t>عَلَى</w:t>
      </w:r>
      <w:r w:rsidR="00874ADA" w:rsidRPr="00D65AB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74ADA" w:rsidRPr="00D65AB4">
        <w:rPr>
          <w:rFonts w:ascii="Arabic Typesetting" w:hAnsi="Arabic Typesetting" w:cs="Arabic Typesetting" w:hint="cs"/>
          <w:sz w:val="120"/>
          <w:szCs w:val="120"/>
          <w:rtl/>
        </w:rPr>
        <w:t>اللَّهِ</w:t>
      </w:r>
      <w:r w:rsidR="00874ADA" w:rsidRPr="00D65AB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74ADA" w:rsidRPr="00D65AB4">
        <w:rPr>
          <w:rFonts w:ascii="Arabic Typesetting" w:hAnsi="Arabic Typesetting" w:cs="Arabic Typesetting" w:hint="cs"/>
          <w:sz w:val="120"/>
          <w:szCs w:val="120"/>
          <w:rtl/>
        </w:rPr>
        <w:t>مِنْ</w:t>
      </w:r>
      <w:r w:rsidR="00874ADA" w:rsidRPr="00D65AB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74ADA" w:rsidRPr="00D65AB4">
        <w:rPr>
          <w:rFonts w:ascii="Arabic Typesetting" w:hAnsi="Arabic Typesetting" w:cs="Arabic Typesetting" w:hint="cs"/>
          <w:sz w:val="120"/>
          <w:szCs w:val="120"/>
          <w:rtl/>
        </w:rPr>
        <w:t>قَتْلِ</w:t>
      </w:r>
      <w:r w:rsidR="00874ADA" w:rsidRPr="00D65AB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74ADA" w:rsidRPr="00D65AB4">
        <w:rPr>
          <w:rFonts w:ascii="Arabic Typesetting" w:hAnsi="Arabic Typesetting" w:cs="Arabic Typesetting" w:hint="cs"/>
          <w:sz w:val="120"/>
          <w:szCs w:val="120"/>
          <w:rtl/>
        </w:rPr>
        <w:t>رَجُلٍ</w:t>
      </w:r>
      <w:r w:rsidR="00874ADA" w:rsidRPr="00D65AB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74ADA" w:rsidRPr="00D65AB4">
        <w:rPr>
          <w:rFonts w:ascii="Arabic Typesetting" w:hAnsi="Arabic Typesetting" w:cs="Arabic Typesetting" w:hint="cs"/>
          <w:sz w:val="120"/>
          <w:szCs w:val="120"/>
          <w:rtl/>
        </w:rPr>
        <w:t>مُسْلِمٍ</w:t>
      </w:r>
      <w:r w:rsidR="00874ADA" w:rsidRPr="00D65AB4">
        <w:rPr>
          <w:rFonts w:ascii="Arabic Typesetting" w:hAnsi="Arabic Typesetting" w:cs="Arabic Typesetting" w:hint="eastAsia"/>
          <w:sz w:val="120"/>
          <w:szCs w:val="120"/>
          <w:rtl/>
        </w:rPr>
        <w:t>»</w:t>
      </w:r>
      <w:r w:rsidR="00A2368E">
        <w:rPr>
          <w:rFonts w:ascii="Arabic Typesetting" w:hAnsi="Arabic Typesetting" w:cs="Arabic Typesetting" w:hint="cs"/>
          <w:sz w:val="120"/>
          <w:szCs w:val="120"/>
          <w:rtl/>
        </w:rPr>
        <w:t xml:space="preserve"> ؟</w:t>
      </w:r>
    </w:p>
    <w:p w:rsidR="00874ADA" w:rsidRDefault="00874ADA" w:rsidP="00874ADA">
      <w:pPr>
        <w:spacing w:line="240" w:lineRule="auto"/>
        <w:ind w:left="-32"/>
        <w:jc w:val="both"/>
        <w:rPr>
          <w:rFonts w:ascii="Arabic Typesetting" w:hAnsi="Arabic Typesetting" w:cs="Arabic Typesetting"/>
          <w:sz w:val="138"/>
          <w:szCs w:val="138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 xml:space="preserve">لقد جمع هؤلاء </w:t>
      </w:r>
      <w:proofErr w:type="spellStart"/>
      <w:r>
        <w:rPr>
          <w:rFonts w:ascii="Arabic Typesetting" w:hAnsi="Arabic Typesetting" w:cs="Arabic Typesetting" w:hint="cs"/>
          <w:sz w:val="120"/>
          <w:szCs w:val="120"/>
          <w:rtl/>
        </w:rPr>
        <w:t>عياذاً</w:t>
      </w:r>
      <w:proofErr w:type="spellEnd"/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بالله بين قتل النفوس المحرمة</w:t>
      </w:r>
      <w:r w:rsidR="00700864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وقتل أنفسهم </w:t>
      </w:r>
      <w:r w:rsidR="00700864">
        <w:rPr>
          <w:rFonts w:ascii="Arabic Typesetting" w:hAnsi="Arabic Typesetting" w:cs="Arabic Typesetting" w:hint="cs"/>
          <w:sz w:val="120"/>
          <w:szCs w:val="120"/>
          <w:rtl/>
        </w:rPr>
        <w:t xml:space="preserve">، 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والله تعالى يقول </w:t>
      </w:r>
      <w:r w:rsidRPr="00874ADA">
        <w:rPr>
          <w:rFonts w:ascii="QCF_BSML" w:hAnsi="QCF_BSML" w:cs="QCF_BSML"/>
          <w:color w:val="000000"/>
          <w:sz w:val="77"/>
          <w:szCs w:val="77"/>
          <w:rtl/>
        </w:rPr>
        <w:t xml:space="preserve">ﭽ </w:t>
      </w:r>
      <w:r w:rsidRPr="00874ADA">
        <w:rPr>
          <w:rFonts w:ascii="QCF_P083" w:hAnsi="QCF_P083" w:cs="QCF_P083"/>
          <w:color w:val="000000"/>
          <w:sz w:val="77"/>
          <w:szCs w:val="77"/>
          <w:rtl/>
        </w:rPr>
        <w:t xml:space="preserve">ﭹ  ﭺ  </w:t>
      </w:r>
      <w:proofErr w:type="spellStart"/>
      <w:r w:rsidRPr="00874ADA">
        <w:rPr>
          <w:rFonts w:ascii="QCF_P083" w:hAnsi="QCF_P083" w:cs="QCF_P083"/>
          <w:color w:val="000000"/>
          <w:sz w:val="77"/>
          <w:szCs w:val="77"/>
          <w:rtl/>
        </w:rPr>
        <w:t>ﭻ</w:t>
      </w:r>
      <w:r w:rsidRPr="00874ADA">
        <w:rPr>
          <w:rFonts w:ascii="QCF_P083" w:hAnsi="QCF_P083" w:cs="QCF_P083"/>
          <w:color w:val="0000A5"/>
          <w:sz w:val="77"/>
          <w:szCs w:val="77"/>
          <w:rtl/>
        </w:rPr>
        <w:t>ﭼ</w:t>
      </w:r>
      <w:proofErr w:type="spellEnd"/>
      <w:r w:rsidRPr="00874ADA">
        <w:rPr>
          <w:rFonts w:ascii="QCF_P083" w:hAnsi="QCF_P083" w:cs="QCF_P083"/>
          <w:color w:val="000000"/>
          <w:sz w:val="77"/>
          <w:szCs w:val="77"/>
          <w:rtl/>
        </w:rPr>
        <w:t xml:space="preserve">   ﭽ  ﭾ  ﭿ         ﮀ  ﮁ  ﮂ  </w:t>
      </w:r>
      <w:r w:rsidRPr="00874ADA">
        <w:rPr>
          <w:rFonts w:ascii="QCF_BSML" w:hAnsi="QCF_BSML" w:cs="QCF_BSML"/>
          <w:color w:val="000000"/>
          <w:sz w:val="77"/>
          <w:szCs w:val="77"/>
          <w:rtl/>
        </w:rPr>
        <w:t>ﭼ</w:t>
      </w:r>
      <w:r w:rsidRPr="00874ADA">
        <w:rPr>
          <w:rFonts w:ascii="Arial" w:hAnsi="Arial" w:cs="Arial"/>
          <w:color w:val="000000"/>
          <w:sz w:val="36"/>
          <w:szCs w:val="36"/>
          <w:rtl/>
        </w:rPr>
        <w:t xml:space="preserve"> </w:t>
      </w:r>
      <w:r w:rsidRPr="00874ADA">
        <w:rPr>
          <w:rFonts w:ascii="Traditional Arabic" w:hAnsi="Traditional Arabic" w:cs="Traditional Arabic"/>
          <w:color w:val="9DAB0C"/>
          <w:sz w:val="45"/>
          <w:szCs w:val="45"/>
          <w:rtl/>
        </w:rPr>
        <w:t>النساء: ٢٩</w:t>
      </w:r>
    </w:p>
    <w:p w:rsidR="00874ADA" w:rsidRPr="00700864" w:rsidRDefault="00874ADA" w:rsidP="00874ADA">
      <w:pPr>
        <w:spacing w:line="240" w:lineRule="auto"/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700864">
        <w:rPr>
          <w:rFonts w:ascii="Arabic Typesetting" w:hAnsi="Arabic Typesetting" w:cs="Arabic Typesetting" w:hint="cs"/>
          <w:sz w:val="120"/>
          <w:szCs w:val="120"/>
          <w:rtl/>
        </w:rPr>
        <w:t xml:space="preserve">ولا عجب فهؤلاء الخوارج الضلال ظهروا في خير القرون وأفضلها في عهد صحابة نبينا محمد </w:t>
      </w:r>
      <w:r w:rsidRPr="00700864">
        <w:rPr>
          <w:rFonts w:ascii="Arabic Typesetting" w:hAnsi="Arabic Typesetting" w:cs="Arabic Typesetting" w:hint="cs"/>
          <w:sz w:val="120"/>
          <w:szCs w:val="120"/>
        </w:rPr>
        <w:sym w:font="AGA Arabesque" w:char="F072"/>
      </w:r>
      <w:r w:rsidRPr="00700864">
        <w:rPr>
          <w:rFonts w:ascii="Arabic Typesetting" w:hAnsi="Arabic Typesetting" w:cs="Arabic Typesetting" w:hint="cs"/>
          <w:sz w:val="120"/>
          <w:szCs w:val="120"/>
          <w:rtl/>
        </w:rPr>
        <w:t xml:space="preserve"> .</w:t>
      </w:r>
    </w:p>
    <w:p w:rsidR="00874ADA" w:rsidRPr="00700864" w:rsidRDefault="00874ADA" w:rsidP="00874ADA">
      <w:pPr>
        <w:spacing w:line="240" w:lineRule="auto"/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700864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الخوارج هم الذين يكفرون بالمعصية ، ويخرجون على أئمة المسلمين وجماعاتهم .</w:t>
      </w:r>
    </w:p>
    <w:p w:rsidR="00874ADA" w:rsidRPr="00700864" w:rsidRDefault="00874ADA" w:rsidP="00700864">
      <w:pPr>
        <w:spacing w:line="240" w:lineRule="auto"/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700864">
        <w:rPr>
          <w:rFonts w:ascii="Arabic Typesetting" w:hAnsi="Arabic Typesetting" w:cs="Arabic Typesetting" w:hint="cs"/>
          <w:sz w:val="120"/>
          <w:szCs w:val="120"/>
          <w:rtl/>
        </w:rPr>
        <w:t xml:space="preserve">الخوارج </w:t>
      </w:r>
      <w:r w:rsidR="00700864" w:rsidRPr="00700864">
        <w:rPr>
          <w:rFonts w:ascii="Arabic Typesetting" w:hAnsi="Arabic Typesetting" w:cs="Arabic Typesetting" w:hint="cs"/>
          <w:sz w:val="120"/>
          <w:szCs w:val="120"/>
          <w:rtl/>
        </w:rPr>
        <w:t>هو الذين يحرفون</w:t>
      </w:r>
      <w:r w:rsidRPr="00700864">
        <w:rPr>
          <w:rFonts w:ascii="Arabic Typesetting" w:hAnsi="Arabic Typesetting" w:cs="Arabic Typesetting" w:hint="cs"/>
          <w:sz w:val="120"/>
          <w:szCs w:val="120"/>
          <w:rtl/>
        </w:rPr>
        <w:t xml:space="preserve"> نصوص الأمر بالمعروف وال</w:t>
      </w:r>
      <w:r w:rsidR="00A2368E">
        <w:rPr>
          <w:rFonts w:ascii="Arabic Typesetting" w:hAnsi="Arabic Typesetting" w:cs="Arabic Typesetting" w:hint="cs"/>
          <w:sz w:val="120"/>
          <w:szCs w:val="120"/>
          <w:rtl/>
        </w:rPr>
        <w:t>نهي عن المنكر إلى منازعة الأئمة</w:t>
      </w:r>
      <w:r w:rsidR="00700864" w:rsidRPr="00700864">
        <w:rPr>
          <w:rFonts w:ascii="Arabic Typesetting" w:hAnsi="Arabic Typesetting" w:cs="Arabic Typesetting" w:hint="cs"/>
          <w:sz w:val="120"/>
          <w:szCs w:val="120"/>
          <w:rtl/>
        </w:rPr>
        <w:t xml:space="preserve">، </w:t>
      </w:r>
      <w:r w:rsidRPr="00700864">
        <w:rPr>
          <w:rFonts w:ascii="Arabic Typesetting" w:hAnsi="Arabic Typesetting" w:cs="Arabic Typesetting" w:hint="cs"/>
          <w:sz w:val="120"/>
          <w:szCs w:val="120"/>
          <w:rtl/>
        </w:rPr>
        <w:t>والخروج عليهم</w:t>
      </w:r>
      <w:r w:rsidR="00700864" w:rsidRPr="00700864">
        <w:rPr>
          <w:rFonts w:ascii="Arabic Typesetting" w:hAnsi="Arabic Typesetting" w:cs="Arabic Typesetting" w:hint="cs"/>
          <w:sz w:val="120"/>
          <w:szCs w:val="120"/>
          <w:rtl/>
        </w:rPr>
        <w:t xml:space="preserve">، </w:t>
      </w:r>
      <w:r w:rsidRPr="00700864"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="00A2368E">
        <w:rPr>
          <w:rFonts w:ascii="Arabic Typesetting" w:hAnsi="Arabic Typesetting" w:cs="Arabic Typesetting" w:hint="cs"/>
          <w:sz w:val="120"/>
          <w:szCs w:val="120"/>
          <w:rtl/>
        </w:rPr>
        <w:t>وقتال المخالفين</w:t>
      </w:r>
      <w:r w:rsidRPr="00700864">
        <w:rPr>
          <w:rFonts w:ascii="Arabic Typesetting" w:hAnsi="Arabic Typesetting" w:cs="Arabic Typesetting" w:hint="cs"/>
          <w:sz w:val="120"/>
          <w:szCs w:val="120"/>
          <w:rtl/>
        </w:rPr>
        <w:t>.</w:t>
      </w:r>
    </w:p>
    <w:p w:rsidR="00874ADA" w:rsidRPr="00700864" w:rsidRDefault="00874ADA" w:rsidP="00874ADA">
      <w:pPr>
        <w:spacing w:line="240" w:lineRule="auto"/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700864">
        <w:rPr>
          <w:rFonts w:ascii="Arabic Typesetting" w:hAnsi="Arabic Typesetting" w:cs="Arabic Typesetting" w:hint="cs"/>
          <w:sz w:val="120"/>
          <w:szCs w:val="120"/>
          <w:rtl/>
        </w:rPr>
        <w:t>الخوارج هم الذين قال فيهم ابن تيمية</w:t>
      </w:r>
      <w:r w:rsidR="00700864">
        <w:rPr>
          <w:rFonts w:ascii="Arabic Typesetting" w:hAnsi="Arabic Typesetting" w:cs="Arabic Typesetting" w:hint="cs"/>
          <w:sz w:val="120"/>
          <w:szCs w:val="120"/>
          <w:rtl/>
        </w:rPr>
        <w:t xml:space="preserve"> رحمه الله</w:t>
      </w:r>
      <w:r w:rsidRPr="00700864">
        <w:rPr>
          <w:rFonts w:ascii="Arabic Typesetting" w:hAnsi="Arabic Typesetting" w:cs="Arabic Typesetting" w:hint="cs"/>
          <w:sz w:val="120"/>
          <w:szCs w:val="120"/>
          <w:rtl/>
        </w:rPr>
        <w:t xml:space="preserve"> : </w:t>
      </w:r>
      <w:r w:rsidRPr="00700864">
        <w:rPr>
          <w:rFonts w:ascii="Arabic Typesetting" w:hAnsi="Arabic Typesetting" w:cs="Arabic Typesetting"/>
          <w:sz w:val="120"/>
          <w:szCs w:val="120"/>
          <w:rtl/>
        </w:rPr>
        <w:t>(</w:t>
      </w:r>
      <w:r w:rsidRPr="00700864">
        <w:rPr>
          <w:rFonts w:ascii="Arabic Typesetting" w:hAnsi="Arabic Typesetting" w:cs="Arabic Typesetting" w:hint="cs"/>
          <w:sz w:val="120"/>
          <w:szCs w:val="120"/>
          <w:rtl/>
        </w:rPr>
        <w:t>جُهَّالٌ</w:t>
      </w:r>
      <w:r w:rsidRPr="0070086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700864">
        <w:rPr>
          <w:rFonts w:ascii="Arabic Typesetting" w:hAnsi="Arabic Typesetting" w:cs="Arabic Typesetting" w:hint="cs"/>
          <w:sz w:val="120"/>
          <w:szCs w:val="120"/>
          <w:rtl/>
        </w:rPr>
        <w:t>فَارَقُوا</w:t>
      </w:r>
      <w:r w:rsidRPr="0070086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700864">
        <w:rPr>
          <w:rFonts w:ascii="Arabic Typesetting" w:hAnsi="Arabic Typesetting" w:cs="Arabic Typesetting" w:hint="cs"/>
          <w:sz w:val="120"/>
          <w:szCs w:val="120"/>
          <w:rtl/>
        </w:rPr>
        <w:t>السُّنَّةَ</w:t>
      </w:r>
      <w:r w:rsidRPr="0070086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700864">
        <w:rPr>
          <w:rFonts w:ascii="Arabic Typesetting" w:hAnsi="Arabic Typesetting" w:cs="Arabic Typesetting" w:hint="cs"/>
          <w:sz w:val="120"/>
          <w:szCs w:val="120"/>
          <w:rtl/>
        </w:rPr>
        <w:t>وَالْجَمَاعَةَ</w:t>
      </w:r>
      <w:r w:rsidRPr="0070086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700864">
        <w:rPr>
          <w:rFonts w:ascii="Arabic Typesetting" w:hAnsi="Arabic Typesetting" w:cs="Arabic Typesetting" w:hint="cs"/>
          <w:sz w:val="120"/>
          <w:szCs w:val="120"/>
          <w:rtl/>
        </w:rPr>
        <w:t>عَنْ</w:t>
      </w:r>
      <w:r w:rsidRPr="0070086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700864">
        <w:rPr>
          <w:rFonts w:ascii="Arabic Typesetting" w:hAnsi="Arabic Typesetting" w:cs="Arabic Typesetting" w:hint="cs"/>
          <w:sz w:val="120"/>
          <w:szCs w:val="120"/>
          <w:rtl/>
        </w:rPr>
        <w:t>جَهْلٍ</w:t>
      </w:r>
      <w:r w:rsidRPr="00700864">
        <w:rPr>
          <w:rFonts w:ascii="Arabic Typesetting" w:hAnsi="Arabic Typesetting" w:cs="Arabic Typesetting"/>
          <w:sz w:val="120"/>
          <w:szCs w:val="120"/>
          <w:rtl/>
        </w:rPr>
        <w:t xml:space="preserve">) . </w:t>
      </w:r>
      <w:r w:rsidRPr="00700864">
        <w:rPr>
          <w:rFonts w:ascii="Arabic Typesetting" w:hAnsi="Arabic Typesetting" w:cs="Arabic Typesetting" w:hint="cs"/>
          <w:sz w:val="32"/>
          <w:szCs w:val="32"/>
          <w:rtl/>
        </w:rPr>
        <w:t>منهاج</w:t>
      </w:r>
      <w:r w:rsidRPr="00700864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Pr="00700864">
        <w:rPr>
          <w:rFonts w:ascii="Arabic Typesetting" w:hAnsi="Arabic Typesetting" w:cs="Arabic Typesetting" w:hint="cs"/>
          <w:sz w:val="32"/>
          <w:szCs w:val="32"/>
          <w:rtl/>
        </w:rPr>
        <w:t>السنة</w:t>
      </w:r>
      <w:r w:rsidRPr="00700864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Pr="00700864">
        <w:rPr>
          <w:rFonts w:ascii="Arabic Typesetting" w:hAnsi="Arabic Typesetting" w:cs="Arabic Typesetting" w:hint="cs"/>
          <w:sz w:val="32"/>
          <w:szCs w:val="32"/>
          <w:rtl/>
        </w:rPr>
        <w:t>النبوية</w:t>
      </w:r>
      <w:r w:rsidRPr="00700864">
        <w:rPr>
          <w:rFonts w:ascii="Arabic Typesetting" w:hAnsi="Arabic Typesetting" w:cs="Arabic Typesetting"/>
          <w:sz w:val="32"/>
          <w:szCs w:val="32"/>
          <w:rtl/>
        </w:rPr>
        <w:t xml:space="preserve"> (3/464) .</w:t>
      </w:r>
    </w:p>
    <w:p w:rsidR="00874ADA" w:rsidRPr="00700864" w:rsidRDefault="00874ADA" w:rsidP="00E2579B">
      <w:pPr>
        <w:spacing w:line="240" w:lineRule="auto"/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700864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 xml:space="preserve">الخوارج </w:t>
      </w:r>
      <w:r w:rsidR="00E2579B">
        <w:rPr>
          <w:rFonts w:ascii="Arabic Typesetting" w:hAnsi="Arabic Typesetting" w:cs="Arabic Typesetting" w:hint="cs"/>
          <w:sz w:val="120"/>
          <w:szCs w:val="120"/>
          <w:rtl/>
        </w:rPr>
        <w:t xml:space="preserve">هم الذين </w:t>
      </w:r>
      <w:r w:rsidRPr="00700864">
        <w:rPr>
          <w:rFonts w:ascii="Arabic Typesetting" w:hAnsi="Arabic Typesetting" w:cs="Arabic Typesetting" w:hint="cs"/>
          <w:sz w:val="120"/>
          <w:szCs w:val="120"/>
          <w:rtl/>
        </w:rPr>
        <w:t xml:space="preserve">قتلوا </w:t>
      </w:r>
      <w:r w:rsidR="004768DA" w:rsidRPr="00700864">
        <w:rPr>
          <w:rFonts w:ascii="Arabic Typesetting" w:hAnsi="Arabic Typesetting" w:cs="Arabic Typesetting" w:hint="cs"/>
          <w:sz w:val="120"/>
          <w:szCs w:val="120"/>
          <w:rtl/>
        </w:rPr>
        <w:t>الخلفي</w:t>
      </w:r>
      <w:r w:rsidR="00700864">
        <w:rPr>
          <w:rFonts w:ascii="Arabic Typesetting" w:hAnsi="Arabic Typesetting" w:cs="Arabic Typesetting" w:hint="cs"/>
          <w:sz w:val="120"/>
          <w:szCs w:val="120"/>
          <w:rtl/>
        </w:rPr>
        <w:t>تين</w:t>
      </w:r>
      <w:r w:rsidR="004768DA" w:rsidRPr="00700864">
        <w:rPr>
          <w:rFonts w:ascii="Arabic Typesetting" w:hAnsi="Arabic Typesetting" w:cs="Arabic Typesetting" w:hint="cs"/>
          <w:sz w:val="120"/>
          <w:szCs w:val="120"/>
          <w:rtl/>
        </w:rPr>
        <w:t xml:space="preserve"> الراشد</w:t>
      </w:r>
      <w:r w:rsidR="00700864">
        <w:rPr>
          <w:rFonts w:ascii="Arabic Typesetting" w:hAnsi="Arabic Typesetting" w:cs="Arabic Typesetting" w:hint="cs"/>
          <w:sz w:val="120"/>
          <w:szCs w:val="120"/>
          <w:rtl/>
        </w:rPr>
        <w:t>ين</w:t>
      </w:r>
      <w:r w:rsidR="004768DA" w:rsidRPr="00700864">
        <w:rPr>
          <w:rFonts w:ascii="Arabic Typesetting" w:hAnsi="Arabic Typesetting" w:cs="Arabic Typesetting" w:hint="cs"/>
          <w:sz w:val="120"/>
          <w:szCs w:val="120"/>
          <w:rtl/>
        </w:rPr>
        <w:t xml:space="preserve"> عثمان وعلي</w:t>
      </w:r>
      <w:r w:rsidR="00700864">
        <w:rPr>
          <w:rFonts w:ascii="Arabic Typesetting" w:hAnsi="Arabic Typesetting" w:cs="Arabic Typesetting" w:hint="cs"/>
          <w:sz w:val="120"/>
          <w:szCs w:val="120"/>
          <w:rtl/>
        </w:rPr>
        <w:t>اً</w:t>
      </w:r>
      <w:r w:rsidR="004768DA" w:rsidRPr="00700864">
        <w:rPr>
          <w:rFonts w:ascii="Arabic Typesetting" w:hAnsi="Arabic Typesetting" w:cs="Arabic Typesetting" w:hint="cs"/>
          <w:sz w:val="120"/>
          <w:szCs w:val="120"/>
          <w:rtl/>
        </w:rPr>
        <w:t xml:space="preserve"> رضي الله عنهما .</w:t>
      </w:r>
    </w:p>
    <w:p w:rsidR="004768DA" w:rsidRPr="00700864" w:rsidRDefault="004768DA" w:rsidP="00874ADA">
      <w:pPr>
        <w:spacing w:line="240" w:lineRule="auto"/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700864">
        <w:rPr>
          <w:rFonts w:ascii="Arabic Typesetting" w:hAnsi="Arabic Typesetting" w:cs="Arabic Typesetting" w:hint="cs"/>
          <w:sz w:val="120"/>
          <w:szCs w:val="120"/>
          <w:rtl/>
        </w:rPr>
        <w:t>الخوارج يخرجون في كل زمان ، ويظهرون في آخر الزمان .</w:t>
      </w:r>
    </w:p>
    <w:p w:rsidR="004768DA" w:rsidRPr="00A2368E" w:rsidRDefault="004768DA" w:rsidP="004768DA">
      <w:pPr>
        <w:spacing w:line="240" w:lineRule="auto"/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700864">
        <w:rPr>
          <w:rFonts w:ascii="Arabic Typesetting" w:hAnsi="Arabic Typesetting" w:cs="Arabic Typesetting" w:hint="cs"/>
          <w:sz w:val="120"/>
          <w:szCs w:val="120"/>
          <w:rtl/>
        </w:rPr>
        <w:t xml:space="preserve">وقد أخبر النبي </w:t>
      </w:r>
      <w:r w:rsidRPr="00700864">
        <w:rPr>
          <w:rFonts w:ascii="Arabic Typesetting" w:hAnsi="Arabic Typesetting" w:cs="Arabic Typesetting" w:hint="cs"/>
          <w:sz w:val="120"/>
          <w:szCs w:val="120"/>
        </w:rPr>
        <w:sym w:font="AGA Arabesque" w:char="F072"/>
      </w:r>
      <w:r w:rsidRPr="00700864">
        <w:rPr>
          <w:rFonts w:ascii="Arabic Typesetting" w:hAnsi="Arabic Typesetting" w:cs="Arabic Typesetting" w:hint="cs"/>
          <w:sz w:val="120"/>
          <w:szCs w:val="120"/>
          <w:rtl/>
        </w:rPr>
        <w:t xml:space="preserve"> عن الخوارج الأولين وأخبر عن الخوارج المتأخرين ، فقال </w:t>
      </w:r>
      <w:r w:rsidRPr="00700864">
        <w:rPr>
          <w:rFonts w:ascii="Arabic Typesetting" w:hAnsi="Arabic Typesetting" w:cs="Arabic Typesetting" w:hint="cs"/>
          <w:sz w:val="120"/>
          <w:szCs w:val="120"/>
        </w:rPr>
        <w:sym w:font="AGA Arabesque" w:char="F072"/>
      </w:r>
      <w:r w:rsidRPr="00700864">
        <w:rPr>
          <w:rFonts w:ascii="Arabic Typesetting" w:hAnsi="Arabic Typesetting" w:cs="Arabic Typesetting" w:hint="cs"/>
          <w:sz w:val="120"/>
          <w:szCs w:val="120"/>
          <w:rtl/>
        </w:rPr>
        <w:t xml:space="preserve"> : </w:t>
      </w:r>
      <w:r w:rsidRPr="00700864">
        <w:rPr>
          <w:rFonts w:ascii="Arabic Typesetting" w:hAnsi="Arabic Typesetting" w:cs="Arabic Typesetting"/>
          <w:sz w:val="120"/>
          <w:szCs w:val="120"/>
          <w:rtl/>
        </w:rPr>
        <w:t>«</w:t>
      </w:r>
      <w:r w:rsidRPr="00700864">
        <w:rPr>
          <w:rFonts w:ascii="Arabic Typesetting" w:hAnsi="Arabic Typesetting" w:cs="Arabic Typesetting" w:hint="cs"/>
          <w:sz w:val="120"/>
          <w:szCs w:val="120"/>
          <w:rtl/>
        </w:rPr>
        <w:t>سَيَخْرُجُ</w:t>
      </w:r>
      <w:r w:rsidRPr="0070086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700864">
        <w:rPr>
          <w:rFonts w:ascii="Arabic Typesetting" w:hAnsi="Arabic Typesetting" w:cs="Arabic Typesetting" w:hint="cs"/>
          <w:sz w:val="120"/>
          <w:szCs w:val="120"/>
          <w:rtl/>
        </w:rPr>
        <w:t>قَوْمٌ</w:t>
      </w:r>
      <w:r w:rsidRPr="0070086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700864">
        <w:rPr>
          <w:rFonts w:ascii="Arabic Typesetting" w:hAnsi="Arabic Typesetting" w:cs="Arabic Typesetting" w:hint="cs"/>
          <w:sz w:val="120"/>
          <w:szCs w:val="120"/>
          <w:rtl/>
        </w:rPr>
        <w:t>فِي</w:t>
      </w:r>
      <w:r w:rsidRPr="0070086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700864">
        <w:rPr>
          <w:rFonts w:ascii="Arabic Typesetting" w:hAnsi="Arabic Typesetting" w:cs="Arabic Typesetting" w:hint="cs"/>
          <w:sz w:val="120"/>
          <w:szCs w:val="120"/>
          <w:rtl/>
        </w:rPr>
        <w:t>آخِرِ</w:t>
      </w:r>
      <w:r w:rsidRPr="0070086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700864">
        <w:rPr>
          <w:rFonts w:ascii="Arabic Typesetting" w:hAnsi="Arabic Typesetting" w:cs="Arabic Typesetting" w:hint="cs"/>
          <w:sz w:val="120"/>
          <w:szCs w:val="120"/>
          <w:rtl/>
        </w:rPr>
        <w:t>الزَّمَانِ،</w:t>
      </w:r>
      <w:r w:rsidRPr="0070086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700864">
        <w:rPr>
          <w:rFonts w:ascii="Arabic Typesetting" w:hAnsi="Arabic Typesetting" w:cs="Arabic Typesetting" w:hint="cs"/>
          <w:sz w:val="120"/>
          <w:szCs w:val="120"/>
          <w:rtl/>
        </w:rPr>
        <w:t>أَحْدَاثُ</w:t>
      </w:r>
      <w:r w:rsidRPr="0070086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700864">
        <w:rPr>
          <w:rFonts w:ascii="Arabic Typesetting" w:hAnsi="Arabic Typesetting" w:cs="Arabic Typesetting" w:hint="cs"/>
          <w:sz w:val="120"/>
          <w:szCs w:val="120"/>
          <w:rtl/>
        </w:rPr>
        <w:t>الأَسْنَانِ،</w:t>
      </w:r>
      <w:r w:rsidRPr="0070086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700864">
        <w:rPr>
          <w:rFonts w:ascii="Arabic Typesetting" w:hAnsi="Arabic Typesetting" w:cs="Arabic Typesetting" w:hint="cs"/>
          <w:sz w:val="120"/>
          <w:szCs w:val="120"/>
          <w:rtl/>
        </w:rPr>
        <w:t>سُفَهَاءُ</w:t>
      </w:r>
      <w:r w:rsidRPr="0070086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700864">
        <w:rPr>
          <w:rFonts w:ascii="Arabic Typesetting" w:hAnsi="Arabic Typesetting" w:cs="Arabic Typesetting" w:hint="cs"/>
          <w:sz w:val="120"/>
          <w:szCs w:val="120"/>
          <w:rtl/>
        </w:rPr>
        <w:t>الأَحْلاَمِ،</w:t>
      </w:r>
      <w:r w:rsidRPr="0070086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700864">
        <w:rPr>
          <w:rFonts w:ascii="Arabic Typesetting" w:hAnsi="Arabic Typesetting" w:cs="Arabic Typesetting" w:hint="cs"/>
          <w:sz w:val="120"/>
          <w:szCs w:val="120"/>
          <w:rtl/>
        </w:rPr>
        <w:t>يَقُولُونَ</w:t>
      </w:r>
      <w:r w:rsidRPr="0070086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700864">
        <w:rPr>
          <w:rFonts w:ascii="Arabic Typesetting" w:hAnsi="Arabic Typesetting" w:cs="Arabic Typesetting" w:hint="cs"/>
          <w:sz w:val="120"/>
          <w:szCs w:val="120"/>
          <w:rtl/>
        </w:rPr>
        <w:t>مِنْ</w:t>
      </w:r>
      <w:r w:rsidRPr="0070086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700864">
        <w:rPr>
          <w:rFonts w:ascii="Arabic Typesetting" w:hAnsi="Arabic Typesetting" w:cs="Arabic Typesetting" w:hint="cs"/>
          <w:sz w:val="120"/>
          <w:szCs w:val="120"/>
          <w:rtl/>
        </w:rPr>
        <w:t>خَيْرِ</w:t>
      </w:r>
      <w:r w:rsidRPr="0070086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700864">
        <w:rPr>
          <w:rFonts w:ascii="Arabic Typesetting" w:hAnsi="Arabic Typesetting" w:cs="Arabic Typesetting" w:hint="cs"/>
          <w:sz w:val="120"/>
          <w:szCs w:val="120"/>
          <w:rtl/>
        </w:rPr>
        <w:t>قَوْلِ</w:t>
      </w:r>
      <w:r w:rsidRPr="0070086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700864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البَرِيَّةِ،</w:t>
      </w:r>
      <w:r w:rsidRPr="0070086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700864">
        <w:rPr>
          <w:rFonts w:ascii="Arabic Typesetting" w:hAnsi="Arabic Typesetting" w:cs="Arabic Typesetting" w:hint="cs"/>
          <w:sz w:val="120"/>
          <w:szCs w:val="120"/>
          <w:rtl/>
        </w:rPr>
        <w:t>لاَ</w:t>
      </w:r>
      <w:r w:rsidRPr="0070086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700864">
        <w:rPr>
          <w:rFonts w:ascii="Arabic Typesetting" w:hAnsi="Arabic Typesetting" w:cs="Arabic Typesetting" w:hint="cs"/>
          <w:sz w:val="120"/>
          <w:szCs w:val="120"/>
          <w:rtl/>
        </w:rPr>
        <w:t>يُجَاوِزُ</w:t>
      </w:r>
      <w:r w:rsidRPr="0070086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700864">
        <w:rPr>
          <w:rFonts w:ascii="Arabic Typesetting" w:hAnsi="Arabic Typesetting" w:cs="Arabic Typesetting" w:hint="cs"/>
          <w:sz w:val="120"/>
          <w:szCs w:val="120"/>
          <w:rtl/>
        </w:rPr>
        <w:t>إِيمَانُهُمْ</w:t>
      </w:r>
      <w:r w:rsidRPr="0070086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700864">
        <w:rPr>
          <w:rFonts w:ascii="Arabic Typesetting" w:hAnsi="Arabic Typesetting" w:cs="Arabic Typesetting" w:hint="cs"/>
          <w:sz w:val="120"/>
          <w:szCs w:val="120"/>
          <w:rtl/>
        </w:rPr>
        <w:t>حَنَاجِرَهُمْ،</w:t>
      </w:r>
      <w:r w:rsidRPr="0070086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700864">
        <w:rPr>
          <w:rFonts w:ascii="Arabic Typesetting" w:hAnsi="Arabic Typesetting" w:cs="Arabic Typesetting" w:hint="cs"/>
          <w:sz w:val="120"/>
          <w:szCs w:val="120"/>
          <w:rtl/>
        </w:rPr>
        <w:t>يَمْرُقُونَ</w:t>
      </w:r>
      <w:r w:rsidRPr="0070086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700864">
        <w:rPr>
          <w:rFonts w:ascii="Arabic Typesetting" w:hAnsi="Arabic Typesetting" w:cs="Arabic Typesetting" w:hint="cs"/>
          <w:sz w:val="120"/>
          <w:szCs w:val="120"/>
          <w:rtl/>
        </w:rPr>
        <w:t>مِنَ</w:t>
      </w:r>
      <w:r w:rsidRPr="0070086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700864">
        <w:rPr>
          <w:rFonts w:ascii="Arabic Typesetting" w:hAnsi="Arabic Typesetting" w:cs="Arabic Typesetting" w:hint="cs"/>
          <w:sz w:val="120"/>
          <w:szCs w:val="120"/>
          <w:rtl/>
        </w:rPr>
        <w:t>الدِّينِ،</w:t>
      </w:r>
      <w:r w:rsidRPr="0070086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700864">
        <w:rPr>
          <w:rFonts w:ascii="Arabic Typesetting" w:hAnsi="Arabic Typesetting" w:cs="Arabic Typesetting" w:hint="cs"/>
          <w:sz w:val="120"/>
          <w:szCs w:val="120"/>
          <w:rtl/>
        </w:rPr>
        <w:t>كَمَا</w:t>
      </w:r>
      <w:r w:rsidRPr="0070086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700864">
        <w:rPr>
          <w:rFonts w:ascii="Arabic Typesetting" w:hAnsi="Arabic Typesetting" w:cs="Arabic Typesetting" w:hint="cs"/>
          <w:sz w:val="120"/>
          <w:szCs w:val="120"/>
          <w:rtl/>
        </w:rPr>
        <w:t>يَمْرُقُ</w:t>
      </w:r>
      <w:r w:rsidRPr="0070086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700864">
        <w:rPr>
          <w:rFonts w:ascii="Arabic Typesetting" w:hAnsi="Arabic Typesetting" w:cs="Arabic Typesetting" w:hint="cs"/>
          <w:sz w:val="120"/>
          <w:szCs w:val="120"/>
          <w:rtl/>
        </w:rPr>
        <w:t>السَّهْمُ</w:t>
      </w:r>
      <w:r w:rsidRPr="0070086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700864">
        <w:rPr>
          <w:rFonts w:ascii="Arabic Typesetting" w:hAnsi="Arabic Typesetting" w:cs="Arabic Typesetting" w:hint="cs"/>
          <w:sz w:val="120"/>
          <w:szCs w:val="120"/>
          <w:rtl/>
        </w:rPr>
        <w:t>مِنَ</w:t>
      </w:r>
      <w:r w:rsidRPr="0070086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700864">
        <w:rPr>
          <w:rFonts w:ascii="Arabic Typesetting" w:hAnsi="Arabic Typesetting" w:cs="Arabic Typesetting" w:hint="cs"/>
          <w:sz w:val="120"/>
          <w:szCs w:val="120"/>
          <w:rtl/>
        </w:rPr>
        <w:t>الرَّمِيَّةِ،</w:t>
      </w:r>
      <w:r w:rsidRPr="0070086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700864">
        <w:rPr>
          <w:rFonts w:ascii="Arabic Typesetting" w:hAnsi="Arabic Typesetting" w:cs="Arabic Typesetting" w:hint="cs"/>
          <w:sz w:val="120"/>
          <w:szCs w:val="120"/>
          <w:rtl/>
        </w:rPr>
        <w:t>فَأَيْنَمَا</w:t>
      </w:r>
      <w:r w:rsidRPr="0070086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700864">
        <w:rPr>
          <w:rFonts w:ascii="Arabic Typesetting" w:hAnsi="Arabic Typesetting" w:cs="Arabic Typesetting" w:hint="cs"/>
          <w:sz w:val="120"/>
          <w:szCs w:val="120"/>
          <w:rtl/>
        </w:rPr>
        <w:t>لَقِيتُمُوهُمْ</w:t>
      </w:r>
      <w:r w:rsidRPr="0070086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700864">
        <w:rPr>
          <w:rFonts w:ascii="Arabic Typesetting" w:hAnsi="Arabic Typesetting" w:cs="Arabic Typesetting" w:hint="cs"/>
          <w:sz w:val="120"/>
          <w:szCs w:val="120"/>
          <w:rtl/>
        </w:rPr>
        <w:t>فَاقْتُلُوهُمْ،</w:t>
      </w:r>
      <w:r w:rsidRPr="0070086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700864">
        <w:rPr>
          <w:rFonts w:ascii="Arabic Typesetting" w:hAnsi="Arabic Typesetting" w:cs="Arabic Typesetting" w:hint="cs"/>
          <w:sz w:val="120"/>
          <w:szCs w:val="120"/>
          <w:rtl/>
        </w:rPr>
        <w:t>فَإِنَّ</w:t>
      </w:r>
      <w:r w:rsidRPr="0070086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700864">
        <w:rPr>
          <w:rFonts w:ascii="Arabic Typesetting" w:hAnsi="Arabic Typesetting" w:cs="Arabic Typesetting" w:hint="cs"/>
          <w:sz w:val="120"/>
          <w:szCs w:val="120"/>
          <w:rtl/>
        </w:rPr>
        <w:t>فِي</w:t>
      </w:r>
      <w:r w:rsidRPr="0070086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700864">
        <w:rPr>
          <w:rFonts w:ascii="Arabic Typesetting" w:hAnsi="Arabic Typesetting" w:cs="Arabic Typesetting" w:hint="cs"/>
          <w:sz w:val="120"/>
          <w:szCs w:val="120"/>
          <w:rtl/>
        </w:rPr>
        <w:t>قَتْلِهِمْ</w:t>
      </w:r>
      <w:r w:rsidRPr="0070086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700864">
        <w:rPr>
          <w:rFonts w:ascii="Arabic Typesetting" w:hAnsi="Arabic Typesetting" w:cs="Arabic Typesetting" w:hint="cs"/>
          <w:sz w:val="120"/>
          <w:szCs w:val="120"/>
          <w:rtl/>
        </w:rPr>
        <w:t>أَجْرًا</w:t>
      </w:r>
      <w:r w:rsidRPr="0070086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700864">
        <w:rPr>
          <w:rFonts w:ascii="Arabic Typesetting" w:hAnsi="Arabic Typesetting" w:cs="Arabic Typesetting" w:hint="cs"/>
          <w:sz w:val="120"/>
          <w:szCs w:val="120"/>
          <w:rtl/>
        </w:rPr>
        <w:t>لِمَنْ</w:t>
      </w:r>
      <w:r w:rsidRPr="0070086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700864">
        <w:rPr>
          <w:rFonts w:ascii="Arabic Typesetting" w:hAnsi="Arabic Typesetting" w:cs="Arabic Typesetting" w:hint="cs"/>
          <w:sz w:val="120"/>
          <w:szCs w:val="120"/>
          <w:rtl/>
        </w:rPr>
        <w:t>قَتَلَهُمْ</w:t>
      </w:r>
      <w:r w:rsidRPr="0070086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700864">
        <w:rPr>
          <w:rFonts w:ascii="Arabic Typesetting" w:hAnsi="Arabic Typesetting" w:cs="Arabic Typesetting" w:hint="cs"/>
          <w:sz w:val="120"/>
          <w:szCs w:val="120"/>
          <w:rtl/>
        </w:rPr>
        <w:t>يَوْمَ</w:t>
      </w:r>
      <w:r w:rsidRPr="0070086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700864">
        <w:rPr>
          <w:rFonts w:ascii="Arabic Typesetting" w:hAnsi="Arabic Typesetting" w:cs="Arabic Typesetting" w:hint="cs"/>
          <w:sz w:val="120"/>
          <w:szCs w:val="120"/>
          <w:rtl/>
        </w:rPr>
        <w:t>القِيَامَةِ</w:t>
      </w:r>
      <w:r w:rsidRPr="00700864">
        <w:rPr>
          <w:rFonts w:ascii="Arabic Typesetting" w:hAnsi="Arabic Typesetting" w:cs="Arabic Typesetting" w:hint="eastAsia"/>
          <w:sz w:val="120"/>
          <w:szCs w:val="120"/>
          <w:rtl/>
        </w:rPr>
        <w:t>»</w:t>
      </w:r>
      <w:r w:rsidRPr="00700864"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="00A2368E">
        <w:rPr>
          <w:rFonts w:ascii="Arabic Typesetting" w:hAnsi="Arabic Typesetting" w:cs="Arabic Typesetting" w:hint="cs"/>
          <w:sz w:val="32"/>
          <w:szCs w:val="32"/>
          <w:rtl/>
        </w:rPr>
        <w:t xml:space="preserve">رواه البخاري من حديث علي </w:t>
      </w:r>
      <w:r w:rsidR="00A2368E">
        <w:rPr>
          <w:rFonts w:ascii="Arabic Typesetting" w:hAnsi="Arabic Typesetting" w:cs="Arabic Typesetting" w:hint="cs"/>
          <w:sz w:val="32"/>
          <w:szCs w:val="32"/>
        </w:rPr>
        <w:sym w:font="AGA Arabesque" w:char="F074"/>
      </w:r>
      <w:r w:rsidR="00A2368E">
        <w:rPr>
          <w:rFonts w:ascii="Arabic Typesetting" w:hAnsi="Arabic Typesetting" w:cs="Arabic Typesetting" w:hint="cs"/>
          <w:sz w:val="32"/>
          <w:szCs w:val="32"/>
          <w:rtl/>
        </w:rPr>
        <w:t xml:space="preserve"> .</w:t>
      </w:r>
    </w:p>
    <w:p w:rsidR="00CC76D6" w:rsidRDefault="004768DA" w:rsidP="00CC76D6">
      <w:pPr>
        <w:spacing w:line="240" w:lineRule="auto"/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700864">
        <w:rPr>
          <w:rFonts w:ascii="Arabic Typesetting" w:hAnsi="Arabic Typesetting" w:cs="Arabic Typesetting" w:hint="cs"/>
          <w:sz w:val="120"/>
          <w:szCs w:val="120"/>
          <w:rtl/>
        </w:rPr>
        <w:t xml:space="preserve">ألا </w:t>
      </w:r>
      <w:r w:rsidR="00700864">
        <w:rPr>
          <w:rFonts w:ascii="Arabic Typesetting" w:hAnsi="Arabic Typesetting" w:cs="Arabic Typesetting" w:hint="cs"/>
          <w:sz w:val="120"/>
          <w:szCs w:val="120"/>
          <w:rtl/>
        </w:rPr>
        <w:t xml:space="preserve">يكفي الخوارجُ ضلالاً وعدواناً أنهم جهّلُوا </w:t>
      </w:r>
      <w:r w:rsidRPr="00700864">
        <w:rPr>
          <w:rFonts w:ascii="Arabic Typesetting" w:hAnsi="Arabic Typesetting" w:cs="Arabic Typesetting" w:hint="cs"/>
          <w:sz w:val="120"/>
          <w:szCs w:val="120"/>
          <w:rtl/>
        </w:rPr>
        <w:t xml:space="preserve">صحابة رسول الله </w:t>
      </w:r>
      <w:r w:rsidRPr="00700864">
        <w:rPr>
          <w:rFonts w:ascii="Arabic Typesetting" w:hAnsi="Arabic Typesetting" w:cs="Arabic Typesetting" w:hint="cs"/>
          <w:sz w:val="120"/>
          <w:szCs w:val="120"/>
        </w:rPr>
        <w:sym w:font="AGA Arabesque" w:char="F072"/>
      </w:r>
      <w:r w:rsidR="00700864">
        <w:rPr>
          <w:rFonts w:ascii="Arabic Typesetting" w:hAnsi="Arabic Typesetting" w:cs="Arabic Typesetting" w:hint="cs"/>
          <w:sz w:val="120"/>
          <w:szCs w:val="120"/>
          <w:rtl/>
        </w:rPr>
        <w:t xml:space="preserve"> وكفّروهم وحاربوهم ؟</w:t>
      </w:r>
      <w:r w:rsidR="00CC76D6"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</w:p>
    <w:p w:rsidR="004768DA" w:rsidRPr="00700864" w:rsidRDefault="004768DA" w:rsidP="00CC76D6">
      <w:pPr>
        <w:spacing w:line="240" w:lineRule="auto"/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700864">
        <w:rPr>
          <w:rFonts w:ascii="Arabic Typesetting" w:hAnsi="Arabic Typesetting" w:cs="Arabic Typesetting" w:hint="cs"/>
          <w:sz w:val="120"/>
          <w:szCs w:val="120"/>
          <w:rtl/>
        </w:rPr>
        <w:t xml:space="preserve">وما أشبه الليلة </w:t>
      </w:r>
      <w:proofErr w:type="spellStart"/>
      <w:r w:rsidRPr="00700864">
        <w:rPr>
          <w:rFonts w:ascii="Arabic Typesetting" w:hAnsi="Arabic Typesetting" w:cs="Arabic Typesetting" w:hint="cs"/>
          <w:sz w:val="120"/>
          <w:szCs w:val="120"/>
          <w:rtl/>
        </w:rPr>
        <w:t>بالبارحة</w:t>
      </w:r>
      <w:proofErr w:type="spellEnd"/>
      <w:r w:rsidRPr="00700864">
        <w:rPr>
          <w:rFonts w:ascii="Arabic Typesetting" w:hAnsi="Arabic Typesetting" w:cs="Arabic Typesetting" w:hint="cs"/>
          <w:sz w:val="120"/>
          <w:szCs w:val="120"/>
          <w:rtl/>
        </w:rPr>
        <w:t xml:space="preserve"> ؟</w:t>
      </w:r>
    </w:p>
    <w:p w:rsidR="004768DA" w:rsidRPr="00700864" w:rsidRDefault="004768DA" w:rsidP="00700864">
      <w:pPr>
        <w:spacing w:line="240" w:lineRule="auto"/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700864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وها أنتم ترون اليوم شباب أغرار يدفعون دون رؤية أو روية في عملية تسمى بعملية استشهادية</w:t>
      </w:r>
      <w:r w:rsidR="00700864">
        <w:rPr>
          <w:rFonts w:ascii="Arabic Typesetting" w:hAnsi="Arabic Typesetting" w:cs="Arabic Typesetting" w:hint="cs"/>
          <w:sz w:val="120"/>
          <w:szCs w:val="120"/>
          <w:rtl/>
        </w:rPr>
        <w:t xml:space="preserve">، </w:t>
      </w:r>
      <w:r w:rsidRPr="00700864">
        <w:rPr>
          <w:rFonts w:ascii="Arabic Typesetting" w:hAnsi="Arabic Typesetting" w:cs="Arabic Typesetting" w:hint="cs"/>
          <w:sz w:val="120"/>
          <w:szCs w:val="120"/>
          <w:rtl/>
        </w:rPr>
        <w:t xml:space="preserve">وهي وربّ الكعبة عملية انتحارية ، ظهر فيها </w:t>
      </w:r>
      <w:proofErr w:type="spellStart"/>
      <w:r w:rsidRPr="00700864">
        <w:rPr>
          <w:rFonts w:ascii="Arabic Typesetting" w:hAnsi="Arabic Typesetting" w:cs="Arabic Typesetting" w:hint="cs"/>
          <w:sz w:val="120"/>
          <w:szCs w:val="120"/>
          <w:rtl/>
        </w:rPr>
        <w:t>الأ</w:t>
      </w:r>
      <w:r w:rsidR="008A6889" w:rsidRPr="00700864">
        <w:rPr>
          <w:rFonts w:ascii="Arabic Typesetting" w:hAnsi="Arabic Typesetting" w:cs="Arabic Typesetting" w:hint="cs"/>
          <w:sz w:val="120"/>
          <w:szCs w:val="120"/>
          <w:rtl/>
        </w:rPr>
        <w:t>نقياد</w:t>
      </w:r>
      <w:proofErr w:type="spellEnd"/>
      <w:r w:rsidR="008A6889" w:rsidRPr="00700864">
        <w:rPr>
          <w:rFonts w:ascii="Arabic Typesetting" w:hAnsi="Arabic Typesetting" w:cs="Arabic Typesetting" w:hint="cs"/>
          <w:sz w:val="120"/>
          <w:szCs w:val="120"/>
          <w:rtl/>
        </w:rPr>
        <w:t xml:space="preserve"> الأعمى ، والتسليم المطلق ،</w:t>
      </w:r>
      <w:r w:rsidR="00E2579B">
        <w:rPr>
          <w:rFonts w:ascii="Arabic Typesetting" w:hAnsi="Arabic Typesetting" w:cs="Arabic Typesetting" w:hint="cs"/>
          <w:sz w:val="120"/>
          <w:szCs w:val="120"/>
          <w:rtl/>
        </w:rPr>
        <w:t xml:space="preserve"> والجهل المركب ،</w:t>
      </w:r>
      <w:r w:rsidR="008A6889" w:rsidRPr="00700864">
        <w:rPr>
          <w:rFonts w:ascii="Arabic Typesetting" w:hAnsi="Arabic Typesetting" w:cs="Arabic Typesetting" w:hint="cs"/>
          <w:sz w:val="120"/>
          <w:szCs w:val="120"/>
          <w:rtl/>
        </w:rPr>
        <w:t xml:space="preserve"> والمسارعة إلى التصديق والقبول ،</w:t>
      </w:r>
      <w:r w:rsidR="00700864">
        <w:rPr>
          <w:rFonts w:ascii="Arabic Typesetting" w:hAnsi="Arabic Typesetting" w:cs="Arabic Typesetting" w:hint="cs"/>
          <w:sz w:val="120"/>
          <w:szCs w:val="120"/>
          <w:rtl/>
        </w:rPr>
        <w:t xml:space="preserve"> وطلب الشهادةِ زعموا ،</w:t>
      </w:r>
      <w:r w:rsidR="008A6889" w:rsidRPr="00700864">
        <w:rPr>
          <w:rFonts w:ascii="Arabic Typesetting" w:hAnsi="Arabic Typesetting" w:cs="Arabic Typesetting" w:hint="cs"/>
          <w:sz w:val="120"/>
          <w:szCs w:val="120"/>
          <w:rtl/>
        </w:rPr>
        <w:t xml:space="preserve"> فهم</w:t>
      </w:r>
      <w:r w:rsidR="00700864">
        <w:rPr>
          <w:rFonts w:ascii="Arabic Typesetting" w:hAnsi="Arabic Typesetting" w:cs="Arabic Typesetting" w:hint="cs"/>
          <w:sz w:val="120"/>
          <w:szCs w:val="120"/>
          <w:rtl/>
        </w:rPr>
        <w:t xml:space="preserve"> يعيشون</w:t>
      </w:r>
      <w:r w:rsidR="008A6889" w:rsidRPr="00700864">
        <w:rPr>
          <w:rFonts w:ascii="Arabic Typesetting" w:hAnsi="Arabic Typesetting" w:cs="Arabic Typesetting" w:hint="cs"/>
          <w:sz w:val="120"/>
          <w:szCs w:val="120"/>
          <w:rtl/>
        </w:rPr>
        <w:t xml:space="preserve"> ما بين تبديع ، و</w:t>
      </w:r>
      <w:r w:rsidR="00700864">
        <w:rPr>
          <w:rFonts w:ascii="Arabic Typesetting" w:hAnsi="Arabic Typesetting" w:cs="Arabic Typesetting" w:hint="cs"/>
          <w:sz w:val="120"/>
          <w:szCs w:val="120"/>
          <w:rtl/>
        </w:rPr>
        <w:t>ت</w:t>
      </w:r>
      <w:r w:rsidR="008A6889" w:rsidRPr="00700864">
        <w:rPr>
          <w:rFonts w:ascii="Arabic Typesetting" w:hAnsi="Arabic Typesetting" w:cs="Arabic Typesetting" w:hint="cs"/>
          <w:sz w:val="120"/>
          <w:szCs w:val="120"/>
          <w:rtl/>
        </w:rPr>
        <w:t>كفير ، وتفسيق ، وتفجير ، واستباحة دماء</w:t>
      </w:r>
      <w:r w:rsidR="00700864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="008A6889" w:rsidRPr="00700864">
        <w:rPr>
          <w:rFonts w:ascii="Arabic Typesetting" w:hAnsi="Arabic Typesetting" w:cs="Arabic Typesetting" w:hint="cs"/>
          <w:sz w:val="120"/>
          <w:szCs w:val="120"/>
          <w:rtl/>
        </w:rPr>
        <w:t xml:space="preserve"> فانحرفوا</w:t>
      </w:r>
      <w:r w:rsidR="00700864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="008A6889" w:rsidRPr="00700864">
        <w:rPr>
          <w:rFonts w:ascii="Arabic Typesetting" w:hAnsi="Arabic Typesetting" w:cs="Arabic Typesetting" w:hint="cs"/>
          <w:sz w:val="120"/>
          <w:szCs w:val="120"/>
          <w:rtl/>
        </w:rPr>
        <w:t xml:space="preserve"> وانجرفوا في شبكات المعلومات</w:t>
      </w:r>
      <w:r w:rsidR="00700864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="008A6889" w:rsidRPr="00700864">
        <w:rPr>
          <w:rFonts w:ascii="Arabic Typesetting" w:hAnsi="Arabic Typesetting" w:cs="Arabic Typesetting" w:hint="cs"/>
          <w:sz w:val="120"/>
          <w:szCs w:val="120"/>
          <w:rtl/>
        </w:rPr>
        <w:t xml:space="preserve"> والمخططات</w:t>
      </w:r>
      <w:r w:rsidR="00700864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="008A6889" w:rsidRPr="00700864">
        <w:rPr>
          <w:rFonts w:ascii="Arabic Typesetting" w:hAnsi="Arabic Typesetting" w:cs="Arabic Typesetting" w:hint="cs"/>
          <w:sz w:val="120"/>
          <w:szCs w:val="120"/>
          <w:rtl/>
        </w:rPr>
        <w:t xml:space="preserve"> والتخبطات حتى غدوا على </w:t>
      </w:r>
      <w:r w:rsidR="008A6889" w:rsidRPr="00700864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 xml:space="preserve">بيوت الله </w:t>
      </w:r>
      <w:r w:rsidR="00700864">
        <w:rPr>
          <w:rFonts w:ascii="Arabic Typesetting" w:hAnsi="Arabic Typesetting" w:cs="Arabic Typesetting" w:hint="cs"/>
          <w:sz w:val="120"/>
          <w:szCs w:val="120"/>
          <w:rtl/>
        </w:rPr>
        <w:t>، وعباد الله وهم ركّعاً سجّداً يؤدون أعظم شعيرة من شعائر الله في بيوت الله تعالى</w:t>
      </w:r>
      <w:r w:rsidR="008A6889" w:rsidRPr="00700864">
        <w:rPr>
          <w:rFonts w:ascii="Arabic Typesetting" w:hAnsi="Arabic Typesetting" w:cs="Arabic Typesetting" w:hint="cs"/>
          <w:sz w:val="120"/>
          <w:szCs w:val="120"/>
          <w:rtl/>
        </w:rPr>
        <w:t xml:space="preserve"> والنبي </w:t>
      </w:r>
      <w:r w:rsidR="008A6889" w:rsidRPr="00700864">
        <w:rPr>
          <w:rFonts w:ascii="Arabic Typesetting" w:hAnsi="Arabic Typesetting" w:cs="Arabic Typesetting" w:hint="cs"/>
          <w:sz w:val="120"/>
          <w:szCs w:val="120"/>
        </w:rPr>
        <w:sym w:font="AGA Arabesque" w:char="F072"/>
      </w:r>
      <w:r w:rsidR="008A6889" w:rsidRPr="00700864">
        <w:rPr>
          <w:rFonts w:ascii="Arabic Typesetting" w:hAnsi="Arabic Typesetting" w:cs="Arabic Typesetting" w:hint="cs"/>
          <w:sz w:val="120"/>
          <w:szCs w:val="120"/>
          <w:rtl/>
        </w:rPr>
        <w:t xml:space="preserve"> يقول : </w:t>
      </w:r>
      <w:r w:rsidR="008A6889" w:rsidRPr="00700864">
        <w:rPr>
          <w:rFonts w:ascii="Arabic Typesetting" w:hAnsi="Arabic Typesetting" w:cs="Arabic Typesetting"/>
          <w:sz w:val="120"/>
          <w:szCs w:val="120"/>
          <w:rtl/>
        </w:rPr>
        <w:t>«</w:t>
      </w:r>
      <w:r w:rsidR="008A6889" w:rsidRPr="00700864">
        <w:rPr>
          <w:rFonts w:ascii="Arabic Typesetting" w:hAnsi="Arabic Typesetting" w:cs="Arabic Typesetting" w:hint="cs"/>
          <w:sz w:val="120"/>
          <w:szCs w:val="120"/>
          <w:rtl/>
        </w:rPr>
        <w:t>مَنْ</w:t>
      </w:r>
      <w:r w:rsidR="008A6889" w:rsidRPr="0070086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A6889" w:rsidRPr="00700864">
        <w:rPr>
          <w:rFonts w:ascii="Arabic Typesetting" w:hAnsi="Arabic Typesetting" w:cs="Arabic Typesetting" w:hint="cs"/>
          <w:sz w:val="120"/>
          <w:szCs w:val="120"/>
          <w:rtl/>
        </w:rPr>
        <w:t>دَخَلَ</w:t>
      </w:r>
      <w:r w:rsidR="008A6889" w:rsidRPr="0070086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A6889" w:rsidRPr="00700864">
        <w:rPr>
          <w:rFonts w:ascii="Arabic Typesetting" w:hAnsi="Arabic Typesetting" w:cs="Arabic Typesetting" w:hint="cs"/>
          <w:sz w:val="120"/>
          <w:szCs w:val="120"/>
          <w:rtl/>
        </w:rPr>
        <w:t>الْمَسْجِدَ</w:t>
      </w:r>
      <w:r w:rsidR="008A6889" w:rsidRPr="0070086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A6889" w:rsidRPr="00700864">
        <w:rPr>
          <w:rFonts w:ascii="Arabic Typesetting" w:hAnsi="Arabic Typesetting" w:cs="Arabic Typesetting" w:hint="cs"/>
          <w:sz w:val="120"/>
          <w:szCs w:val="120"/>
          <w:rtl/>
        </w:rPr>
        <w:t>فَهُوَ</w:t>
      </w:r>
      <w:r w:rsidR="008A6889" w:rsidRPr="00700864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8A6889" w:rsidRPr="00700864">
        <w:rPr>
          <w:rFonts w:ascii="Arabic Typesetting" w:hAnsi="Arabic Typesetting" w:cs="Arabic Typesetting" w:hint="cs"/>
          <w:sz w:val="120"/>
          <w:szCs w:val="120"/>
          <w:rtl/>
        </w:rPr>
        <w:t>آمِنٌ</w:t>
      </w:r>
      <w:r w:rsidR="008A6889" w:rsidRPr="00700864">
        <w:rPr>
          <w:rFonts w:ascii="Arabic Typesetting" w:hAnsi="Arabic Typesetting" w:cs="Arabic Typesetting" w:hint="eastAsia"/>
          <w:sz w:val="120"/>
          <w:szCs w:val="120"/>
          <w:rtl/>
        </w:rPr>
        <w:t>»</w:t>
      </w:r>
      <w:r w:rsidR="008A6889" w:rsidRPr="00700864">
        <w:rPr>
          <w:rFonts w:ascii="Arabic Typesetting" w:hAnsi="Arabic Typesetting" w:cs="Arabic Typesetting" w:hint="cs"/>
          <w:sz w:val="120"/>
          <w:szCs w:val="120"/>
          <w:rtl/>
        </w:rPr>
        <w:t xml:space="preserve"> فإذا استحل هؤلاء دماء ال</w:t>
      </w:r>
      <w:r w:rsidR="00700864">
        <w:rPr>
          <w:rFonts w:ascii="Arabic Typesetting" w:hAnsi="Arabic Typesetting" w:cs="Arabic Typesetting" w:hint="cs"/>
          <w:sz w:val="120"/>
          <w:szCs w:val="120"/>
          <w:rtl/>
        </w:rPr>
        <w:t>مصلين بالمساجد الآمنة</w:t>
      </w:r>
      <w:r w:rsidR="008A6889" w:rsidRPr="00700864">
        <w:rPr>
          <w:rFonts w:ascii="Arabic Typesetting" w:hAnsi="Arabic Typesetting" w:cs="Arabic Typesetting" w:hint="cs"/>
          <w:sz w:val="120"/>
          <w:szCs w:val="120"/>
          <w:rtl/>
        </w:rPr>
        <w:t xml:space="preserve"> فماذا بقي آمناً للناس ؟</w:t>
      </w:r>
    </w:p>
    <w:p w:rsidR="008A6889" w:rsidRPr="00A914B1" w:rsidRDefault="008A6889" w:rsidP="008A6889">
      <w:pPr>
        <w:spacing w:line="240" w:lineRule="auto"/>
        <w:ind w:left="-32"/>
        <w:jc w:val="both"/>
        <w:rPr>
          <w:rFonts w:ascii="Arabic Typesetting" w:hAnsi="Arabic Typesetting" w:cs="Arabic Typesetting"/>
          <w:sz w:val="154"/>
          <w:szCs w:val="154"/>
          <w:rtl/>
        </w:rPr>
      </w:pPr>
      <w:r w:rsidRPr="00A914B1">
        <w:rPr>
          <w:rFonts w:ascii="QCF_BSML" w:hAnsi="QCF_BSML" w:cs="QCF_BSML"/>
          <w:color w:val="000000"/>
          <w:sz w:val="75"/>
          <w:szCs w:val="75"/>
          <w:rtl/>
        </w:rPr>
        <w:t xml:space="preserve">ﭽ </w:t>
      </w:r>
      <w:r w:rsidRPr="00A914B1">
        <w:rPr>
          <w:rFonts w:ascii="QCF_P435" w:hAnsi="QCF_P435" w:cs="QCF_P435"/>
          <w:color w:val="000000"/>
          <w:sz w:val="75"/>
          <w:szCs w:val="75"/>
          <w:rtl/>
        </w:rPr>
        <w:t xml:space="preserve">ﮍ  ﮎ  ﮏ  ﮐ  ﮑ  ﮒ  </w:t>
      </w:r>
      <w:proofErr w:type="spellStart"/>
      <w:r w:rsidRPr="00A914B1">
        <w:rPr>
          <w:rFonts w:ascii="QCF_P435" w:hAnsi="QCF_P435" w:cs="QCF_P435"/>
          <w:color w:val="000000"/>
          <w:sz w:val="75"/>
          <w:szCs w:val="75"/>
          <w:rtl/>
        </w:rPr>
        <w:t>ﮓ</w:t>
      </w:r>
      <w:r w:rsidRPr="00A914B1">
        <w:rPr>
          <w:rFonts w:ascii="QCF_P435" w:hAnsi="QCF_P435" w:cs="QCF_P435"/>
          <w:color w:val="0000A5"/>
          <w:sz w:val="75"/>
          <w:szCs w:val="75"/>
          <w:rtl/>
        </w:rPr>
        <w:t>ﮔ</w:t>
      </w:r>
      <w:proofErr w:type="spellEnd"/>
      <w:r w:rsidRPr="00A914B1">
        <w:rPr>
          <w:rFonts w:ascii="QCF_P435" w:hAnsi="QCF_P435" w:cs="QCF_P435"/>
          <w:color w:val="000000"/>
          <w:sz w:val="75"/>
          <w:szCs w:val="75"/>
          <w:rtl/>
        </w:rPr>
        <w:t xml:space="preserve">   ﮕ  ﮖ  ﮗ  ﮘ  ﮙ  ﮚ  ﮛ  </w:t>
      </w:r>
      <w:proofErr w:type="spellStart"/>
      <w:r w:rsidRPr="00A914B1">
        <w:rPr>
          <w:rFonts w:ascii="QCF_P435" w:hAnsi="QCF_P435" w:cs="QCF_P435"/>
          <w:color w:val="000000"/>
          <w:sz w:val="75"/>
          <w:szCs w:val="75"/>
          <w:rtl/>
        </w:rPr>
        <w:t>ﮜ</w:t>
      </w:r>
      <w:r w:rsidRPr="00A914B1">
        <w:rPr>
          <w:rFonts w:ascii="QCF_P435" w:hAnsi="QCF_P435" w:cs="QCF_P435"/>
          <w:color w:val="0000A5"/>
          <w:sz w:val="75"/>
          <w:szCs w:val="75"/>
          <w:rtl/>
        </w:rPr>
        <w:t>ﮝ</w:t>
      </w:r>
      <w:proofErr w:type="spellEnd"/>
      <w:r w:rsidRPr="00A914B1">
        <w:rPr>
          <w:rFonts w:ascii="QCF_P435" w:hAnsi="QCF_P435" w:cs="QCF_P435"/>
          <w:color w:val="000000"/>
          <w:sz w:val="75"/>
          <w:szCs w:val="75"/>
          <w:rtl/>
        </w:rPr>
        <w:t xml:space="preserve">  ﮞ  ﮟ  ﮠ   ﮡ  </w:t>
      </w:r>
      <w:proofErr w:type="spellStart"/>
      <w:r w:rsidRPr="00A914B1">
        <w:rPr>
          <w:rFonts w:ascii="QCF_P435" w:hAnsi="QCF_P435" w:cs="QCF_P435"/>
          <w:color w:val="000000"/>
          <w:sz w:val="75"/>
          <w:szCs w:val="75"/>
          <w:rtl/>
        </w:rPr>
        <w:t>ﮢ</w:t>
      </w:r>
      <w:r w:rsidRPr="00A914B1">
        <w:rPr>
          <w:rFonts w:ascii="QCF_P435" w:hAnsi="QCF_P435" w:cs="QCF_P435"/>
          <w:color w:val="0000A5"/>
          <w:sz w:val="75"/>
          <w:szCs w:val="75"/>
          <w:rtl/>
        </w:rPr>
        <w:t>ﮣ</w:t>
      </w:r>
      <w:proofErr w:type="spellEnd"/>
      <w:r w:rsidRPr="00A914B1">
        <w:rPr>
          <w:rFonts w:ascii="QCF_P435" w:hAnsi="QCF_P435" w:cs="QCF_P435"/>
          <w:color w:val="000000"/>
          <w:sz w:val="75"/>
          <w:szCs w:val="75"/>
          <w:rtl/>
        </w:rPr>
        <w:t xml:space="preserve">  ﮤ      ﮥ  ﮦ  ﮧ  ﮨ  ﮩ  </w:t>
      </w:r>
      <w:r w:rsidRPr="00A914B1">
        <w:rPr>
          <w:rFonts w:ascii="QCF_BSML" w:hAnsi="QCF_BSML" w:cs="QCF_BSML"/>
          <w:color w:val="000000"/>
          <w:sz w:val="75"/>
          <w:szCs w:val="75"/>
          <w:rtl/>
        </w:rPr>
        <w:t>ﭼ</w:t>
      </w:r>
      <w:r w:rsidRPr="00A914B1">
        <w:rPr>
          <w:rFonts w:ascii="Arial" w:hAnsi="Arial" w:cs="Arial"/>
          <w:color w:val="000000"/>
          <w:sz w:val="34"/>
          <w:szCs w:val="34"/>
          <w:rtl/>
        </w:rPr>
        <w:t xml:space="preserve"> </w:t>
      </w:r>
      <w:r w:rsidRPr="00A914B1">
        <w:rPr>
          <w:rFonts w:ascii="Traditional Arabic" w:hAnsi="Traditional Arabic" w:cs="Traditional Arabic"/>
          <w:color w:val="9DAB0C"/>
          <w:sz w:val="43"/>
          <w:szCs w:val="43"/>
          <w:rtl/>
        </w:rPr>
        <w:t>فاطر: ٨</w:t>
      </w:r>
    </w:p>
    <w:p w:rsidR="004768DA" w:rsidRPr="00CC76D6" w:rsidRDefault="008A6889" w:rsidP="00CC76D6">
      <w:pPr>
        <w:spacing w:line="240" w:lineRule="auto"/>
        <w:ind w:left="-32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700864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كلنا يعلم أن السياسة الانتحارية</w:t>
      </w:r>
      <w:r w:rsidR="00700864">
        <w:rPr>
          <w:rFonts w:ascii="Arabic Typesetting" w:hAnsi="Arabic Typesetting" w:cs="Arabic Typesetting" w:hint="cs"/>
          <w:sz w:val="120"/>
          <w:szCs w:val="120"/>
          <w:rtl/>
        </w:rPr>
        <w:t xml:space="preserve"> ،</w:t>
      </w:r>
      <w:r w:rsidRPr="00700864">
        <w:rPr>
          <w:rFonts w:ascii="Arabic Typesetting" w:hAnsi="Arabic Typesetting" w:cs="Arabic Typesetting" w:hint="cs"/>
          <w:sz w:val="120"/>
          <w:szCs w:val="120"/>
          <w:rtl/>
        </w:rPr>
        <w:t xml:space="preserve"> والمسالك التفجيرية ، وإعداد العبوات ، والقنابل الناسفة ، والأسلحة النارية ضلال في ضلا</w:t>
      </w:r>
      <w:r w:rsidR="002551B9">
        <w:rPr>
          <w:rFonts w:ascii="Arabic Typesetting" w:hAnsi="Arabic Typesetting" w:cs="Arabic Typesetting" w:hint="cs"/>
          <w:sz w:val="120"/>
          <w:szCs w:val="120"/>
          <w:rtl/>
        </w:rPr>
        <w:t>ل ، ودمار في دمار</w:t>
      </w:r>
      <w:r w:rsidRPr="00700864">
        <w:rPr>
          <w:rFonts w:ascii="Arabic Typesetting" w:hAnsi="Arabic Typesetting" w:cs="Arabic Typesetting" w:hint="cs"/>
          <w:sz w:val="120"/>
          <w:szCs w:val="120"/>
          <w:rtl/>
        </w:rPr>
        <w:t xml:space="preserve"> ، فلا يحفظ وطناً ، ولا يبني أمناً</w:t>
      </w:r>
      <w:r w:rsidR="00377E2C" w:rsidRPr="00700864">
        <w:rPr>
          <w:rFonts w:ascii="Arabic Typesetting" w:hAnsi="Arabic Typesetting" w:cs="Arabic Typesetting" w:hint="cs"/>
          <w:sz w:val="120"/>
          <w:szCs w:val="120"/>
          <w:rtl/>
        </w:rPr>
        <w:t>، ولا يصلح حاكماً ولا محكوماً</w:t>
      </w:r>
      <w:r w:rsidR="002D0085">
        <w:rPr>
          <w:rFonts w:ascii="Arabic Typesetting" w:hAnsi="Arabic Typesetting" w:cs="Arabic Typesetting" w:hint="cs"/>
          <w:sz w:val="120"/>
          <w:szCs w:val="120"/>
          <w:rtl/>
        </w:rPr>
        <w:t xml:space="preserve">، بل والله وتالله يستبشر ويسخر الأعداء صدق الله تعالى </w:t>
      </w:r>
      <w:r w:rsidRPr="00CC76D6">
        <w:rPr>
          <w:rFonts w:ascii="QCF_BSML" w:hAnsi="QCF_BSML" w:cs="QCF_BSML"/>
          <w:color w:val="000000"/>
          <w:sz w:val="83"/>
          <w:szCs w:val="83"/>
          <w:rtl/>
        </w:rPr>
        <w:t xml:space="preserve">ﭽ </w:t>
      </w:r>
      <w:r w:rsidRPr="00CC76D6">
        <w:rPr>
          <w:rFonts w:ascii="QCF_P032" w:hAnsi="QCF_P032" w:cs="QCF_P032"/>
          <w:color w:val="000000"/>
          <w:sz w:val="83"/>
          <w:szCs w:val="83"/>
          <w:rtl/>
        </w:rPr>
        <w:t>ﭯ   ﭰ</w:t>
      </w:r>
      <w:r w:rsidRPr="00CC76D6">
        <w:rPr>
          <w:rFonts w:ascii="QCF_P032" w:hAnsi="QCF_P032" w:cs="QCF_P032" w:hint="cs"/>
          <w:color w:val="000000"/>
          <w:sz w:val="83"/>
          <w:szCs w:val="83"/>
          <w:rtl/>
        </w:rPr>
        <w:t xml:space="preserve"> </w:t>
      </w:r>
      <w:r w:rsidRPr="00CC76D6">
        <w:rPr>
          <w:rFonts w:ascii="QCF_P032" w:hAnsi="QCF_P032" w:cs="QCF_P032"/>
          <w:color w:val="000000"/>
          <w:sz w:val="83"/>
          <w:szCs w:val="83"/>
          <w:rtl/>
        </w:rPr>
        <w:t xml:space="preserve">ﭱ ﭲ  </w:t>
      </w:r>
      <w:r w:rsidRPr="00CC76D6">
        <w:rPr>
          <w:rFonts w:ascii="QCF_P032" w:hAnsi="QCF_P032" w:cs="QCF_P032"/>
          <w:color w:val="000000"/>
          <w:sz w:val="83"/>
          <w:szCs w:val="83"/>
          <w:rtl/>
        </w:rPr>
        <w:lastRenderedPageBreak/>
        <w:t>ﭳ  ﭴ  ﭵ  ﭶ  ﭷ  ﭸ   ﭹ  ﭺ  ﭻ  ﭼ</w:t>
      </w:r>
      <w:r w:rsidRPr="00CC76D6">
        <w:rPr>
          <w:rFonts w:ascii="QCF_P032" w:hAnsi="QCF_P032" w:cs="QCF_P032" w:hint="cs"/>
          <w:color w:val="000000"/>
          <w:sz w:val="83"/>
          <w:szCs w:val="83"/>
          <w:rtl/>
        </w:rPr>
        <w:t xml:space="preserve"> </w:t>
      </w:r>
      <w:r w:rsidRPr="00CC76D6">
        <w:rPr>
          <w:rFonts w:ascii="QCF_P032" w:hAnsi="QCF_P032" w:cs="QCF_P032"/>
          <w:color w:val="000000"/>
          <w:sz w:val="83"/>
          <w:szCs w:val="83"/>
          <w:rtl/>
        </w:rPr>
        <w:t xml:space="preserve">   ﭽ  ﭾ  ﭿ  ﮀ  </w:t>
      </w:r>
      <w:r w:rsidRPr="00CC76D6">
        <w:rPr>
          <w:rFonts w:ascii="QCF_BSML" w:hAnsi="QCF_BSML" w:cs="QCF_BSML"/>
          <w:color w:val="000000"/>
          <w:sz w:val="83"/>
          <w:szCs w:val="83"/>
          <w:rtl/>
        </w:rPr>
        <w:t>ﭼ</w:t>
      </w:r>
      <w:r w:rsidRPr="00CC76D6">
        <w:rPr>
          <w:rFonts w:ascii="Arial" w:hAnsi="Arial" w:cs="Arial"/>
          <w:color w:val="000000"/>
          <w:sz w:val="42"/>
          <w:szCs w:val="42"/>
          <w:rtl/>
        </w:rPr>
        <w:t xml:space="preserve"> </w:t>
      </w:r>
      <w:r w:rsidRPr="00CC76D6">
        <w:rPr>
          <w:rFonts w:ascii="Traditional Arabic" w:hAnsi="Traditional Arabic" w:cs="Traditional Arabic"/>
          <w:color w:val="9DAB0C"/>
          <w:sz w:val="51"/>
          <w:szCs w:val="51"/>
          <w:rtl/>
        </w:rPr>
        <w:t>البقرة: ٢٠٤</w:t>
      </w:r>
    </w:p>
    <w:p w:rsidR="00CC76D6" w:rsidRDefault="00CE6537" w:rsidP="00FC2186">
      <w:pPr>
        <w:spacing w:line="240" w:lineRule="auto"/>
        <w:ind w:left="-32"/>
        <w:jc w:val="center"/>
        <w:rPr>
          <w:rFonts w:ascii="Arabic Typesetting" w:hAnsi="Arabic Typesetting" w:cs="Arabic Typesetting"/>
          <w:sz w:val="136"/>
          <w:szCs w:val="136"/>
        </w:rPr>
      </w:pPr>
      <w:r w:rsidRPr="00D620A0">
        <w:rPr>
          <w:rFonts w:ascii="Arabic Typesetting" w:hAnsi="Arabic Typesetting" w:cs="Arabic Typesetting" w:hint="cs"/>
          <w:sz w:val="136"/>
          <w:szCs w:val="136"/>
          <w:rtl/>
        </w:rPr>
        <w:t>أقول قولي هذا وأستغفر الله العظيم ...</w:t>
      </w:r>
    </w:p>
    <w:p w:rsidR="00CC76D6" w:rsidRDefault="00CC76D6">
      <w:pPr>
        <w:bidi w:val="0"/>
        <w:rPr>
          <w:rFonts w:ascii="Arabic Typesetting" w:hAnsi="Arabic Typesetting" w:cs="Arabic Typesetting"/>
          <w:sz w:val="136"/>
          <w:szCs w:val="136"/>
        </w:rPr>
      </w:pPr>
      <w:r>
        <w:rPr>
          <w:rFonts w:ascii="Arabic Typesetting" w:hAnsi="Arabic Typesetting" w:cs="Arabic Typesetting"/>
          <w:sz w:val="136"/>
          <w:szCs w:val="136"/>
        </w:rPr>
        <w:br w:type="page"/>
      </w:r>
    </w:p>
    <w:p w:rsidR="00CE6537" w:rsidRDefault="00CE6537" w:rsidP="00921462">
      <w:pPr>
        <w:spacing w:line="240" w:lineRule="auto"/>
        <w:jc w:val="center"/>
        <w:rPr>
          <w:rFonts w:ascii="QCF_BSML" w:hAnsi="QCF_BSML" w:cs="QCF_BSML"/>
          <w:color w:val="000000"/>
          <w:sz w:val="79"/>
          <w:szCs w:val="79"/>
          <w:rtl/>
        </w:rPr>
      </w:pP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</w:rPr>
        <w:lastRenderedPageBreak/>
        <w:sym w:font="AGA Arabesque" w:char="F029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 xml:space="preserve"> الثانية </w:t>
      </w:r>
      <w:r w:rsidRPr="00F045A1">
        <w:rPr>
          <w:rFonts w:ascii="Arabic Typesetting" w:hAnsi="Arabic Typesetting" w:cs="AL-Battar"/>
          <w:color w:val="1F497D" w:themeColor="text2"/>
          <w:sz w:val="100"/>
          <w:szCs w:val="100"/>
        </w:rPr>
        <w:sym w:font="AGA Arabesque" w:char="F028"/>
      </w:r>
    </w:p>
    <w:p w:rsidR="00F065E2" w:rsidRDefault="00F065E2" w:rsidP="00F065E2">
      <w:pPr>
        <w:spacing w:line="240" w:lineRule="auto"/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عن</w:t>
      </w:r>
      <w:r w:rsidRPr="00F065E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065E2">
        <w:rPr>
          <w:rFonts w:ascii="Arabic Typesetting" w:hAnsi="Arabic Typesetting" w:cs="Arabic Typesetting" w:hint="cs"/>
          <w:sz w:val="120"/>
          <w:szCs w:val="120"/>
          <w:rtl/>
        </w:rPr>
        <w:t>حُذَيْفَةَ</w:t>
      </w:r>
      <w:r w:rsidRPr="00F065E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>
        <w:rPr>
          <w:rFonts w:ascii="Arabic Typesetting" w:hAnsi="Arabic Typesetting" w:cs="Arabic Typesetting"/>
          <w:sz w:val="120"/>
          <w:szCs w:val="120"/>
        </w:rPr>
        <w:sym w:font="AGA Arabesque" w:char="F074"/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Pr="00F065E2">
        <w:rPr>
          <w:rFonts w:ascii="Arabic Typesetting" w:hAnsi="Arabic Typesetting" w:cs="Arabic Typesetting" w:hint="cs"/>
          <w:sz w:val="120"/>
          <w:szCs w:val="120"/>
          <w:rtl/>
        </w:rPr>
        <w:t>قَالَ</w:t>
      </w:r>
      <w:r w:rsidRPr="00F065E2">
        <w:rPr>
          <w:rFonts w:ascii="Arabic Typesetting" w:hAnsi="Arabic Typesetting" w:cs="Arabic Typesetting"/>
          <w:sz w:val="120"/>
          <w:szCs w:val="120"/>
          <w:rtl/>
        </w:rPr>
        <w:t xml:space="preserve">: </w:t>
      </w:r>
      <w:r w:rsidRPr="00F065E2">
        <w:rPr>
          <w:rFonts w:ascii="Arabic Typesetting" w:hAnsi="Arabic Typesetting" w:cs="Arabic Typesetting" w:hint="cs"/>
          <w:sz w:val="120"/>
          <w:szCs w:val="120"/>
          <w:rtl/>
        </w:rPr>
        <w:t>قَالَ</w:t>
      </w:r>
      <w:r w:rsidRPr="00F065E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065E2">
        <w:rPr>
          <w:rFonts w:ascii="Arabic Typesetting" w:hAnsi="Arabic Typesetting" w:cs="Arabic Typesetting" w:hint="cs"/>
          <w:sz w:val="120"/>
          <w:szCs w:val="120"/>
          <w:rtl/>
        </w:rPr>
        <w:t>رَسُولُ</w:t>
      </w:r>
      <w:r w:rsidRPr="00F065E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065E2">
        <w:rPr>
          <w:rFonts w:ascii="Arabic Typesetting" w:hAnsi="Arabic Typesetting" w:cs="Arabic Typesetting" w:hint="cs"/>
          <w:sz w:val="120"/>
          <w:szCs w:val="120"/>
          <w:rtl/>
        </w:rPr>
        <w:t>اللَّهِ</w:t>
      </w:r>
      <w:r w:rsidRPr="00F065E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>
        <w:rPr>
          <w:rFonts w:ascii="Arabic Typesetting" w:hAnsi="Arabic Typesetting" w:cs="Arabic Typesetting" w:hint="cs"/>
          <w:sz w:val="120"/>
          <w:szCs w:val="120"/>
        </w:rPr>
        <w:sym w:font="AGA Arabesque" w:char="F072"/>
      </w:r>
      <w:r w:rsidRPr="00F065E2">
        <w:rPr>
          <w:rFonts w:ascii="Arabic Typesetting" w:hAnsi="Arabic Typesetting" w:cs="Arabic Typesetting"/>
          <w:sz w:val="120"/>
          <w:szCs w:val="120"/>
          <w:rtl/>
        </w:rPr>
        <w:t>: «</w:t>
      </w:r>
      <w:r w:rsidRPr="00F065E2">
        <w:rPr>
          <w:rFonts w:ascii="Arabic Typesetting" w:hAnsi="Arabic Typesetting" w:cs="Arabic Typesetting" w:hint="cs"/>
          <w:sz w:val="120"/>
          <w:szCs w:val="120"/>
          <w:rtl/>
        </w:rPr>
        <w:t>إِنَّ</w:t>
      </w:r>
      <w:r w:rsidRPr="00F065E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065E2">
        <w:rPr>
          <w:rFonts w:ascii="Arabic Typesetting" w:hAnsi="Arabic Typesetting" w:cs="Arabic Typesetting" w:hint="cs"/>
          <w:sz w:val="120"/>
          <w:szCs w:val="120"/>
          <w:rtl/>
        </w:rPr>
        <w:t>مَا</w:t>
      </w:r>
      <w:r w:rsidRPr="00F065E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065E2">
        <w:rPr>
          <w:rFonts w:ascii="Arabic Typesetting" w:hAnsi="Arabic Typesetting" w:cs="Arabic Typesetting" w:hint="cs"/>
          <w:sz w:val="120"/>
          <w:szCs w:val="120"/>
          <w:rtl/>
        </w:rPr>
        <w:t>أَتَخَوَّفُ</w:t>
      </w:r>
      <w:r w:rsidRPr="00F065E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065E2">
        <w:rPr>
          <w:rFonts w:ascii="Arabic Typesetting" w:hAnsi="Arabic Typesetting" w:cs="Arabic Typesetting" w:hint="cs"/>
          <w:sz w:val="120"/>
          <w:szCs w:val="120"/>
          <w:rtl/>
        </w:rPr>
        <w:t>عَلَيْكُمْ</w:t>
      </w:r>
      <w:r w:rsidRPr="00F065E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065E2">
        <w:rPr>
          <w:rFonts w:ascii="Arabic Typesetting" w:hAnsi="Arabic Typesetting" w:cs="Arabic Typesetting" w:hint="cs"/>
          <w:sz w:val="120"/>
          <w:szCs w:val="120"/>
          <w:rtl/>
        </w:rPr>
        <w:t>رَجُلٌ</w:t>
      </w:r>
      <w:r w:rsidRPr="00F065E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065E2">
        <w:rPr>
          <w:rFonts w:ascii="Arabic Typesetting" w:hAnsi="Arabic Typesetting" w:cs="Arabic Typesetting" w:hint="cs"/>
          <w:sz w:val="120"/>
          <w:szCs w:val="120"/>
          <w:rtl/>
        </w:rPr>
        <w:t>قَرَأَ</w:t>
      </w:r>
      <w:r w:rsidRPr="00F065E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065E2">
        <w:rPr>
          <w:rFonts w:ascii="Arabic Typesetting" w:hAnsi="Arabic Typesetting" w:cs="Arabic Typesetting" w:hint="cs"/>
          <w:sz w:val="120"/>
          <w:szCs w:val="120"/>
          <w:rtl/>
        </w:rPr>
        <w:t>الْقُرْآنَ</w:t>
      </w:r>
      <w:r w:rsidRPr="00F065E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065E2">
        <w:rPr>
          <w:rFonts w:ascii="Arabic Typesetting" w:hAnsi="Arabic Typesetting" w:cs="Arabic Typesetting" w:hint="cs"/>
          <w:sz w:val="120"/>
          <w:szCs w:val="120"/>
          <w:rtl/>
        </w:rPr>
        <w:t>حَتَّى</w:t>
      </w:r>
      <w:r w:rsidRPr="00F065E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065E2">
        <w:rPr>
          <w:rFonts w:ascii="Arabic Typesetting" w:hAnsi="Arabic Typesetting" w:cs="Arabic Typesetting" w:hint="cs"/>
          <w:sz w:val="120"/>
          <w:szCs w:val="120"/>
          <w:rtl/>
        </w:rPr>
        <w:t>إِذَا</w:t>
      </w:r>
      <w:r w:rsidRPr="00F065E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065E2">
        <w:rPr>
          <w:rFonts w:ascii="Arabic Typesetting" w:hAnsi="Arabic Typesetting" w:cs="Arabic Typesetting" w:hint="cs"/>
          <w:sz w:val="120"/>
          <w:szCs w:val="120"/>
          <w:rtl/>
        </w:rPr>
        <w:t>رُئِيَتْ</w:t>
      </w:r>
      <w:r w:rsidRPr="00F065E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065E2">
        <w:rPr>
          <w:rFonts w:ascii="Arabic Typesetting" w:hAnsi="Arabic Typesetting" w:cs="Arabic Typesetting" w:hint="cs"/>
          <w:sz w:val="120"/>
          <w:szCs w:val="120"/>
          <w:rtl/>
        </w:rPr>
        <w:t>بَهْجَتُهُ</w:t>
      </w:r>
      <w:r w:rsidRPr="00F065E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065E2">
        <w:rPr>
          <w:rFonts w:ascii="Arabic Typesetting" w:hAnsi="Arabic Typesetting" w:cs="Arabic Typesetting" w:hint="cs"/>
          <w:sz w:val="120"/>
          <w:szCs w:val="120"/>
          <w:rtl/>
        </w:rPr>
        <w:t>عَلَيْهِ،</w:t>
      </w:r>
      <w:r w:rsidRPr="00F065E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065E2">
        <w:rPr>
          <w:rFonts w:ascii="Arabic Typesetting" w:hAnsi="Arabic Typesetting" w:cs="Arabic Typesetting" w:hint="cs"/>
          <w:sz w:val="120"/>
          <w:szCs w:val="120"/>
          <w:rtl/>
        </w:rPr>
        <w:t>وَكَانَ</w:t>
      </w:r>
      <w:r w:rsidRPr="00F065E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065E2">
        <w:rPr>
          <w:rFonts w:ascii="Arabic Typesetting" w:hAnsi="Arabic Typesetting" w:cs="Arabic Typesetting" w:hint="cs"/>
          <w:sz w:val="120"/>
          <w:szCs w:val="120"/>
          <w:rtl/>
        </w:rPr>
        <w:t>رِدْئًا</w:t>
      </w:r>
      <w:r w:rsidRPr="00F065E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065E2">
        <w:rPr>
          <w:rFonts w:ascii="Arabic Typesetting" w:hAnsi="Arabic Typesetting" w:cs="Arabic Typesetting" w:hint="cs"/>
          <w:sz w:val="120"/>
          <w:szCs w:val="120"/>
          <w:rtl/>
        </w:rPr>
        <w:t>لِلْإِسْلَامِ،</w:t>
      </w:r>
      <w:r w:rsidRPr="00F065E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065E2">
        <w:rPr>
          <w:rFonts w:ascii="Arabic Typesetting" w:hAnsi="Arabic Typesetting" w:cs="Arabic Typesetting" w:hint="cs"/>
          <w:sz w:val="120"/>
          <w:szCs w:val="120"/>
          <w:rtl/>
        </w:rPr>
        <w:t>غَيَّرَهُ</w:t>
      </w:r>
      <w:r w:rsidRPr="00F065E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065E2">
        <w:rPr>
          <w:rFonts w:ascii="Arabic Typesetting" w:hAnsi="Arabic Typesetting" w:cs="Arabic Typesetting" w:hint="cs"/>
          <w:sz w:val="120"/>
          <w:szCs w:val="120"/>
          <w:rtl/>
        </w:rPr>
        <w:t>إِلَى</w:t>
      </w:r>
      <w:r w:rsidRPr="00F065E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065E2">
        <w:rPr>
          <w:rFonts w:ascii="Arabic Typesetting" w:hAnsi="Arabic Typesetting" w:cs="Arabic Typesetting" w:hint="cs"/>
          <w:sz w:val="120"/>
          <w:szCs w:val="120"/>
          <w:rtl/>
        </w:rPr>
        <w:t>مَا</w:t>
      </w:r>
      <w:r w:rsidRPr="00F065E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065E2">
        <w:rPr>
          <w:rFonts w:ascii="Arabic Typesetting" w:hAnsi="Arabic Typesetting" w:cs="Arabic Typesetting" w:hint="cs"/>
          <w:sz w:val="120"/>
          <w:szCs w:val="120"/>
          <w:rtl/>
        </w:rPr>
        <w:t>شَاءَ</w:t>
      </w:r>
      <w:r w:rsidRPr="00F065E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065E2">
        <w:rPr>
          <w:rFonts w:ascii="Arabic Typesetting" w:hAnsi="Arabic Typesetting" w:cs="Arabic Typesetting" w:hint="cs"/>
          <w:sz w:val="120"/>
          <w:szCs w:val="120"/>
          <w:rtl/>
        </w:rPr>
        <w:t>اللَّهُ،</w:t>
      </w:r>
      <w:r w:rsidRPr="00F065E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065E2">
        <w:rPr>
          <w:rFonts w:ascii="Arabic Typesetting" w:hAnsi="Arabic Typesetting" w:cs="Arabic Typesetting" w:hint="cs"/>
          <w:sz w:val="120"/>
          <w:szCs w:val="120"/>
          <w:rtl/>
        </w:rPr>
        <w:t>فَانْسَلَخَ</w:t>
      </w:r>
      <w:r w:rsidRPr="00F065E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065E2">
        <w:rPr>
          <w:rFonts w:ascii="Arabic Typesetting" w:hAnsi="Arabic Typesetting" w:cs="Arabic Typesetting" w:hint="cs"/>
          <w:sz w:val="120"/>
          <w:szCs w:val="120"/>
          <w:rtl/>
        </w:rPr>
        <w:t>مِنْهُ</w:t>
      </w:r>
      <w:r w:rsidRPr="00F065E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065E2">
        <w:rPr>
          <w:rFonts w:ascii="Arabic Typesetting" w:hAnsi="Arabic Typesetting" w:cs="Arabic Typesetting" w:hint="cs"/>
          <w:sz w:val="120"/>
          <w:szCs w:val="120"/>
          <w:rtl/>
        </w:rPr>
        <w:t>وَنَبَذَهُ</w:t>
      </w:r>
      <w:r w:rsidRPr="00F065E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065E2">
        <w:rPr>
          <w:rFonts w:ascii="Arabic Typesetting" w:hAnsi="Arabic Typesetting" w:cs="Arabic Typesetting" w:hint="cs"/>
          <w:sz w:val="120"/>
          <w:szCs w:val="120"/>
          <w:rtl/>
        </w:rPr>
        <w:t>وَرَاءَ</w:t>
      </w:r>
      <w:r w:rsidRPr="00F065E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065E2">
        <w:rPr>
          <w:rFonts w:ascii="Arabic Typesetting" w:hAnsi="Arabic Typesetting" w:cs="Arabic Typesetting" w:hint="cs"/>
          <w:sz w:val="120"/>
          <w:szCs w:val="120"/>
          <w:rtl/>
        </w:rPr>
        <w:t>ظَهْرِهِ،</w:t>
      </w:r>
      <w:r w:rsidRPr="00F065E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065E2">
        <w:rPr>
          <w:rFonts w:ascii="Arabic Typesetting" w:hAnsi="Arabic Typesetting" w:cs="Arabic Typesetting" w:hint="cs"/>
          <w:sz w:val="120"/>
          <w:szCs w:val="120"/>
          <w:rtl/>
        </w:rPr>
        <w:t>وَسَعَى</w:t>
      </w:r>
      <w:r w:rsidRPr="00F065E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065E2">
        <w:rPr>
          <w:rFonts w:ascii="Arabic Typesetting" w:hAnsi="Arabic Typesetting" w:cs="Arabic Typesetting" w:hint="cs"/>
          <w:sz w:val="120"/>
          <w:szCs w:val="120"/>
          <w:rtl/>
        </w:rPr>
        <w:t>عَلَى</w:t>
      </w:r>
      <w:r w:rsidRPr="00F065E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065E2">
        <w:rPr>
          <w:rFonts w:ascii="Arabic Typesetting" w:hAnsi="Arabic Typesetting" w:cs="Arabic Typesetting" w:hint="cs"/>
          <w:sz w:val="120"/>
          <w:szCs w:val="120"/>
          <w:rtl/>
        </w:rPr>
        <w:t>جَارِهِ</w:t>
      </w:r>
      <w:r w:rsidRPr="00F065E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065E2">
        <w:rPr>
          <w:rFonts w:ascii="Arabic Typesetting" w:hAnsi="Arabic Typesetting" w:cs="Arabic Typesetting" w:hint="cs"/>
          <w:sz w:val="120"/>
          <w:szCs w:val="120"/>
          <w:rtl/>
        </w:rPr>
        <w:t>بِالسَّيْفِ،</w:t>
      </w:r>
      <w:r w:rsidRPr="00F065E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065E2">
        <w:rPr>
          <w:rFonts w:ascii="Arabic Typesetting" w:hAnsi="Arabic Typesetting" w:cs="Arabic Typesetting" w:hint="cs"/>
          <w:sz w:val="120"/>
          <w:szCs w:val="120"/>
          <w:rtl/>
        </w:rPr>
        <w:t>وَرَمَاهُ</w:t>
      </w:r>
      <w:r w:rsidRPr="00F065E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065E2">
        <w:rPr>
          <w:rFonts w:ascii="Arabic Typesetting" w:hAnsi="Arabic Typesetting" w:cs="Arabic Typesetting" w:hint="cs"/>
          <w:sz w:val="120"/>
          <w:szCs w:val="120"/>
          <w:rtl/>
        </w:rPr>
        <w:t>بِالشِّرْكِ</w:t>
      </w:r>
      <w:r w:rsidRPr="00F065E2">
        <w:rPr>
          <w:rFonts w:ascii="Arabic Typesetting" w:hAnsi="Arabic Typesetting" w:cs="Arabic Typesetting" w:hint="eastAsia"/>
          <w:sz w:val="120"/>
          <w:szCs w:val="120"/>
          <w:rtl/>
        </w:rPr>
        <w:t>»</w:t>
      </w:r>
      <w:r w:rsidRPr="00F065E2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F065E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065E2">
        <w:rPr>
          <w:rFonts w:ascii="Arabic Typesetting" w:hAnsi="Arabic Typesetting" w:cs="Arabic Typesetting" w:hint="cs"/>
          <w:sz w:val="120"/>
          <w:szCs w:val="120"/>
          <w:rtl/>
        </w:rPr>
        <w:t>قَالَ</w:t>
      </w:r>
      <w:r w:rsidRPr="00F065E2">
        <w:rPr>
          <w:rFonts w:ascii="Arabic Typesetting" w:hAnsi="Arabic Typesetting" w:cs="Arabic Typesetting"/>
          <w:sz w:val="120"/>
          <w:szCs w:val="120"/>
          <w:rtl/>
        </w:rPr>
        <w:t xml:space="preserve">: </w:t>
      </w:r>
      <w:r w:rsidRPr="00F065E2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قُلْتُ</w:t>
      </w:r>
      <w:r w:rsidRPr="00F065E2">
        <w:rPr>
          <w:rFonts w:ascii="Arabic Typesetting" w:hAnsi="Arabic Typesetting" w:cs="Arabic Typesetting"/>
          <w:sz w:val="120"/>
          <w:szCs w:val="120"/>
          <w:rtl/>
        </w:rPr>
        <w:t xml:space="preserve">: </w:t>
      </w:r>
      <w:r w:rsidRPr="00F065E2">
        <w:rPr>
          <w:rFonts w:ascii="Arabic Typesetting" w:hAnsi="Arabic Typesetting" w:cs="Arabic Typesetting" w:hint="cs"/>
          <w:sz w:val="120"/>
          <w:szCs w:val="120"/>
          <w:rtl/>
        </w:rPr>
        <w:t>يَا</w:t>
      </w:r>
      <w:r w:rsidRPr="00F065E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065E2">
        <w:rPr>
          <w:rFonts w:ascii="Arabic Typesetting" w:hAnsi="Arabic Typesetting" w:cs="Arabic Typesetting" w:hint="cs"/>
          <w:sz w:val="120"/>
          <w:szCs w:val="120"/>
          <w:rtl/>
        </w:rPr>
        <w:t>نَبِيَّ</w:t>
      </w:r>
      <w:r w:rsidRPr="00F065E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065E2">
        <w:rPr>
          <w:rFonts w:ascii="Arabic Typesetting" w:hAnsi="Arabic Typesetting" w:cs="Arabic Typesetting" w:hint="cs"/>
          <w:sz w:val="120"/>
          <w:szCs w:val="120"/>
          <w:rtl/>
        </w:rPr>
        <w:t>اللَّهِ،</w:t>
      </w:r>
      <w:r w:rsidRPr="00F065E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065E2">
        <w:rPr>
          <w:rFonts w:ascii="Arabic Typesetting" w:hAnsi="Arabic Typesetting" w:cs="Arabic Typesetting" w:hint="cs"/>
          <w:sz w:val="120"/>
          <w:szCs w:val="120"/>
          <w:rtl/>
        </w:rPr>
        <w:t>أَيُّهُمَا</w:t>
      </w:r>
      <w:r w:rsidRPr="00F065E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065E2">
        <w:rPr>
          <w:rFonts w:ascii="Arabic Typesetting" w:hAnsi="Arabic Typesetting" w:cs="Arabic Typesetting" w:hint="cs"/>
          <w:sz w:val="120"/>
          <w:szCs w:val="120"/>
          <w:rtl/>
        </w:rPr>
        <w:t>أَوْلَى</w:t>
      </w:r>
      <w:r w:rsidRPr="00F065E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065E2">
        <w:rPr>
          <w:rFonts w:ascii="Arabic Typesetting" w:hAnsi="Arabic Typesetting" w:cs="Arabic Typesetting" w:hint="cs"/>
          <w:sz w:val="120"/>
          <w:szCs w:val="120"/>
          <w:rtl/>
        </w:rPr>
        <w:t>بِالشِّرْكِ،</w:t>
      </w:r>
      <w:r w:rsidRPr="00F065E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065E2">
        <w:rPr>
          <w:rFonts w:ascii="Arabic Typesetting" w:hAnsi="Arabic Typesetting" w:cs="Arabic Typesetting" w:hint="cs"/>
          <w:sz w:val="120"/>
          <w:szCs w:val="120"/>
          <w:rtl/>
        </w:rPr>
        <w:t>الْمَرْمِيُّ</w:t>
      </w:r>
      <w:r w:rsidRPr="00F065E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065E2">
        <w:rPr>
          <w:rFonts w:ascii="Arabic Typesetting" w:hAnsi="Arabic Typesetting" w:cs="Arabic Typesetting" w:hint="cs"/>
          <w:sz w:val="120"/>
          <w:szCs w:val="120"/>
          <w:rtl/>
        </w:rPr>
        <w:t>أَمِ</w:t>
      </w:r>
      <w:r w:rsidRPr="00F065E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065E2">
        <w:rPr>
          <w:rFonts w:ascii="Arabic Typesetting" w:hAnsi="Arabic Typesetting" w:cs="Arabic Typesetting" w:hint="cs"/>
          <w:sz w:val="120"/>
          <w:szCs w:val="120"/>
          <w:rtl/>
        </w:rPr>
        <w:t>الرَّامِي؟</w:t>
      </w:r>
      <w:r w:rsidRPr="00F065E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065E2">
        <w:rPr>
          <w:rFonts w:ascii="Arabic Typesetting" w:hAnsi="Arabic Typesetting" w:cs="Arabic Typesetting" w:hint="cs"/>
          <w:sz w:val="120"/>
          <w:szCs w:val="120"/>
          <w:rtl/>
        </w:rPr>
        <w:t>قَالَ</w:t>
      </w:r>
      <w:r w:rsidRPr="00F065E2">
        <w:rPr>
          <w:rFonts w:ascii="Arabic Typesetting" w:hAnsi="Arabic Typesetting" w:cs="Arabic Typesetting"/>
          <w:sz w:val="120"/>
          <w:szCs w:val="120"/>
          <w:rtl/>
        </w:rPr>
        <w:t>: «</w:t>
      </w:r>
      <w:r w:rsidRPr="00F065E2">
        <w:rPr>
          <w:rFonts w:ascii="Arabic Typesetting" w:hAnsi="Arabic Typesetting" w:cs="Arabic Typesetting" w:hint="cs"/>
          <w:sz w:val="120"/>
          <w:szCs w:val="120"/>
          <w:rtl/>
        </w:rPr>
        <w:t>بَلِ</w:t>
      </w:r>
      <w:r w:rsidRPr="00F065E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065E2">
        <w:rPr>
          <w:rFonts w:ascii="Arabic Typesetting" w:hAnsi="Arabic Typesetting" w:cs="Arabic Typesetting" w:hint="cs"/>
          <w:sz w:val="120"/>
          <w:szCs w:val="120"/>
          <w:rtl/>
        </w:rPr>
        <w:t>الرَّامِي</w:t>
      </w:r>
      <w:r w:rsidRPr="00F065E2">
        <w:rPr>
          <w:rFonts w:ascii="Arabic Typesetting" w:hAnsi="Arabic Typesetting" w:cs="Arabic Typesetting" w:hint="eastAsia"/>
          <w:sz w:val="120"/>
          <w:szCs w:val="120"/>
          <w:rtl/>
        </w:rPr>
        <w:t>»</w:t>
      </w:r>
      <w:r w:rsidRPr="00F065E2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065E2">
        <w:rPr>
          <w:rFonts w:ascii="Arabic Typesetting" w:hAnsi="Arabic Typesetting" w:cs="Arabic Typesetting" w:hint="cs"/>
          <w:sz w:val="44"/>
          <w:szCs w:val="44"/>
          <w:rtl/>
        </w:rPr>
        <w:t>رواه</w:t>
      </w:r>
      <w:r w:rsidRPr="00F065E2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Pr="00F065E2">
        <w:rPr>
          <w:rFonts w:ascii="Arabic Typesetting" w:hAnsi="Arabic Typesetting" w:cs="Arabic Typesetting" w:hint="cs"/>
          <w:sz w:val="44"/>
          <w:szCs w:val="44"/>
          <w:rtl/>
        </w:rPr>
        <w:t>ابن</w:t>
      </w:r>
      <w:r w:rsidRPr="00F065E2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Pr="00F065E2">
        <w:rPr>
          <w:rFonts w:ascii="Arabic Typesetting" w:hAnsi="Arabic Typesetting" w:cs="Arabic Typesetting" w:hint="cs"/>
          <w:sz w:val="44"/>
          <w:szCs w:val="44"/>
          <w:rtl/>
        </w:rPr>
        <w:t>حبان</w:t>
      </w:r>
      <w:r w:rsidRPr="00F065E2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Pr="00F065E2">
        <w:rPr>
          <w:rFonts w:ascii="Arabic Typesetting" w:hAnsi="Arabic Typesetting" w:cs="Arabic Typesetting" w:hint="cs"/>
          <w:sz w:val="44"/>
          <w:szCs w:val="44"/>
          <w:rtl/>
        </w:rPr>
        <w:t>في</w:t>
      </w:r>
      <w:r w:rsidRPr="00F065E2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Pr="00F065E2">
        <w:rPr>
          <w:rFonts w:ascii="Arabic Typesetting" w:hAnsi="Arabic Typesetting" w:cs="Arabic Typesetting" w:hint="cs"/>
          <w:sz w:val="44"/>
          <w:szCs w:val="44"/>
          <w:rtl/>
        </w:rPr>
        <w:t>صحيحه</w:t>
      </w:r>
      <w:r w:rsidRPr="00F065E2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Pr="00F065E2">
        <w:rPr>
          <w:rFonts w:ascii="Arabic Typesetting" w:hAnsi="Arabic Typesetting" w:cs="Arabic Typesetting" w:hint="cs"/>
          <w:sz w:val="44"/>
          <w:szCs w:val="44"/>
          <w:rtl/>
        </w:rPr>
        <w:t>وصححه</w:t>
      </w:r>
      <w:r w:rsidRPr="00F065E2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Pr="00F065E2">
        <w:rPr>
          <w:rFonts w:ascii="Arabic Typesetting" w:hAnsi="Arabic Typesetting" w:cs="Arabic Typesetting" w:hint="cs"/>
          <w:sz w:val="44"/>
          <w:szCs w:val="44"/>
          <w:rtl/>
        </w:rPr>
        <w:t>الألباني</w:t>
      </w:r>
      <w:r w:rsidRPr="00F065E2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Pr="00F065E2">
        <w:rPr>
          <w:rFonts w:ascii="Arabic Typesetting" w:hAnsi="Arabic Typesetting" w:cs="Arabic Typesetting" w:hint="cs"/>
          <w:sz w:val="44"/>
          <w:szCs w:val="44"/>
          <w:rtl/>
        </w:rPr>
        <w:t>في</w:t>
      </w:r>
      <w:r w:rsidRPr="00F065E2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Pr="00F065E2">
        <w:rPr>
          <w:rFonts w:ascii="Arabic Typesetting" w:hAnsi="Arabic Typesetting" w:cs="Arabic Typesetting" w:hint="cs"/>
          <w:sz w:val="44"/>
          <w:szCs w:val="44"/>
          <w:rtl/>
        </w:rPr>
        <w:t>الصحيحة</w:t>
      </w:r>
      <w:r w:rsidRPr="00F065E2">
        <w:rPr>
          <w:rFonts w:ascii="Arabic Typesetting" w:hAnsi="Arabic Typesetting" w:cs="Arabic Typesetting"/>
          <w:sz w:val="44"/>
          <w:szCs w:val="44"/>
          <w:rtl/>
        </w:rPr>
        <w:t xml:space="preserve"> 3201</w:t>
      </w:r>
      <w:r w:rsidRPr="00F065E2">
        <w:rPr>
          <w:rFonts w:ascii="Arabic Typesetting" w:hAnsi="Arabic Typesetting" w:cs="Arabic Typesetting" w:hint="cs"/>
          <w:sz w:val="44"/>
          <w:szCs w:val="44"/>
          <w:rtl/>
        </w:rPr>
        <w:t xml:space="preserve"> .</w:t>
      </w:r>
    </w:p>
    <w:p w:rsidR="00F065E2" w:rsidRPr="00BC02A7" w:rsidRDefault="00BC02A7" w:rsidP="00BC02A7">
      <w:pPr>
        <w:spacing w:line="240" w:lineRule="auto"/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لقد مرّ في تاريخ الإسلام نظائ</w:t>
      </w:r>
      <w:r w:rsidR="002D0085">
        <w:rPr>
          <w:rFonts w:ascii="Arabic Typesetting" w:hAnsi="Arabic Typesetting" w:cs="Arabic Typesetting" w:hint="cs"/>
          <w:sz w:val="120"/>
          <w:szCs w:val="120"/>
          <w:rtl/>
        </w:rPr>
        <w:t>ِ</w:t>
      </w:r>
      <w:r>
        <w:rPr>
          <w:rFonts w:ascii="Arabic Typesetting" w:hAnsi="Arabic Typesetting" w:cs="Arabic Typesetting" w:hint="cs"/>
          <w:sz w:val="120"/>
          <w:szCs w:val="120"/>
          <w:rtl/>
        </w:rPr>
        <w:t>ر</w:t>
      </w:r>
      <w:r w:rsidR="002D0085">
        <w:rPr>
          <w:rFonts w:ascii="Arabic Typesetting" w:hAnsi="Arabic Typesetting" w:cs="Arabic Typesetting" w:hint="cs"/>
          <w:sz w:val="120"/>
          <w:szCs w:val="120"/>
          <w:rtl/>
        </w:rPr>
        <w:t>َ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="002D0085">
        <w:rPr>
          <w:rFonts w:ascii="Arabic Typesetting" w:hAnsi="Arabic Typesetting" w:cs="Arabic Typesetting" w:hint="cs"/>
          <w:sz w:val="120"/>
          <w:szCs w:val="120"/>
          <w:rtl/>
        </w:rPr>
        <w:t>ل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هذه الفتنة العمياء ، التي أكلت الأخضر واليابس ، وفرّق ديار المسلمين ، ومزّقت صفوفهم ، وسلطت عليهم من لا يرحمهم ، ثم زالت وارتفع </w:t>
      </w: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 xml:space="preserve">منار الإسلام ، وستزول </w:t>
      </w:r>
      <w:proofErr w:type="spellStart"/>
      <w:r>
        <w:rPr>
          <w:rFonts w:ascii="Arabic Typesetting" w:hAnsi="Arabic Typesetting" w:cs="Arabic Typesetting" w:hint="cs"/>
          <w:sz w:val="120"/>
          <w:szCs w:val="120"/>
          <w:rtl/>
        </w:rPr>
        <w:t>داعش</w:t>
      </w:r>
      <w:proofErr w:type="spellEnd"/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بحول الله ثقةً بخبر رسول الله </w:t>
      </w:r>
      <w:r>
        <w:rPr>
          <w:rFonts w:ascii="Arabic Typesetting" w:hAnsi="Arabic Typesetting" w:cs="Arabic Typesetting" w:hint="cs"/>
          <w:sz w:val="120"/>
          <w:szCs w:val="120"/>
        </w:rPr>
        <w:sym w:font="AGA Arabesque" w:char="F072"/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بأنّه كلما خرج منهم قرن </w:t>
      </w:r>
      <w:r w:rsidR="002D0085">
        <w:rPr>
          <w:rFonts w:ascii="Arabic Typesetting" w:hAnsi="Arabic Typesetting" w:cs="Arabic Typesetting" w:hint="cs"/>
          <w:sz w:val="120"/>
          <w:szCs w:val="120"/>
          <w:rtl/>
        </w:rPr>
        <w:t>قطعه الله .</w:t>
      </w:r>
    </w:p>
    <w:p w:rsidR="00F065E2" w:rsidRPr="00A2368E" w:rsidRDefault="00D048F4" w:rsidP="00D048F4">
      <w:pPr>
        <w:spacing w:line="240" w:lineRule="auto"/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تعال معي إلى حديث رَسُولِ</w:t>
      </w:r>
      <w:r w:rsidR="00BC02A7" w:rsidRPr="00BC02A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C02A7" w:rsidRPr="00BC02A7">
        <w:rPr>
          <w:rFonts w:ascii="Arabic Typesetting" w:hAnsi="Arabic Typesetting" w:cs="Arabic Typesetting" w:hint="cs"/>
          <w:sz w:val="120"/>
          <w:szCs w:val="120"/>
          <w:rtl/>
        </w:rPr>
        <w:t>اللهِ</w:t>
      </w:r>
      <w:r w:rsidR="00BC02A7" w:rsidRPr="00BC02A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>
        <w:rPr>
          <w:rFonts w:ascii="Arabic Typesetting" w:hAnsi="Arabic Typesetting" w:cs="Arabic Typesetting" w:hint="cs"/>
          <w:sz w:val="120"/>
          <w:szCs w:val="120"/>
        </w:rPr>
        <w:sym w:font="AGA Arabesque" w:char="F072"/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وهو </w:t>
      </w:r>
      <w:r w:rsidR="00BC02A7" w:rsidRPr="00BC02A7">
        <w:rPr>
          <w:rFonts w:ascii="Arabic Typesetting" w:hAnsi="Arabic Typesetting" w:cs="Arabic Typesetting" w:hint="cs"/>
          <w:sz w:val="120"/>
          <w:szCs w:val="120"/>
          <w:rtl/>
        </w:rPr>
        <w:t>يَقُولُ</w:t>
      </w:r>
      <w:r w:rsidR="00BC02A7" w:rsidRPr="00BC02A7">
        <w:rPr>
          <w:rFonts w:ascii="Arabic Typesetting" w:hAnsi="Arabic Typesetting" w:cs="Arabic Typesetting"/>
          <w:sz w:val="120"/>
          <w:szCs w:val="120"/>
          <w:rtl/>
        </w:rPr>
        <w:t xml:space="preserve">: " </w:t>
      </w:r>
      <w:r w:rsidR="00BC02A7" w:rsidRPr="00BC02A7">
        <w:rPr>
          <w:rFonts w:ascii="Arabic Typesetting" w:hAnsi="Arabic Typesetting" w:cs="Arabic Typesetting" w:hint="cs"/>
          <w:sz w:val="120"/>
          <w:szCs w:val="120"/>
          <w:rtl/>
        </w:rPr>
        <w:t>يَخْرُجُ</w:t>
      </w:r>
      <w:r w:rsidR="00BC02A7" w:rsidRPr="00BC02A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C02A7" w:rsidRPr="00BC02A7">
        <w:rPr>
          <w:rFonts w:ascii="Arabic Typesetting" w:hAnsi="Arabic Typesetting" w:cs="Arabic Typesetting" w:hint="cs"/>
          <w:sz w:val="120"/>
          <w:szCs w:val="120"/>
          <w:rtl/>
        </w:rPr>
        <w:t>مِنْ</w:t>
      </w:r>
      <w:r w:rsidR="00BC02A7" w:rsidRPr="00BC02A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C02A7" w:rsidRPr="00BC02A7">
        <w:rPr>
          <w:rFonts w:ascii="Arabic Typesetting" w:hAnsi="Arabic Typesetting" w:cs="Arabic Typesetting" w:hint="cs"/>
          <w:sz w:val="120"/>
          <w:szCs w:val="120"/>
          <w:rtl/>
        </w:rPr>
        <w:t>أُمَّتِي</w:t>
      </w:r>
      <w:r w:rsidR="00BC02A7" w:rsidRPr="00BC02A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C02A7" w:rsidRPr="00BC02A7">
        <w:rPr>
          <w:rFonts w:ascii="Arabic Typesetting" w:hAnsi="Arabic Typesetting" w:cs="Arabic Typesetting" w:hint="cs"/>
          <w:sz w:val="120"/>
          <w:szCs w:val="120"/>
          <w:rtl/>
        </w:rPr>
        <w:t>قَوْمٌ</w:t>
      </w:r>
      <w:r w:rsidR="00BC02A7" w:rsidRPr="00BC02A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C02A7" w:rsidRPr="00BC02A7">
        <w:rPr>
          <w:rFonts w:ascii="Arabic Typesetting" w:hAnsi="Arabic Typesetting" w:cs="Arabic Typesetting" w:hint="cs"/>
          <w:sz w:val="120"/>
          <w:szCs w:val="120"/>
          <w:rtl/>
        </w:rPr>
        <w:t>يُسِيئُونَ</w:t>
      </w:r>
      <w:r w:rsidR="00BC02A7" w:rsidRPr="00BC02A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C02A7" w:rsidRPr="00BC02A7">
        <w:rPr>
          <w:rFonts w:ascii="Arabic Typesetting" w:hAnsi="Arabic Typesetting" w:cs="Arabic Typesetting" w:hint="cs"/>
          <w:sz w:val="120"/>
          <w:szCs w:val="120"/>
          <w:rtl/>
        </w:rPr>
        <w:t>الْأَعْمَالَ،</w:t>
      </w:r>
      <w:r w:rsidR="00BC02A7" w:rsidRPr="00BC02A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C02A7" w:rsidRPr="00BC02A7">
        <w:rPr>
          <w:rFonts w:ascii="Arabic Typesetting" w:hAnsi="Arabic Typesetting" w:cs="Arabic Typesetting" w:hint="cs"/>
          <w:sz w:val="120"/>
          <w:szCs w:val="120"/>
          <w:rtl/>
        </w:rPr>
        <w:t>يَقْرَءُونَ</w:t>
      </w:r>
      <w:r w:rsidR="00BC02A7" w:rsidRPr="00BC02A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C02A7" w:rsidRPr="00BC02A7">
        <w:rPr>
          <w:rFonts w:ascii="Arabic Typesetting" w:hAnsi="Arabic Typesetting" w:cs="Arabic Typesetting" w:hint="cs"/>
          <w:sz w:val="120"/>
          <w:szCs w:val="120"/>
          <w:rtl/>
        </w:rPr>
        <w:t>الْقُرْآنَ</w:t>
      </w:r>
      <w:r w:rsidR="00BC02A7" w:rsidRPr="00BC02A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C02A7" w:rsidRPr="00BC02A7">
        <w:rPr>
          <w:rFonts w:ascii="Arabic Typesetting" w:hAnsi="Arabic Typesetting" w:cs="Arabic Typesetting" w:hint="cs"/>
          <w:sz w:val="120"/>
          <w:szCs w:val="120"/>
          <w:rtl/>
        </w:rPr>
        <w:t>لَا</w:t>
      </w:r>
      <w:r w:rsidR="00BC02A7" w:rsidRPr="00BC02A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C02A7" w:rsidRPr="00BC02A7">
        <w:rPr>
          <w:rFonts w:ascii="Arabic Typesetting" w:hAnsi="Arabic Typesetting" w:cs="Arabic Typesetting" w:hint="cs"/>
          <w:sz w:val="120"/>
          <w:szCs w:val="120"/>
          <w:rtl/>
        </w:rPr>
        <w:t>يُجَاوِزُ</w:t>
      </w:r>
      <w:r w:rsidR="00BC02A7" w:rsidRPr="00BC02A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C02A7" w:rsidRPr="00BC02A7">
        <w:rPr>
          <w:rFonts w:ascii="Arabic Typesetting" w:hAnsi="Arabic Typesetting" w:cs="Arabic Typesetting" w:hint="cs"/>
          <w:sz w:val="120"/>
          <w:szCs w:val="120"/>
          <w:rtl/>
        </w:rPr>
        <w:t>حَنَاجِرَهُمْ</w:t>
      </w:r>
      <w:r w:rsidR="00BC02A7" w:rsidRPr="00BC02A7">
        <w:rPr>
          <w:rFonts w:ascii="Arabic Typesetting" w:hAnsi="Arabic Typesetting" w:cs="Arabic Typesetting"/>
          <w:sz w:val="120"/>
          <w:szCs w:val="120"/>
          <w:rtl/>
        </w:rPr>
        <w:t xml:space="preserve"> "</w:t>
      </w:r>
      <w:r w:rsidR="00BC02A7" w:rsidRPr="00BC02A7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="00BC02A7" w:rsidRPr="00BC02A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C02A7" w:rsidRPr="00BC02A7">
        <w:rPr>
          <w:rFonts w:ascii="Arabic Typesetting" w:hAnsi="Arabic Typesetting" w:cs="Arabic Typesetting" w:hint="cs"/>
          <w:sz w:val="120"/>
          <w:szCs w:val="120"/>
          <w:rtl/>
        </w:rPr>
        <w:t>قَالَ</w:t>
      </w:r>
      <w:r w:rsidR="00BC02A7" w:rsidRPr="00BC02A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C02A7" w:rsidRPr="00BC02A7">
        <w:rPr>
          <w:rFonts w:ascii="Arabic Typesetting" w:hAnsi="Arabic Typesetting" w:cs="Arabic Typesetting" w:hint="cs"/>
          <w:sz w:val="120"/>
          <w:szCs w:val="120"/>
          <w:rtl/>
        </w:rPr>
        <w:t>يَزِيدُ</w:t>
      </w:r>
      <w:r w:rsidR="00BC02A7" w:rsidRPr="00BC02A7">
        <w:rPr>
          <w:rFonts w:ascii="Arabic Typesetting" w:hAnsi="Arabic Typesetting" w:cs="Arabic Typesetting"/>
          <w:sz w:val="120"/>
          <w:szCs w:val="120"/>
          <w:rtl/>
        </w:rPr>
        <w:t xml:space="preserve">: </w:t>
      </w:r>
      <w:r w:rsidR="00BC02A7" w:rsidRPr="00BC02A7">
        <w:rPr>
          <w:rFonts w:ascii="Arabic Typesetting" w:hAnsi="Arabic Typesetting" w:cs="Arabic Typesetting" w:hint="cs"/>
          <w:sz w:val="120"/>
          <w:szCs w:val="120"/>
          <w:rtl/>
        </w:rPr>
        <w:t>لَا</w:t>
      </w:r>
      <w:r w:rsidR="00BC02A7" w:rsidRPr="00BC02A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C02A7" w:rsidRPr="00BC02A7">
        <w:rPr>
          <w:rFonts w:ascii="Arabic Typesetting" w:hAnsi="Arabic Typesetting" w:cs="Arabic Typesetting" w:hint="cs"/>
          <w:sz w:val="120"/>
          <w:szCs w:val="120"/>
          <w:rtl/>
        </w:rPr>
        <w:t>أَعْلَمُ</w:t>
      </w:r>
      <w:r w:rsidR="00BC02A7" w:rsidRPr="00BC02A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C02A7" w:rsidRPr="00BC02A7">
        <w:rPr>
          <w:rFonts w:ascii="Arabic Typesetting" w:hAnsi="Arabic Typesetting" w:cs="Arabic Typesetting" w:hint="cs"/>
          <w:sz w:val="120"/>
          <w:szCs w:val="120"/>
          <w:rtl/>
        </w:rPr>
        <w:t>إِلَّا</w:t>
      </w:r>
      <w:r w:rsidR="00BC02A7" w:rsidRPr="00BC02A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C02A7" w:rsidRPr="00BC02A7">
        <w:rPr>
          <w:rFonts w:ascii="Arabic Typesetting" w:hAnsi="Arabic Typesetting" w:cs="Arabic Typesetting" w:hint="cs"/>
          <w:sz w:val="120"/>
          <w:szCs w:val="120"/>
          <w:rtl/>
        </w:rPr>
        <w:t>قَالَ</w:t>
      </w:r>
      <w:r w:rsidR="00BC02A7" w:rsidRPr="00BC02A7">
        <w:rPr>
          <w:rFonts w:ascii="Arabic Typesetting" w:hAnsi="Arabic Typesetting" w:cs="Arabic Typesetting"/>
          <w:sz w:val="120"/>
          <w:szCs w:val="120"/>
          <w:rtl/>
        </w:rPr>
        <w:t xml:space="preserve">: " </w:t>
      </w:r>
      <w:r w:rsidR="00BC02A7" w:rsidRPr="00BC02A7">
        <w:rPr>
          <w:rFonts w:ascii="Arabic Typesetting" w:hAnsi="Arabic Typesetting" w:cs="Arabic Typesetting" w:hint="cs"/>
          <w:sz w:val="120"/>
          <w:szCs w:val="120"/>
          <w:rtl/>
        </w:rPr>
        <w:t>يَحْقِرُ</w:t>
      </w:r>
      <w:r w:rsidR="00BC02A7" w:rsidRPr="00BC02A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C02A7" w:rsidRPr="00BC02A7">
        <w:rPr>
          <w:rFonts w:ascii="Arabic Typesetting" w:hAnsi="Arabic Typesetting" w:cs="Arabic Typesetting" w:hint="cs"/>
          <w:sz w:val="120"/>
          <w:szCs w:val="120"/>
          <w:rtl/>
        </w:rPr>
        <w:t>أَحَدَكُمْ</w:t>
      </w:r>
      <w:r w:rsidR="00BC02A7" w:rsidRPr="00BC02A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C02A7" w:rsidRPr="00BC02A7">
        <w:rPr>
          <w:rFonts w:ascii="Arabic Typesetting" w:hAnsi="Arabic Typesetting" w:cs="Arabic Typesetting" w:hint="cs"/>
          <w:sz w:val="120"/>
          <w:szCs w:val="120"/>
          <w:rtl/>
        </w:rPr>
        <w:t>عَمَلَهُ</w:t>
      </w:r>
      <w:r w:rsidR="00BC02A7" w:rsidRPr="00BC02A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C02A7" w:rsidRPr="00BC02A7">
        <w:rPr>
          <w:rFonts w:ascii="Arabic Typesetting" w:hAnsi="Arabic Typesetting" w:cs="Arabic Typesetting" w:hint="cs"/>
          <w:sz w:val="120"/>
          <w:szCs w:val="120"/>
          <w:rtl/>
        </w:rPr>
        <w:t>مِنْ</w:t>
      </w:r>
      <w:r w:rsidR="00BC02A7" w:rsidRPr="00BC02A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C02A7" w:rsidRPr="00BC02A7">
        <w:rPr>
          <w:rFonts w:ascii="Arabic Typesetting" w:hAnsi="Arabic Typesetting" w:cs="Arabic Typesetting" w:hint="cs"/>
          <w:sz w:val="120"/>
          <w:szCs w:val="120"/>
          <w:rtl/>
        </w:rPr>
        <w:t>عَمَلِهِمْ،</w:t>
      </w:r>
      <w:r w:rsidR="00BC02A7" w:rsidRPr="00BC02A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C02A7" w:rsidRPr="00BC02A7">
        <w:rPr>
          <w:rFonts w:ascii="Arabic Typesetting" w:hAnsi="Arabic Typesetting" w:cs="Arabic Typesetting" w:hint="cs"/>
          <w:sz w:val="120"/>
          <w:szCs w:val="120"/>
          <w:rtl/>
        </w:rPr>
        <w:t>يَقْتُلُونَ</w:t>
      </w:r>
      <w:r w:rsidR="00BC02A7" w:rsidRPr="00BC02A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C02A7" w:rsidRPr="00BC02A7">
        <w:rPr>
          <w:rFonts w:ascii="Arabic Typesetting" w:hAnsi="Arabic Typesetting" w:cs="Arabic Typesetting" w:hint="cs"/>
          <w:sz w:val="120"/>
          <w:szCs w:val="120"/>
          <w:rtl/>
        </w:rPr>
        <w:t>أَهْلَ</w:t>
      </w:r>
      <w:r w:rsidR="00BC02A7" w:rsidRPr="00BC02A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C02A7" w:rsidRPr="00BC02A7">
        <w:rPr>
          <w:rFonts w:ascii="Arabic Typesetting" w:hAnsi="Arabic Typesetting" w:cs="Arabic Typesetting" w:hint="cs"/>
          <w:sz w:val="120"/>
          <w:szCs w:val="120"/>
          <w:rtl/>
        </w:rPr>
        <w:t>الْإِسْلَامِ،</w:t>
      </w:r>
      <w:r w:rsidR="00BC02A7" w:rsidRPr="00BC02A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C02A7" w:rsidRPr="00BC02A7">
        <w:rPr>
          <w:rFonts w:ascii="Arabic Typesetting" w:hAnsi="Arabic Typesetting" w:cs="Arabic Typesetting" w:hint="cs"/>
          <w:sz w:val="120"/>
          <w:szCs w:val="120"/>
          <w:rtl/>
        </w:rPr>
        <w:t>فَإِذَا</w:t>
      </w:r>
      <w:r w:rsidR="00BC02A7" w:rsidRPr="00BC02A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C02A7" w:rsidRPr="00BC02A7">
        <w:rPr>
          <w:rFonts w:ascii="Arabic Typesetting" w:hAnsi="Arabic Typesetting" w:cs="Arabic Typesetting" w:hint="cs"/>
          <w:sz w:val="120"/>
          <w:szCs w:val="120"/>
          <w:rtl/>
        </w:rPr>
        <w:t>خَرَجُوا</w:t>
      </w:r>
      <w:r w:rsidR="00BC02A7" w:rsidRPr="00BC02A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C02A7" w:rsidRPr="00BC02A7">
        <w:rPr>
          <w:rFonts w:ascii="Arabic Typesetting" w:hAnsi="Arabic Typesetting" w:cs="Arabic Typesetting" w:hint="cs"/>
          <w:sz w:val="120"/>
          <w:szCs w:val="120"/>
          <w:rtl/>
        </w:rPr>
        <w:t>فَاقْتُلُوهُمْ،</w:t>
      </w:r>
      <w:r w:rsidR="00BC02A7" w:rsidRPr="00BC02A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C02A7" w:rsidRPr="00BC02A7">
        <w:rPr>
          <w:rFonts w:ascii="Arabic Typesetting" w:hAnsi="Arabic Typesetting" w:cs="Arabic Typesetting" w:hint="cs"/>
          <w:sz w:val="120"/>
          <w:szCs w:val="120"/>
          <w:rtl/>
        </w:rPr>
        <w:t>ثُمَّ</w:t>
      </w:r>
      <w:r w:rsidR="00BC02A7" w:rsidRPr="00BC02A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C02A7" w:rsidRPr="00BC02A7">
        <w:rPr>
          <w:rFonts w:ascii="Arabic Typesetting" w:hAnsi="Arabic Typesetting" w:cs="Arabic Typesetting" w:hint="cs"/>
          <w:sz w:val="120"/>
          <w:szCs w:val="120"/>
          <w:rtl/>
        </w:rPr>
        <w:t>إِذَا</w:t>
      </w:r>
      <w:r w:rsidR="00BC02A7" w:rsidRPr="00BC02A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C02A7" w:rsidRPr="00BC02A7">
        <w:rPr>
          <w:rFonts w:ascii="Arabic Typesetting" w:hAnsi="Arabic Typesetting" w:cs="Arabic Typesetting" w:hint="cs"/>
          <w:sz w:val="120"/>
          <w:szCs w:val="120"/>
          <w:rtl/>
        </w:rPr>
        <w:t>خَرَجُوا</w:t>
      </w:r>
      <w:r w:rsidR="00BC02A7" w:rsidRPr="00BC02A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C02A7" w:rsidRPr="00BC02A7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فَاقْتُلُوهُمْ،</w:t>
      </w:r>
      <w:r w:rsidR="00BC02A7" w:rsidRPr="00BC02A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C02A7" w:rsidRPr="00BC02A7">
        <w:rPr>
          <w:rFonts w:ascii="Arabic Typesetting" w:hAnsi="Arabic Typesetting" w:cs="Arabic Typesetting" w:hint="cs"/>
          <w:sz w:val="120"/>
          <w:szCs w:val="120"/>
          <w:rtl/>
        </w:rPr>
        <w:t>ثُمَّ</w:t>
      </w:r>
      <w:r w:rsidR="00BC02A7" w:rsidRPr="00BC02A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C02A7" w:rsidRPr="00BC02A7">
        <w:rPr>
          <w:rFonts w:ascii="Arabic Typesetting" w:hAnsi="Arabic Typesetting" w:cs="Arabic Typesetting" w:hint="cs"/>
          <w:sz w:val="120"/>
          <w:szCs w:val="120"/>
          <w:rtl/>
        </w:rPr>
        <w:t>إِذَا</w:t>
      </w:r>
      <w:r w:rsidR="00BC02A7" w:rsidRPr="00BC02A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C02A7" w:rsidRPr="00BC02A7">
        <w:rPr>
          <w:rFonts w:ascii="Arabic Typesetting" w:hAnsi="Arabic Typesetting" w:cs="Arabic Typesetting" w:hint="cs"/>
          <w:sz w:val="120"/>
          <w:szCs w:val="120"/>
          <w:rtl/>
        </w:rPr>
        <w:t>خَرَجُوا</w:t>
      </w:r>
      <w:r w:rsidR="00BC02A7" w:rsidRPr="00BC02A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C02A7" w:rsidRPr="00BC02A7">
        <w:rPr>
          <w:rFonts w:ascii="Arabic Typesetting" w:hAnsi="Arabic Typesetting" w:cs="Arabic Typesetting" w:hint="cs"/>
          <w:sz w:val="120"/>
          <w:szCs w:val="120"/>
          <w:rtl/>
        </w:rPr>
        <w:t>فَاقْتُلُوهُمْ،</w:t>
      </w:r>
      <w:r w:rsidR="00BC02A7" w:rsidRPr="00BC02A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C02A7" w:rsidRPr="00BC02A7">
        <w:rPr>
          <w:rFonts w:ascii="Arabic Typesetting" w:hAnsi="Arabic Typesetting" w:cs="Arabic Typesetting" w:hint="cs"/>
          <w:sz w:val="120"/>
          <w:szCs w:val="120"/>
          <w:rtl/>
        </w:rPr>
        <w:t>فَطُوبَى</w:t>
      </w:r>
      <w:r w:rsidR="00BC02A7" w:rsidRPr="00BC02A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C02A7" w:rsidRPr="00BC02A7">
        <w:rPr>
          <w:rFonts w:ascii="Arabic Typesetting" w:hAnsi="Arabic Typesetting" w:cs="Arabic Typesetting" w:hint="cs"/>
          <w:sz w:val="120"/>
          <w:szCs w:val="120"/>
          <w:rtl/>
        </w:rPr>
        <w:t>لِمَنْ</w:t>
      </w:r>
      <w:r w:rsidR="00BC02A7" w:rsidRPr="00BC02A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C02A7" w:rsidRPr="00BC02A7">
        <w:rPr>
          <w:rFonts w:ascii="Arabic Typesetting" w:hAnsi="Arabic Typesetting" w:cs="Arabic Typesetting" w:hint="cs"/>
          <w:sz w:val="120"/>
          <w:szCs w:val="120"/>
          <w:rtl/>
        </w:rPr>
        <w:t>قَتَلَهُمْ،</w:t>
      </w:r>
      <w:r w:rsidR="00BC02A7" w:rsidRPr="00BC02A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C02A7" w:rsidRPr="00BC02A7">
        <w:rPr>
          <w:rFonts w:ascii="Arabic Typesetting" w:hAnsi="Arabic Typesetting" w:cs="Arabic Typesetting" w:hint="cs"/>
          <w:sz w:val="120"/>
          <w:szCs w:val="120"/>
          <w:rtl/>
        </w:rPr>
        <w:t>وَطُوبَى</w:t>
      </w:r>
      <w:r w:rsidR="00BC02A7" w:rsidRPr="00BC02A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C02A7" w:rsidRPr="00BC02A7">
        <w:rPr>
          <w:rFonts w:ascii="Arabic Typesetting" w:hAnsi="Arabic Typesetting" w:cs="Arabic Typesetting" w:hint="cs"/>
          <w:sz w:val="120"/>
          <w:szCs w:val="120"/>
          <w:rtl/>
        </w:rPr>
        <w:t>لِمَنْ</w:t>
      </w:r>
      <w:r w:rsidR="00BC02A7" w:rsidRPr="00BC02A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C02A7" w:rsidRPr="00BC02A7">
        <w:rPr>
          <w:rFonts w:ascii="Arabic Typesetting" w:hAnsi="Arabic Typesetting" w:cs="Arabic Typesetting" w:hint="cs"/>
          <w:sz w:val="120"/>
          <w:szCs w:val="120"/>
          <w:rtl/>
        </w:rPr>
        <w:t>قَتَلُوهُ،</w:t>
      </w:r>
      <w:r w:rsidR="00BC02A7" w:rsidRPr="00BC02A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C02A7" w:rsidRPr="00BC02A7">
        <w:rPr>
          <w:rFonts w:ascii="Arabic Typesetting" w:hAnsi="Arabic Typesetting" w:cs="Arabic Typesetting" w:hint="cs"/>
          <w:sz w:val="120"/>
          <w:szCs w:val="120"/>
          <w:rtl/>
        </w:rPr>
        <w:t>كُلَّمَا</w:t>
      </w:r>
      <w:r w:rsidR="00BC02A7" w:rsidRPr="00BC02A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C02A7" w:rsidRPr="00BC02A7">
        <w:rPr>
          <w:rFonts w:ascii="Arabic Typesetting" w:hAnsi="Arabic Typesetting" w:cs="Arabic Typesetting" w:hint="cs"/>
          <w:sz w:val="120"/>
          <w:szCs w:val="120"/>
          <w:rtl/>
        </w:rPr>
        <w:t>طَلَعَ</w:t>
      </w:r>
      <w:r w:rsidR="00BC02A7" w:rsidRPr="00BC02A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C02A7" w:rsidRPr="00BC02A7">
        <w:rPr>
          <w:rFonts w:ascii="Arabic Typesetting" w:hAnsi="Arabic Typesetting" w:cs="Arabic Typesetting" w:hint="cs"/>
          <w:sz w:val="120"/>
          <w:szCs w:val="120"/>
          <w:rtl/>
        </w:rPr>
        <w:t>مِنْهُمْ</w:t>
      </w:r>
      <w:r w:rsidR="00BC02A7" w:rsidRPr="00BC02A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C02A7" w:rsidRPr="00BC02A7">
        <w:rPr>
          <w:rFonts w:ascii="Arabic Typesetting" w:hAnsi="Arabic Typesetting" w:cs="Arabic Typesetting" w:hint="cs"/>
          <w:sz w:val="120"/>
          <w:szCs w:val="120"/>
          <w:rtl/>
        </w:rPr>
        <w:t>قَرْنٌ</w:t>
      </w:r>
      <w:r w:rsidR="00BC02A7" w:rsidRPr="00BC02A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C02A7" w:rsidRPr="00BC02A7">
        <w:rPr>
          <w:rFonts w:ascii="Arabic Typesetting" w:hAnsi="Arabic Typesetting" w:cs="Arabic Typesetting" w:hint="cs"/>
          <w:sz w:val="120"/>
          <w:szCs w:val="120"/>
          <w:rtl/>
        </w:rPr>
        <w:t>قَطَعَهُ</w:t>
      </w:r>
      <w:r w:rsidR="00BC02A7" w:rsidRPr="00BC02A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C02A7" w:rsidRPr="00BC02A7">
        <w:rPr>
          <w:rFonts w:ascii="Arabic Typesetting" w:hAnsi="Arabic Typesetting" w:cs="Arabic Typesetting" w:hint="cs"/>
          <w:sz w:val="120"/>
          <w:szCs w:val="120"/>
          <w:rtl/>
        </w:rPr>
        <w:t>اللهُ</w:t>
      </w:r>
      <w:r w:rsidR="00BC02A7" w:rsidRPr="00BC02A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C02A7" w:rsidRPr="00BC02A7">
        <w:rPr>
          <w:rFonts w:ascii="Arabic Typesetting" w:hAnsi="Arabic Typesetting" w:cs="Arabic Typesetting" w:hint="cs"/>
          <w:sz w:val="120"/>
          <w:szCs w:val="120"/>
          <w:rtl/>
        </w:rPr>
        <w:t>عَزَّ</w:t>
      </w:r>
      <w:r w:rsidR="00BC02A7" w:rsidRPr="00BC02A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C02A7" w:rsidRPr="00BC02A7">
        <w:rPr>
          <w:rFonts w:ascii="Arabic Typesetting" w:hAnsi="Arabic Typesetting" w:cs="Arabic Typesetting" w:hint="cs"/>
          <w:sz w:val="120"/>
          <w:szCs w:val="120"/>
          <w:rtl/>
        </w:rPr>
        <w:t>وَجَلَّ</w:t>
      </w:r>
      <w:r w:rsidR="00BC02A7" w:rsidRPr="00BC02A7">
        <w:rPr>
          <w:rFonts w:ascii="Arabic Typesetting" w:hAnsi="Arabic Typesetting" w:cs="Arabic Typesetting"/>
          <w:sz w:val="120"/>
          <w:szCs w:val="120"/>
          <w:rtl/>
        </w:rPr>
        <w:t xml:space="preserve"> "</w:t>
      </w:r>
      <w:r w:rsidR="00BC02A7" w:rsidRPr="00BC02A7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="00BC02A7" w:rsidRPr="00BC02A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C02A7" w:rsidRPr="00BC02A7">
        <w:rPr>
          <w:rFonts w:ascii="Arabic Typesetting" w:hAnsi="Arabic Typesetting" w:cs="Arabic Typesetting" w:hint="cs"/>
          <w:sz w:val="120"/>
          <w:szCs w:val="120"/>
          <w:rtl/>
        </w:rPr>
        <w:t>فَرَدَّدَ</w:t>
      </w:r>
      <w:r w:rsidR="00BC02A7" w:rsidRPr="00BC02A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C02A7" w:rsidRPr="00BC02A7">
        <w:rPr>
          <w:rFonts w:ascii="Arabic Typesetting" w:hAnsi="Arabic Typesetting" w:cs="Arabic Typesetting" w:hint="cs"/>
          <w:sz w:val="120"/>
          <w:szCs w:val="120"/>
          <w:rtl/>
        </w:rPr>
        <w:t>ذَلِكَ</w:t>
      </w:r>
      <w:r w:rsidR="00BC02A7" w:rsidRPr="00BC02A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C02A7" w:rsidRPr="00BC02A7">
        <w:rPr>
          <w:rFonts w:ascii="Arabic Typesetting" w:hAnsi="Arabic Typesetting" w:cs="Arabic Typesetting" w:hint="cs"/>
          <w:sz w:val="120"/>
          <w:szCs w:val="120"/>
          <w:rtl/>
        </w:rPr>
        <w:t>رَسُولُ</w:t>
      </w:r>
      <w:r w:rsidR="00BC02A7" w:rsidRPr="00BC02A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C02A7" w:rsidRPr="00BC02A7">
        <w:rPr>
          <w:rFonts w:ascii="Arabic Typesetting" w:hAnsi="Arabic Typesetting" w:cs="Arabic Typesetting" w:hint="cs"/>
          <w:sz w:val="120"/>
          <w:szCs w:val="120"/>
          <w:rtl/>
        </w:rPr>
        <w:t>اللهِ</w:t>
      </w:r>
      <w:r w:rsidR="00BC02A7" w:rsidRPr="00BC02A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>
        <w:rPr>
          <w:rFonts w:ascii="Arabic Typesetting" w:hAnsi="Arabic Typesetting" w:cs="Arabic Typesetting" w:hint="cs"/>
          <w:sz w:val="120"/>
          <w:szCs w:val="120"/>
        </w:rPr>
        <w:sym w:font="AGA Arabesque" w:char="F072"/>
      </w:r>
      <w:r w:rsidR="00BC02A7" w:rsidRPr="00BC02A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C02A7" w:rsidRPr="00BC02A7">
        <w:rPr>
          <w:rFonts w:ascii="Arabic Typesetting" w:hAnsi="Arabic Typesetting" w:cs="Arabic Typesetting" w:hint="cs"/>
          <w:sz w:val="120"/>
          <w:szCs w:val="120"/>
          <w:rtl/>
        </w:rPr>
        <w:t>عِشْرِينَ</w:t>
      </w:r>
      <w:r w:rsidR="00BC02A7" w:rsidRPr="00BC02A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C02A7" w:rsidRPr="00BC02A7">
        <w:rPr>
          <w:rFonts w:ascii="Arabic Typesetting" w:hAnsi="Arabic Typesetting" w:cs="Arabic Typesetting" w:hint="cs"/>
          <w:sz w:val="120"/>
          <w:szCs w:val="120"/>
          <w:rtl/>
        </w:rPr>
        <w:t>مَرَّةً</w:t>
      </w:r>
      <w:r w:rsidR="00BC02A7" w:rsidRPr="00BC02A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C02A7" w:rsidRPr="00BC02A7">
        <w:rPr>
          <w:rFonts w:ascii="Arabic Typesetting" w:hAnsi="Arabic Typesetting" w:cs="Arabic Typesetting" w:hint="cs"/>
          <w:sz w:val="120"/>
          <w:szCs w:val="120"/>
          <w:rtl/>
        </w:rPr>
        <w:t>أَوْ</w:t>
      </w:r>
      <w:r w:rsidR="00BC02A7" w:rsidRPr="00BC02A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C02A7" w:rsidRPr="00BC02A7">
        <w:rPr>
          <w:rFonts w:ascii="Arabic Typesetting" w:hAnsi="Arabic Typesetting" w:cs="Arabic Typesetting" w:hint="cs"/>
          <w:sz w:val="120"/>
          <w:szCs w:val="120"/>
          <w:rtl/>
        </w:rPr>
        <w:t>أَكْثَرَ</w:t>
      </w:r>
      <w:r w:rsidR="00BC02A7" w:rsidRPr="00BC02A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C02A7" w:rsidRPr="00BC02A7">
        <w:rPr>
          <w:rFonts w:ascii="Arabic Typesetting" w:hAnsi="Arabic Typesetting" w:cs="Arabic Typesetting" w:hint="cs"/>
          <w:sz w:val="120"/>
          <w:szCs w:val="120"/>
          <w:rtl/>
        </w:rPr>
        <w:t>وَأَنَا</w:t>
      </w:r>
      <w:r w:rsidR="00BC02A7" w:rsidRPr="00BC02A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C02A7" w:rsidRPr="00BC02A7">
        <w:rPr>
          <w:rFonts w:ascii="Arabic Typesetting" w:hAnsi="Arabic Typesetting" w:cs="Arabic Typesetting" w:hint="cs"/>
          <w:sz w:val="120"/>
          <w:szCs w:val="120"/>
          <w:rtl/>
        </w:rPr>
        <w:t>أَسْمَعُ</w:t>
      </w:r>
      <w:r w:rsidR="00BC02A7" w:rsidRPr="00BC02A7">
        <w:rPr>
          <w:rFonts w:ascii="Arabic Typesetting" w:hAnsi="Arabic Typesetting" w:cs="Arabic Typesetting"/>
          <w:sz w:val="120"/>
          <w:szCs w:val="120"/>
          <w:rtl/>
        </w:rPr>
        <w:t xml:space="preserve"> . </w:t>
      </w:r>
      <w:r w:rsidR="00BC02A7" w:rsidRPr="00BC02A7">
        <w:rPr>
          <w:rFonts w:ascii="Arabic Typesetting" w:hAnsi="Arabic Typesetting" w:cs="Arabic Typesetting" w:hint="cs"/>
          <w:sz w:val="44"/>
          <w:szCs w:val="44"/>
          <w:rtl/>
        </w:rPr>
        <w:t>رواه</w:t>
      </w:r>
      <w:r w:rsidR="00BC02A7" w:rsidRPr="00BC02A7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="00BC02A7" w:rsidRPr="00BC02A7">
        <w:rPr>
          <w:rFonts w:ascii="Arabic Typesetting" w:hAnsi="Arabic Typesetting" w:cs="Arabic Typesetting" w:hint="cs"/>
          <w:sz w:val="44"/>
          <w:szCs w:val="44"/>
          <w:rtl/>
        </w:rPr>
        <w:t>أحمد</w:t>
      </w:r>
      <w:r w:rsidR="00BC02A7" w:rsidRPr="00BC02A7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="00BC02A7" w:rsidRPr="00BC02A7">
        <w:rPr>
          <w:rFonts w:ascii="Arabic Typesetting" w:hAnsi="Arabic Typesetting" w:cs="Arabic Typesetting" w:hint="cs"/>
          <w:sz w:val="44"/>
          <w:szCs w:val="44"/>
          <w:rtl/>
        </w:rPr>
        <w:t>في</w:t>
      </w:r>
      <w:r w:rsidR="00BC02A7" w:rsidRPr="00BC02A7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="00BC02A7" w:rsidRPr="00BC02A7">
        <w:rPr>
          <w:rFonts w:ascii="Arabic Typesetting" w:hAnsi="Arabic Typesetting" w:cs="Arabic Typesetting" w:hint="cs"/>
          <w:sz w:val="44"/>
          <w:szCs w:val="44"/>
          <w:rtl/>
        </w:rPr>
        <w:t>مسنده</w:t>
      </w:r>
      <w:r w:rsidR="00BC02A7" w:rsidRPr="00BC02A7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="00BC02A7" w:rsidRPr="00BC02A7">
        <w:rPr>
          <w:rFonts w:ascii="Arabic Typesetting" w:hAnsi="Arabic Typesetting" w:cs="Arabic Typesetting" w:hint="cs"/>
          <w:sz w:val="44"/>
          <w:szCs w:val="44"/>
          <w:rtl/>
        </w:rPr>
        <w:t>رقم</w:t>
      </w:r>
      <w:r w:rsidR="00A2368E">
        <w:rPr>
          <w:rFonts w:ascii="Arabic Typesetting" w:hAnsi="Arabic Typesetting" w:cs="Arabic Typesetting"/>
          <w:sz w:val="44"/>
          <w:szCs w:val="44"/>
          <w:rtl/>
        </w:rPr>
        <w:t xml:space="preserve"> 5562 </w:t>
      </w:r>
      <w:r w:rsidR="00A2368E">
        <w:rPr>
          <w:rFonts w:ascii="Arabic Typesetting" w:hAnsi="Arabic Typesetting" w:cs="Arabic Typesetting" w:hint="cs"/>
          <w:sz w:val="44"/>
          <w:szCs w:val="44"/>
          <w:rtl/>
        </w:rPr>
        <w:t xml:space="preserve">من حديث ابن عمر </w:t>
      </w:r>
      <w:r w:rsidR="00A2368E">
        <w:rPr>
          <w:rFonts w:ascii="Arabic Typesetting" w:hAnsi="Arabic Typesetting" w:cs="Arabic Typesetting" w:hint="cs"/>
          <w:sz w:val="44"/>
          <w:szCs w:val="44"/>
        </w:rPr>
        <w:sym w:font="AGA Arabesque" w:char="F074"/>
      </w:r>
      <w:r w:rsidR="00A2368E">
        <w:rPr>
          <w:rFonts w:ascii="Arabic Typesetting" w:hAnsi="Arabic Typesetting" w:cs="Arabic Typesetting" w:hint="cs"/>
          <w:sz w:val="44"/>
          <w:szCs w:val="44"/>
          <w:rtl/>
        </w:rPr>
        <w:t xml:space="preserve"> .</w:t>
      </w:r>
    </w:p>
    <w:p w:rsidR="00F065E2" w:rsidRDefault="00D60829" w:rsidP="00A2368E">
      <w:pPr>
        <w:spacing w:line="240" w:lineRule="auto"/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فمع اعتمادنا على ربّنا تعالى ، وثِقَتِنَا بعد ذلك بولاة أمرنا وعلمائنا ، فإن المسؤولية تقع علينا جميعا فكلّنا في سفينة واحدة ومن خرقها أغرق الجميع ، فضرر هؤلاء سيمتدّ إلينا </w:t>
      </w: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 xml:space="preserve">جميعاً ورحم الله العلامة محمد العثيمين رحمه الله يوم قال عن هذه الفئة الضالة قبل عشرين سنة : </w:t>
      </w:r>
      <w:r w:rsidR="00A2368E" w:rsidRPr="00A2368E">
        <w:rPr>
          <w:rFonts w:ascii="Arabic Typesetting" w:hAnsi="Arabic Typesetting" w:cs="Arabic Typesetting" w:hint="cs"/>
          <w:sz w:val="40"/>
          <w:szCs w:val="40"/>
          <w:rtl/>
        </w:rPr>
        <w:t>((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اليوم يقتلون أهل الذمّة وغداً سيقتلون أهل القبلة </w:t>
      </w:r>
      <w:r w:rsidR="00A2368E" w:rsidRPr="00A2368E">
        <w:rPr>
          <w:rFonts w:ascii="Arabic Typesetting" w:hAnsi="Arabic Typesetting" w:cs="Arabic Typesetting" w:hint="cs"/>
          <w:sz w:val="40"/>
          <w:szCs w:val="40"/>
          <w:rtl/>
        </w:rPr>
        <w:t>))</w:t>
      </w:r>
      <w:r w:rsidRPr="00A2368E">
        <w:rPr>
          <w:rFonts w:ascii="Arabic Typesetting" w:hAnsi="Arabic Typesetting" w:cs="Arabic Typesetting" w:hint="cs"/>
          <w:sz w:val="40"/>
          <w:szCs w:val="40"/>
          <w:rtl/>
        </w:rPr>
        <w:t xml:space="preserve"> .</w:t>
      </w:r>
    </w:p>
    <w:p w:rsidR="00F065E2" w:rsidRDefault="009A3B65" w:rsidP="009A3B65">
      <w:pPr>
        <w:spacing w:line="240" w:lineRule="auto"/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ولنحفظ أبناءنا من وسائل التواصل ، وزخرف القول الذي زلت به أقدام ، وتبدلت به أفهام ، واستحل به الدم الحرام ، فمن</w:t>
      </w:r>
      <w:r w:rsidR="00A2368E">
        <w:rPr>
          <w:rFonts w:ascii="Arabic Typesetting" w:hAnsi="Arabic Typesetting" w:cs="Arabic Typesetting" w:hint="cs"/>
          <w:sz w:val="120"/>
          <w:szCs w:val="120"/>
          <w:rtl/>
        </w:rPr>
        <w:t xml:space="preserve"> تنظير إلى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تفكير إلى تغرير إلى تكفير</w:t>
      </w:r>
      <w:r w:rsidRPr="009A3B65"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إلى تفجير ، </w:t>
      </w: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 xml:space="preserve">ولنتقرب إلى الله تعالى بالتبليغ عن كلّ فكرٍ منحرف ، وفسادٍ مدمّر </w:t>
      </w:r>
      <w:r w:rsidR="00A2368E">
        <w:rPr>
          <w:rFonts w:ascii="Arabic Typesetting" w:hAnsi="Arabic Typesetting" w:cs="Arabic Typesetting" w:hint="cs"/>
          <w:sz w:val="120"/>
          <w:szCs w:val="120"/>
          <w:rtl/>
        </w:rPr>
        <w:t>.</w:t>
      </w:r>
    </w:p>
    <w:p w:rsidR="00F065E2" w:rsidRPr="00F065E2" w:rsidRDefault="00F065E2" w:rsidP="00F065E2">
      <w:pPr>
        <w:spacing w:line="240" w:lineRule="auto"/>
        <w:ind w:left="-32"/>
        <w:jc w:val="both"/>
        <w:rPr>
          <w:rFonts w:ascii="Arabic Typesetting" w:hAnsi="Arabic Typesetting" w:cs="Arabic Typesetting"/>
          <w:sz w:val="120"/>
          <w:szCs w:val="120"/>
          <w:rtl/>
        </w:rPr>
      </w:pPr>
    </w:p>
    <w:sectPr w:rsidR="00F065E2" w:rsidRPr="00F065E2" w:rsidSect="003A7B27">
      <w:headerReference w:type="default" r:id="rId9"/>
      <w:footerReference w:type="default" r:id="rId10"/>
      <w:pgSz w:w="16838" w:h="11906" w:orient="landscape"/>
      <w:pgMar w:top="709" w:right="851" w:bottom="426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490" w:rsidRDefault="00167490" w:rsidP="001D53F3">
      <w:pPr>
        <w:spacing w:after="0" w:line="240" w:lineRule="auto"/>
      </w:pPr>
      <w:r>
        <w:separator/>
      </w:r>
    </w:p>
  </w:endnote>
  <w:endnote w:type="continuationSeparator" w:id="0">
    <w:p w:rsidR="00167490" w:rsidRDefault="00167490" w:rsidP="001D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9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QCF_P11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8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3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3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36"/>
        <w:szCs w:val="36"/>
        <w:rtl/>
      </w:rPr>
      <w:id w:val="1204596952"/>
      <w:docPartObj>
        <w:docPartGallery w:val="Page Numbers (Bottom of Page)"/>
        <w:docPartUnique/>
      </w:docPartObj>
    </w:sdtPr>
    <w:sdtEndPr/>
    <w:sdtContent>
      <w:p w:rsidR="002419D3" w:rsidRPr="00455FBA" w:rsidRDefault="002419D3">
        <w:pPr>
          <w:pStyle w:val="a4"/>
          <w:rPr>
            <w:sz w:val="36"/>
            <w:szCs w:val="36"/>
          </w:rPr>
        </w:pPr>
        <w:r w:rsidRPr="003A7B27">
          <w:rPr>
            <w:noProof/>
            <w:sz w:val="36"/>
            <w:szCs w:val="36"/>
            <w:rtl/>
          </w:rPr>
          <mc:AlternateContent>
            <mc:Choice Requires="wpg">
              <w:drawing>
                <wp:anchor distT="0" distB="0" distL="114300" distR="114300" simplePos="0" relativeHeight="251657216" behindDoc="0" locked="0" layoutInCell="1" allowOverlap="1" wp14:anchorId="13DBF7E6" wp14:editId="78C1E02F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5" name="مجموعة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6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19D3" w:rsidRPr="003A7B27" w:rsidRDefault="002419D3">
                                <w:pPr>
                                  <w:pStyle w:val="a4"/>
                                  <w:jc w:val="right"/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</w:rPr>
                                </w:pPr>
                                <w:r w:rsidRPr="003A7B27">
                                  <w:fldChar w:fldCharType="begin"/>
                                </w:r>
                                <w:r w:rsidRPr="003A7B27">
                                  <w:instrText>PAGE    \* MERGEFORMAT</w:instrText>
                                </w:r>
                                <w:r w:rsidRPr="003A7B27">
                                  <w:fldChar w:fldCharType="separate"/>
                                </w:r>
                                <w:r w:rsidR="0037407B" w:rsidRPr="0037407B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  <w:lang w:val="ar-SA"/>
                                  </w:rPr>
                                  <w:t>1</w:t>
                                </w:r>
                                <w:r w:rsidRPr="003A7B27"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مجموعة 5" o:spid="_x0000_s1026" style="position:absolute;left:0;text-align:left;margin-left:0;margin-top:0;width:32.95pt;height:34.5pt;flip:x;z-index:251657216;mso-position-horizontal:center;mso-position-horizontal-relative:lef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">
                  <v:rect id="Rectangle 53" o:spid="_x0000_s1027" style="position:absolute;left:831;top:14552;width:512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rgZcIA&#10;AADaAAAADwAAAGRycy9kb3ducmV2LnhtbESPQYvCMBSE74L/ITzBm6ZVlKUaRQTRPci6KoK3R/Ns&#10;i81LSaJ2//1mYcHjMDPfMPNla2rxJOcrywrSYQKCOLe64kLB+bQZfIDwAVljbZkU/JCH5aLbmWOm&#10;7Yu/6XkMhYgQ9hkqKENoMil9XpJBP7QNcfRu1hkMUbpCaoevCDe1HCXJVBqsOC6U2NC6pPx+fBgF&#10;6+3VpckXpiNzmRzGl31T1J9Xpfq9djUDEagN7/B/e6cVTOHvSrw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uBlwgAAANoAAAAPAAAAAAAAAAAAAAAAAJgCAABkcnMvZG93&#10;bnJldi54bWxQSwUGAAAAAAQABAD1AAAAhwMAAAAA&#10;" fillcolor="#943634" strokecolor="#943634"/>
                  <v:rect id="Rectangle 54" o:spid="_x0000_s1028" style="position:absolute;left:831;top:15117;width:512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ZF/sMA&#10;AADaAAAADwAAAGRycy9kb3ducmV2LnhtbESPQWsCMRSE7wX/Q3iCN82uYi1bo4gg6kHaahG8PTav&#10;u4ublyWJuv57Iwg9DjPzDTOdt6YWV3K+sqwgHSQgiHOrKy4U/B5W/Q8QPiBrrC2Tgjt5mM86b1PM&#10;tL3xD133oRARwj5DBWUITSalz0sy6Ae2IY7en3UGQ5SukNrhLcJNLYdJ8i4NVhwXSmxoWVJ+3l+M&#10;guX65NLkC9OhOY6/R8ddU9Tbk1K9brv4BBGoDf/hV3ujFUzgeSXe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ZF/sMAAADaAAAADwAAAAAAAAAAAAAAAACYAgAAZHJzL2Rv&#10;d25yZXYueG1sUEsFBgAAAAAEAAQA9QAAAIgDAAAAAA=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9" type="#_x0000_t202" style="position:absolute;left:726;top:14496;width:659;height:69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oMHcAA&#10;AADaAAAADwAAAGRycy9kb3ducmV2LnhtbERPz2vCMBS+C/4P4Qm72XQbFOmMpRR0sl5mN4bHR/Ns&#10;ypqX0kTt/vvlMNjx4/u9LWY7iBtNvnes4DFJQRC3TvfcKfj82K83IHxA1jg4JgU/5KHYLRdbzLW7&#10;84luTehEDGGfowITwphL6VtDFn3iRuLIXdxkMUQ4dVJPeI/hdpBPaZpJiz3HBoMjVYba7+ZqFRze&#10;ax/M12tdVv7tWGX6eqZnUuphNZcvIALN4V/85z5qBXFrvBJvgN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oMHcAAAADaAAAADwAAAAAAAAAAAAAAAACYAgAAZHJzL2Rvd25y&#10;ZXYueG1sUEsFBgAAAAAEAAQA9QAAAIUDAAAAAA==&#10;" filled="f" stroked="f">
                    <v:textbox inset="4.32pt,0,4.32pt,0">
                      <w:txbxContent>
                        <w:p w:rsidR="002419D3" w:rsidRPr="003A7B27" w:rsidRDefault="002419D3">
                          <w:pPr>
                            <w:pStyle w:val="a4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</w:pPr>
                          <w:r w:rsidRPr="003A7B27">
                            <w:fldChar w:fldCharType="begin"/>
                          </w:r>
                          <w:r w:rsidRPr="003A7B27">
                            <w:instrText>PAGE    \* MERGEFORMAT</w:instrText>
                          </w:r>
                          <w:r w:rsidRPr="003A7B27">
                            <w:fldChar w:fldCharType="separate"/>
                          </w:r>
                          <w:r w:rsidR="0037407B" w:rsidRPr="0037407B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6"/>
                              <w:szCs w:val="36"/>
                              <w:rtl/>
                              <w:lang w:val="ar-SA"/>
                            </w:rPr>
                            <w:t>1</w:t>
                          </w:r>
                          <w:r w:rsidRPr="003A7B27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490" w:rsidRDefault="00167490" w:rsidP="001D53F3">
      <w:pPr>
        <w:spacing w:after="0" w:line="240" w:lineRule="auto"/>
      </w:pPr>
      <w:r>
        <w:separator/>
      </w:r>
    </w:p>
  </w:footnote>
  <w:footnote w:type="continuationSeparator" w:id="0">
    <w:p w:rsidR="00167490" w:rsidRDefault="00167490" w:rsidP="001D5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9D3" w:rsidRPr="00F36ED4" w:rsidRDefault="002419D3" w:rsidP="00A2368E">
    <w:pPr>
      <w:pStyle w:val="a3"/>
      <w:jc w:val="right"/>
      <w:rPr>
        <w:rFonts w:ascii="Arabic Typesetting" w:hAnsi="Arabic Typesetting" w:cs="Arabic Typesetting"/>
        <w:sz w:val="36"/>
        <w:szCs w:val="36"/>
        <w:rtl/>
      </w:rPr>
    </w:pPr>
    <w:r>
      <w:rPr>
        <w:rFonts w:ascii="Arabic Typesetting" w:hAnsi="Arabic Typesetting" w:cs="Arabic Typesetting" w:hint="cs"/>
        <w:sz w:val="36"/>
        <w:szCs w:val="36"/>
        <w:rtl/>
      </w:rPr>
      <w:t>خطبة جمعة -</w:t>
    </w:r>
    <w:r w:rsidRPr="004117DA">
      <w:rPr>
        <w:rFonts w:ascii="Arabic Typesetting" w:hAnsi="Arabic Typesetting" w:cs="Arabic Typesetting" w:hint="cs"/>
        <w:sz w:val="36"/>
        <w:szCs w:val="36"/>
        <w:rtl/>
      </w:rPr>
      <w:t xml:space="preserve"> </w:t>
    </w:r>
    <w:r w:rsidR="00A2368E">
      <w:rPr>
        <w:rFonts w:ascii="Arabic Typesetting" w:hAnsi="Arabic Typesetting" w:cs="Arabic Typesetting" w:hint="cs"/>
        <w:sz w:val="36"/>
        <w:szCs w:val="36"/>
        <w:rtl/>
      </w:rPr>
      <w:t>22</w:t>
    </w:r>
    <w:r w:rsidRPr="004117DA">
      <w:rPr>
        <w:rFonts w:ascii="Arabic Typesetting" w:hAnsi="Arabic Typesetting" w:cs="Arabic Typesetting"/>
        <w:sz w:val="36"/>
        <w:szCs w:val="36"/>
        <w:rtl/>
      </w:rPr>
      <w:t>/</w:t>
    </w:r>
    <w:r w:rsidR="00331637">
      <w:rPr>
        <w:rFonts w:ascii="Arabic Typesetting" w:hAnsi="Arabic Typesetting" w:cs="Arabic Typesetting" w:hint="cs"/>
        <w:sz w:val="36"/>
        <w:szCs w:val="36"/>
        <w:rtl/>
      </w:rPr>
      <w:t>10</w:t>
    </w:r>
    <w:r>
      <w:rPr>
        <w:rFonts w:ascii="Arabic Typesetting" w:hAnsi="Arabic Typesetting" w:cs="Arabic Typesetting"/>
        <w:sz w:val="36"/>
        <w:szCs w:val="36"/>
        <w:rtl/>
      </w:rPr>
      <w:t>/14</w:t>
    </w:r>
    <w:r>
      <w:rPr>
        <w:rFonts w:ascii="Arabic Typesetting" w:hAnsi="Arabic Typesetting" w:cs="Arabic Typesetting" w:hint="cs"/>
        <w:sz w:val="36"/>
        <w:szCs w:val="36"/>
        <w:rtl/>
      </w:rPr>
      <w:t>36</w:t>
    </w:r>
    <w:r w:rsidRPr="004117DA">
      <w:rPr>
        <w:rFonts w:ascii="Arabic Typesetting" w:hAnsi="Arabic Typesetting" w:cs="Arabic Typesetting"/>
        <w:sz w:val="36"/>
        <w:szCs w:val="36"/>
        <w:rtl/>
      </w:rPr>
      <w:t>هـ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8D"/>
    <w:rsid w:val="000015E2"/>
    <w:rsid w:val="00002496"/>
    <w:rsid w:val="0000555E"/>
    <w:rsid w:val="000071A2"/>
    <w:rsid w:val="00007918"/>
    <w:rsid w:val="00010F9D"/>
    <w:rsid w:val="0001156E"/>
    <w:rsid w:val="00013860"/>
    <w:rsid w:val="000139D5"/>
    <w:rsid w:val="000153F7"/>
    <w:rsid w:val="0002171E"/>
    <w:rsid w:val="00022532"/>
    <w:rsid w:val="00046248"/>
    <w:rsid w:val="00047FB5"/>
    <w:rsid w:val="00051C61"/>
    <w:rsid w:val="00054D94"/>
    <w:rsid w:val="000565B4"/>
    <w:rsid w:val="00060129"/>
    <w:rsid w:val="000626E8"/>
    <w:rsid w:val="0006516F"/>
    <w:rsid w:val="00066485"/>
    <w:rsid w:val="0007018D"/>
    <w:rsid w:val="00070B5F"/>
    <w:rsid w:val="00070C5C"/>
    <w:rsid w:val="00073894"/>
    <w:rsid w:val="000850E4"/>
    <w:rsid w:val="00085C50"/>
    <w:rsid w:val="00086B70"/>
    <w:rsid w:val="00095BE2"/>
    <w:rsid w:val="00095CC1"/>
    <w:rsid w:val="000A26CD"/>
    <w:rsid w:val="000A2C60"/>
    <w:rsid w:val="000A43C0"/>
    <w:rsid w:val="000A78C5"/>
    <w:rsid w:val="000B3006"/>
    <w:rsid w:val="000B36B6"/>
    <w:rsid w:val="000B73C1"/>
    <w:rsid w:val="000C28B5"/>
    <w:rsid w:val="000C3DDC"/>
    <w:rsid w:val="000C76CC"/>
    <w:rsid w:val="000D05F2"/>
    <w:rsid w:val="000D3248"/>
    <w:rsid w:val="000D758C"/>
    <w:rsid w:val="000E0B39"/>
    <w:rsid w:val="000E17E9"/>
    <w:rsid w:val="000E3CEC"/>
    <w:rsid w:val="000E7E1B"/>
    <w:rsid w:val="000F194C"/>
    <w:rsid w:val="000F7AE8"/>
    <w:rsid w:val="00102932"/>
    <w:rsid w:val="00114F66"/>
    <w:rsid w:val="00115974"/>
    <w:rsid w:val="00116FB8"/>
    <w:rsid w:val="001242A1"/>
    <w:rsid w:val="00124B4A"/>
    <w:rsid w:val="00124BAF"/>
    <w:rsid w:val="001273A7"/>
    <w:rsid w:val="001274F8"/>
    <w:rsid w:val="001327D4"/>
    <w:rsid w:val="0013334A"/>
    <w:rsid w:val="00136360"/>
    <w:rsid w:val="00142ED8"/>
    <w:rsid w:val="00143E9A"/>
    <w:rsid w:val="00143F5F"/>
    <w:rsid w:val="00144F2C"/>
    <w:rsid w:val="00154784"/>
    <w:rsid w:val="001555C3"/>
    <w:rsid w:val="00163B2E"/>
    <w:rsid w:val="00163B4D"/>
    <w:rsid w:val="00167490"/>
    <w:rsid w:val="001711FD"/>
    <w:rsid w:val="001745DD"/>
    <w:rsid w:val="00180A6E"/>
    <w:rsid w:val="001827A9"/>
    <w:rsid w:val="001833CE"/>
    <w:rsid w:val="001853F7"/>
    <w:rsid w:val="0019248B"/>
    <w:rsid w:val="00192C2E"/>
    <w:rsid w:val="001967C5"/>
    <w:rsid w:val="001A3C5E"/>
    <w:rsid w:val="001A5C82"/>
    <w:rsid w:val="001A64E0"/>
    <w:rsid w:val="001A65F3"/>
    <w:rsid w:val="001B7525"/>
    <w:rsid w:val="001C4EBF"/>
    <w:rsid w:val="001D43F9"/>
    <w:rsid w:val="001D53F3"/>
    <w:rsid w:val="001D5D3B"/>
    <w:rsid w:val="001E6655"/>
    <w:rsid w:val="001F2286"/>
    <w:rsid w:val="001F23DD"/>
    <w:rsid w:val="001F44BE"/>
    <w:rsid w:val="001F4C12"/>
    <w:rsid w:val="001F5B83"/>
    <w:rsid w:val="001F736E"/>
    <w:rsid w:val="00201B62"/>
    <w:rsid w:val="002028D0"/>
    <w:rsid w:val="00204484"/>
    <w:rsid w:val="002060B3"/>
    <w:rsid w:val="00210632"/>
    <w:rsid w:val="00210679"/>
    <w:rsid w:val="00222A19"/>
    <w:rsid w:val="00226F6D"/>
    <w:rsid w:val="0023206E"/>
    <w:rsid w:val="002332EE"/>
    <w:rsid w:val="00236C0E"/>
    <w:rsid w:val="00236D97"/>
    <w:rsid w:val="002419D3"/>
    <w:rsid w:val="00242C85"/>
    <w:rsid w:val="0025252C"/>
    <w:rsid w:val="0025343C"/>
    <w:rsid w:val="002551B9"/>
    <w:rsid w:val="0026063D"/>
    <w:rsid w:val="00261D6C"/>
    <w:rsid w:val="002643C6"/>
    <w:rsid w:val="002671A8"/>
    <w:rsid w:val="0027018B"/>
    <w:rsid w:val="002725D4"/>
    <w:rsid w:val="00274844"/>
    <w:rsid w:val="00275C4D"/>
    <w:rsid w:val="00281B96"/>
    <w:rsid w:val="00284180"/>
    <w:rsid w:val="002870A3"/>
    <w:rsid w:val="00294C07"/>
    <w:rsid w:val="00295862"/>
    <w:rsid w:val="002A0298"/>
    <w:rsid w:val="002A0AA8"/>
    <w:rsid w:val="002A28FC"/>
    <w:rsid w:val="002A3E76"/>
    <w:rsid w:val="002A429E"/>
    <w:rsid w:val="002A6C2D"/>
    <w:rsid w:val="002B27FB"/>
    <w:rsid w:val="002B2B0C"/>
    <w:rsid w:val="002B3934"/>
    <w:rsid w:val="002B6E86"/>
    <w:rsid w:val="002C3DBF"/>
    <w:rsid w:val="002C4AD2"/>
    <w:rsid w:val="002C5FB5"/>
    <w:rsid w:val="002C7290"/>
    <w:rsid w:val="002D0085"/>
    <w:rsid w:val="002D03DF"/>
    <w:rsid w:val="002E3FDB"/>
    <w:rsid w:val="002F0A3E"/>
    <w:rsid w:val="002F0C77"/>
    <w:rsid w:val="002F4C5D"/>
    <w:rsid w:val="003029C7"/>
    <w:rsid w:val="00302B85"/>
    <w:rsid w:val="00307A7A"/>
    <w:rsid w:val="00312F00"/>
    <w:rsid w:val="0031639F"/>
    <w:rsid w:val="003229FC"/>
    <w:rsid w:val="00325EEE"/>
    <w:rsid w:val="00331637"/>
    <w:rsid w:val="00337E42"/>
    <w:rsid w:val="00354227"/>
    <w:rsid w:val="00356D33"/>
    <w:rsid w:val="00363DBE"/>
    <w:rsid w:val="00364358"/>
    <w:rsid w:val="00366718"/>
    <w:rsid w:val="0037407B"/>
    <w:rsid w:val="00377121"/>
    <w:rsid w:val="00377E2C"/>
    <w:rsid w:val="00380735"/>
    <w:rsid w:val="003825CD"/>
    <w:rsid w:val="00382968"/>
    <w:rsid w:val="00385B77"/>
    <w:rsid w:val="003926DF"/>
    <w:rsid w:val="00395576"/>
    <w:rsid w:val="003974DC"/>
    <w:rsid w:val="003A09CE"/>
    <w:rsid w:val="003A0FEE"/>
    <w:rsid w:val="003A1D6E"/>
    <w:rsid w:val="003A5734"/>
    <w:rsid w:val="003A5BB6"/>
    <w:rsid w:val="003A7B27"/>
    <w:rsid w:val="003B14D3"/>
    <w:rsid w:val="003B718E"/>
    <w:rsid w:val="003C608D"/>
    <w:rsid w:val="003C6397"/>
    <w:rsid w:val="003C7E5C"/>
    <w:rsid w:val="003D17F8"/>
    <w:rsid w:val="003D44B1"/>
    <w:rsid w:val="003D61A6"/>
    <w:rsid w:val="003D67AF"/>
    <w:rsid w:val="003D72BC"/>
    <w:rsid w:val="003D74DE"/>
    <w:rsid w:val="003E1BBE"/>
    <w:rsid w:val="003F2670"/>
    <w:rsid w:val="003F4F55"/>
    <w:rsid w:val="00402B09"/>
    <w:rsid w:val="004030BD"/>
    <w:rsid w:val="00404300"/>
    <w:rsid w:val="00413421"/>
    <w:rsid w:val="0041782D"/>
    <w:rsid w:val="00421FB3"/>
    <w:rsid w:val="00430F98"/>
    <w:rsid w:val="00431449"/>
    <w:rsid w:val="004325C1"/>
    <w:rsid w:val="004374CA"/>
    <w:rsid w:val="00441C92"/>
    <w:rsid w:val="004431DD"/>
    <w:rsid w:val="00447180"/>
    <w:rsid w:val="00455FBA"/>
    <w:rsid w:val="00456F24"/>
    <w:rsid w:val="00462ED1"/>
    <w:rsid w:val="0046576E"/>
    <w:rsid w:val="0046697B"/>
    <w:rsid w:val="00472C5D"/>
    <w:rsid w:val="00472D76"/>
    <w:rsid w:val="004768DA"/>
    <w:rsid w:val="004925E0"/>
    <w:rsid w:val="00492EEF"/>
    <w:rsid w:val="0049333A"/>
    <w:rsid w:val="004945F8"/>
    <w:rsid w:val="00496761"/>
    <w:rsid w:val="004A1156"/>
    <w:rsid w:val="004A2AB5"/>
    <w:rsid w:val="004A31CD"/>
    <w:rsid w:val="004A4786"/>
    <w:rsid w:val="004B1C8D"/>
    <w:rsid w:val="004D2B1C"/>
    <w:rsid w:val="004D4453"/>
    <w:rsid w:val="004D478A"/>
    <w:rsid w:val="004E00B8"/>
    <w:rsid w:val="004F27C9"/>
    <w:rsid w:val="004F7D9A"/>
    <w:rsid w:val="005036A2"/>
    <w:rsid w:val="00504466"/>
    <w:rsid w:val="00512627"/>
    <w:rsid w:val="00512FA9"/>
    <w:rsid w:val="00520493"/>
    <w:rsid w:val="005228D6"/>
    <w:rsid w:val="005245E8"/>
    <w:rsid w:val="0053293D"/>
    <w:rsid w:val="0053443B"/>
    <w:rsid w:val="00534768"/>
    <w:rsid w:val="00547BAE"/>
    <w:rsid w:val="005524BE"/>
    <w:rsid w:val="00562163"/>
    <w:rsid w:val="00563A34"/>
    <w:rsid w:val="00566088"/>
    <w:rsid w:val="00567B72"/>
    <w:rsid w:val="00572EDB"/>
    <w:rsid w:val="005773BD"/>
    <w:rsid w:val="00577852"/>
    <w:rsid w:val="00577FCC"/>
    <w:rsid w:val="005813FF"/>
    <w:rsid w:val="005826A8"/>
    <w:rsid w:val="00583363"/>
    <w:rsid w:val="0058695E"/>
    <w:rsid w:val="00586BE9"/>
    <w:rsid w:val="00586ED2"/>
    <w:rsid w:val="005932EE"/>
    <w:rsid w:val="005941AC"/>
    <w:rsid w:val="005A197C"/>
    <w:rsid w:val="005A3DEA"/>
    <w:rsid w:val="005A724B"/>
    <w:rsid w:val="005A73C1"/>
    <w:rsid w:val="005B77A2"/>
    <w:rsid w:val="005C2FEA"/>
    <w:rsid w:val="005C306D"/>
    <w:rsid w:val="005C5965"/>
    <w:rsid w:val="005C7153"/>
    <w:rsid w:val="005D06D4"/>
    <w:rsid w:val="005D4EA4"/>
    <w:rsid w:val="005D4EAB"/>
    <w:rsid w:val="005D5159"/>
    <w:rsid w:val="005D56E4"/>
    <w:rsid w:val="005D7CCD"/>
    <w:rsid w:val="005F0B40"/>
    <w:rsid w:val="005F3046"/>
    <w:rsid w:val="005F586C"/>
    <w:rsid w:val="005F60DC"/>
    <w:rsid w:val="005F6691"/>
    <w:rsid w:val="0060306E"/>
    <w:rsid w:val="006068AB"/>
    <w:rsid w:val="00606B18"/>
    <w:rsid w:val="0061067E"/>
    <w:rsid w:val="006119FB"/>
    <w:rsid w:val="006124A0"/>
    <w:rsid w:val="006141AC"/>
    <w:rsid w:val="006169FA"/>
    <w:rsid w:val="006200EF"/>
    <w:rsid w:val="006211DA"/>
    <w:rsid w:val="00622582"/>
    <w:rsid w:val="00631256"/>
    <w:rsid w:val="00633AAB"/>
    <w:rsid w:val="0063415F"/>
    <w:rsid w:val="00635013"/>
    <w:rsid w:val="00641D94"/>
    <w:rsid w:val="00651E1A"/>
    <w:rsid w:val="00655454"/>
    <w:rsid w:val="00666489"/>
    <w:rsid w:val="0067126B"/>
    <w:rsid w:val="006742E5"/>
    <w:rsid w:val="0067795C"/>
    <w:rsid w:val="00683791"/>
    <w:rsid w:val="006973FF"/>
    <w:rsid w:val="0069770D"/>
    <w:rsid w:val="006A6040"/>
    <w:rsid w:val="006A6AAD"/>
    <w:rsid w:val="006B3EEA"/>
    <w:rsid w:val="006B5F79"/>
    <w:rsid w:val="006C09D7"/>
    <w:rsid w:val="006C46AE"/>
    <w:rsid w:val="006C72F8"/>
    <w:rsid w:val="006C74EB"/>
    <w:rsid w:val="006D3253"/>
    <w:rsid w:val="006E4BB9"/>
    <w:rsid w:val="006F1FF8"/>
    <w:rsid w:val="006F24CB"/>
    <w:rsid w:val="00700448"/>
    <w:rsid w:val="00700864"/>
    <w:rsid w:val="00704596"/>
    <w:rsid w:val="0070759C"/>
    <w:rsid w:val="00712161"/>
    <w:rsid w:val="00716B31"/>
    <w:rsid w:val="00721F3C"/>
    <w:rsid w:val="00722867"/>
    <w:rsid w:val="007261E9"/>
    <w:rsid w:val="0072759D"/>
    <w:rsid w:val="00734EB1"/>
    <w:rsid w:val="00735F89"/>
    <w:rsid w:val="0073774E"/>
    <w:rsid w:val="00740BDB"/>
    <w:rsid w:val="00740EA5"/>
    <w:rsid w:val="007415DF"/>
    <w:rsid w:val="0074569A"/>
    <w:rsid w:val="007456EA"/>
    <w:rsid w:val="00750168"/>
    <w:rsid w:val="0075046A"/>
    <w:rsid w:val="00752C6E"/>
    <w:rsid w:val="00754194"/>
    <w:rsid w:val="00754EE2"/>
    <w:rsid w:val="007601D0"/>
    <w:rsid w:val="00767EA2"/>
    <w:rsid w:val="007744A8"/>
    <w:rsid w:val="0077544B"/>
    <w:rsid w:val="007778FB"/>
    <w:rsid w:val="00785B51"/>
    <w:rsid w:val="00787C4E"/>
    <w:rsid w:val="007918E8"/>
    <w:rsid w:val="00791B74"/>
    <w:rsid w:val="0079348E"/>
    <w:rsid w:val="00794DE8"/>
    <w:rsid w:val="00796C99"/>
    <w:rsid w:val="007A1EC2"/>
    <w:rsid w:val="007A3220"/>
    <w:rsid w:val="007B019E"/>
    <w:rsid w:val="007B4E5F"/>
    <w:rsid w:val="007B7B3D"/>
    <w:rsid w:val="007C1A4A"/>
    <w:rsid w:val="007C210B"/>
    <w:rsid w:val="007C7EFB"/>
    <w:rsid w:val="007D610A"/>
    <w:rsid w:val="007D622A"/>
    <w:rsid w:val="007E0127"/>
    <w:rsid w:val="007E20FF"/>
    <w:rsid w:val="007E3350"/>
    <w:rsid w:val="007E4674"/>
    <w:rsid w:val="007E4E1C"/>
    <w:rsid w:val="007E5B6C"/>
    <w:rsid w:val="007E6995"/>
    <w:rsid w:val="007F0799"/>
    <w:rsid w:val="007F39A2"/>
    <w:rsid w:val="007F3DE8"/>
    <w:rsid w:val="007F4384"/>
    <w:rsid w:val="007F47A5"/>
    <w:rsid w:val="007F7324"/>
    <w:rsid w:val="00801058"/>
    <w:rsid w:val="00802BAF"/>
    <w:rsid w:val="008111EC"/>
    <w:rsid w:val="00812403"/>
    <w:rsid w:val="00813735"/>
    <w:rsid w:val="00813F56"/>
    <w:rsid w:val="00814A3D"/>
    <w:rsid w:val="00820499"/>
    <w:rsid w:val="00824760"/>
    <w:rsid w:val="008311C7"/>
    <w:rsid w:val="00831F9C"/>
    <w:rsid w:val="00833CDD"/>
    <w:rsid w:val="00833ED9"/>
    <w:rsid w:val="008342D7"/>
    <w:rsid w:val="00840BA8"/>
    <w:rsid w:val="00840BB1"/>
    <w:rsid w:val="00847794"/>
    <w:rsid w:val="00851DD7"/>
    <w:rsid w:val="00854CA5"/>
    <w:rsid w:val="008562CA"/>
    <w:rsid w:val="008575C6"/>
    <w:rsid w:val="00867CC8"/>
    <w:rsid w:val="00870909"/>
    <w:rsid w:val="00872AD4"/>
    <w:rsid w:val="00874ADA"/>
    <w:rsid w:val="008771EB"/>
    <w:rsid w:val="008771F3"/>
    <w:rsid w:val="00880A7D"/>
    <w:rsid w:val="00881931"/>
    <w:rsid w:val="00881984"/>
    <w:rsid w:val="00881DC5"/>
    <w:rsid w:val="00890500"/>
    <w:rsid w:val="008914C9"/>
    <w:rsid w:val="008A2ADF"/>
    <w:rsid w:val="008A5260"/>
    <w:rsid w:val="008A6889"/>
    <w:rsid w:val="008B0DD3"/>
    <w:rsid w:val="008B2FB0"/>
    <w:rsid w:val="008B5B4A"/>
    <w:rsid w:val="008C04FC"/>
    <w:rsid w:val="008C05AC"/>
    <w:rsid w:val="008C5749"/>
    <w:rsid w:val="008C768F"/>
    <w:rsid w:val="008D0F89"/>
    <w:rsid w:val="008D23A4"/>
    <w:rsid w:val="008D4BAF"/>
    <w:rsid w:val="008D7FE7"/>
    <w:rsid w:val="008E022F"/>
    <w:rsid w:val="008E1467"/>
    <w:rsid w:val="008E1E0E"/>
    <w:rsid w:val="008E40F5"/>
    <w:rsid w:val="008E449E"/>
    <w:rsid w:val="008E7B7C"/>
    <w:rsid w:val="008F47DC"/>
    <w:rsid w:val="008F7205"/>
    <w:rsid w:val="009013B7"/>
    <w:rsid w:val="009023B8"/>
    <w:rsid w:val="00905A98"/>
    <w:rsid w:val="009078F6"/>
    <w:rsid w:val="00912370"/>
    <w:rsid w:val="00912DCD"/>
    <w:rsid w:val="009152A5"/>
    <w:rsid w:val="00915DB7"/>
    <w:rsid w:val="009206BF"/>
    <w:rsid w:val="00920931"/>
    <w:rsid w:val="00920995"/>
    <w:rsid w:val="00921462"/>
    <w:rsid w:val="00926D3D"/>
    <w:rsid w:val="0093047A"/>
    <w:rsid w:val="00931200"/>
    <w:rsid w:val="00932446"/>
    <w:rsid w:val="00934548"/>
    <w:rsid w:val="009403E7"/>
    <w:rsid w:val="00943EF5"/>
    <w:rsid w:val="00944C68"/>
    <w:rsid w:val="009460BA"/>
    <w:rsid w:val="009500F4"/>
    <w:rsid w:val="00954E92"/>
    <w:rsid w:val="009554CD"/>
    <w:rsid w:val="00961946"/>
    <w:rsid w:val="00964197"/>
    <w:rsid w:val="0096485C"/>
    <w:rsid w:val="00967C32"/>
    <w:rsid w:val="00980614"/>
    <w:rsid w:val="00980CD1"/>
    <w:rsid w:val="009843D6"/>
    <w:rsid w:val="00990262"/>
    <w:rsid w:val="00991EAA"/>
    <w:rsid w:val="009933B0"/>
    <w:rsid w:val="00995CA4"/>
    <w:rsid w:val="009A1E33"/>
    <w:rsid w:val="009A3B65"/>
    <w:rsid w:val="009A4CBD"/>
    <w:rsid w:val="009A5DF2"/>
    <w:rsid w:val="009A61F7"/>
    <w:rsid w:val="009B3326"/>
    <w:rsid w:val="009B333A"/>
    <w:rsid w:val="009B42EF"/>
    <w:rsid w:val="009B7000"/>
    <w:rsid w:val="009C234D"/>
    <w:rsid w:val="009C58D0"/>
    <w:rsid w:val="009C68FB"/>
    <w:rsid w:val="009D298E"/>
    <w:rsid w:val="009E0779"/>
    <w:rsid w:val="009E1AD9"/>
    <w:rsid w:val="009E2ED3"/>
    <w:rsid w:val="009E322F"/>
    <w:rsid w:val="009E3B24"/>
    <w:rsid w:val="009E3E5E"/>
    <w:rsid w:val="009F69D0"/>
    <w:rsid w:val="009F72D1"/>
    <w:rsid w:val="00A0217A"/>
    <w:rsid w:val="00A10E53"/>
    <w:rsid w:val="00A22584"/>
    <w:rsid w:val="00A2368E"/>
    <w:rsid w:val="00A241BD"/>
    <w:rsid w:val="00A25BBC"/>
    <w:rsid w:val="00A265D9"/>
    <w:rsid w:val="00A332BC"/>
    <w:rsid w:val="00A401DA"/>
    <w:rsid w:val="00A42A65"/>
    <w:rsid w:val="00A46525"/>
    <w:rsid w:val="00A5252E"/>
    <w:rsid w:val="00A52C98"/>
    <w:rsid w:val="00A55175"/>
    <w:rsid w:val="00A57AF5"/>
    <w:rsid w:val="00A60461"/>
    <w:rsid w:val="00A60E13"/>
    <w:rsid w:val="00A73C4F"/>
    <w:rsid w:val="00A7481D"/>
    <w:rsid w:val="00A8224D"/>
    <w:rsid w:val="00A846C3"/>
    <w:rsid w:val="00A848BE"/>
    <w:rsid w:val="00A8674A"/>
    <w:rsid w:val="00A86D80"/>
    <w:rsid w:val="00A914B1"/>
    <w:rsid w:val="00A91A05"/>
    <w:rsid w:val="00A94D6F"/>
    <w:rsid w:val="00A95A0F"/>
    <w:rsid w:val="00AA0967"/>
    <w:rsid w:val="00AA3E40"/>
    <w:rsid w:val="00AB0943"/>
    <w:rsid w:val="00AB278D"/>
    <w:rsid w:val="00AB530E"/>
    <w:rsid w:val="00AB635E"/>
    <w:rsid w:val="00AB71A2"/>
    <w:rsid w:val="00AC0DBC"/>
    <w:rsid w:val="00AC2311"/>
    <w:rsid w:val="00AC2F0B"/>
    <w:rsid w:val="00AC3F5C"/>
    <w:rsid w:val="00AC6077"/>
    <w:rsid w:val="00AC7D7A"/>
    <w:rsid w:val="00AE6E10"/>
    <w:rsid w:val="00B05ED3"/>
    <w:rsid w:val="00B12589"/>
    <w:rsid w:val="00B13FAC"/>
    <w:rsid w:val="00B14E4A"/>
    <w:rsid w:val="00B21F3C"/>
    <w:rsid w:val="00B25648"/>
    <w:rsid w:val="00B26B96"/>
    <w:rsid w:val="00B365C3"/>
    <w:rsid w:val="00B52566"/>
    <w:rsid w:val="00B532A7"/>
    <w:rsid w:val="00B72ACE"/>
    <w:rsid w:val="00B73014"/>
    <w:rsid w:val="00B758A9"/>
    <w:rsid w:val="00B77E22"/>
    <w:rsid w:val="00B818E5"/>
    <w:rsid w:val="00B81AD2"/>
    <w:rsid w:val="00B81DAE"/>
    <w:rsid w:val="00B85145"/>
    <w:rsid w:val="00B86D94"/>
    <w:rsid w:val="00B93783"/>
    <w:rsid w:val="00B95466"/>
    <w:rsid w:val="00BA1934"/>
    <w:rsid w:val="00BB3393"/>
    <w:rsid w:val="00BB57E3"/>
    <w:rsid w:val="00BB5A26"/>
    <w:rsid w:val="00BB63BC"/>
    <w:rsid w:val="00BC02A7"/>
    <w:rsid w:val="00BC3F81"/>
    <w:rsid w:val="00BC448B"/>
    <w:rsid w:val="00BD2356"/>
    <w:rsid w:val="00BE46C2"/>
    <w:rsid w:val="00BF2F50"/>
    <w:rsid w:val="00BF502F"/>
    <w:rsid w:val="00C154CE"/>
    <w:rsid w:val="00C171E1"/>
    <w:rsid w:val="00C1790E"/>
    <w:rsid w:val="00C21845"/>
    <w:rsid w:val="00C218D0"/>
    <w:rsid w:val="00C23CA8"/>
    <w:rsid w:val="00C24FCC"/>
    <w:rsid w:val="00C258F5"/>
    <w:rsid w:val="00C260BF"/>
    <w:rsid w:val="00C305D9"/>
    <w:rsid w:val="00C34C7D"/>
    <w:rsid w:val="00C3669C"/>
    <w:rsid w:val="00C42136"/>
    <w:rsid w:val="00C430AE"/>
    <w:rsid w:val="00C45BD7"/>
    <w:rsid w:val="00C50ED9"/>
    <w:rsid w:val="00C54EAD"/>
    <w:rsid w:val="00C6115E"/>
    <w:rsid w:val="00C6263D"/>
    <w:rsid w:val="00C62CB2"/>
    <w:rsid w:val="00C72DD6"/>
    <w:rsid w:val="00C738FC"/>
    <w:rsid w:val="00C80563"/>
    <w:rsid w:val="00C80D53"/>
    <w:rsid w:val="00C8181E"/>
    <w:rsid w:val="00C82101"/>
    <w:rsid w:val="00C83EAB"/>
    <w:rsid w:val="00C84208"/>
    <w:rsid w:val="00C858A8"/>
    <w:rsid w:val="00C92E72"/>
    <w:rsid w:val="00C93FE1"/>
    <w:rsid w:val="00C96129"/>
    <w:rsid w:val="00CB2399"/>
    <w:rsid w:val="00CB2CA0"/>
    <w:rsid w:val="00CB3C5C"/>
    <w:rsid w:val="00CB3DF7"/>
    <w:rsid w:val="00CC6AFD"/>
    <w:rsid w:val="00CC76D6"/>
    <w:rsid w:val="00CD43F6"/>
    <w:rsid w:val="00CD7F74"/>
    <w:rsid w:val="00CE6537"/>
    <w:rsid w:val="00CE7BEC"/>
    <w:rsid w:val="00CF1FD1"/>
    <w:rsid w:val="00CF4AED"/>
    <w:rsid w:val="00D00577"/>
    <w:rsid w:val="00D04832"/>
    <w:rsid w:val="00D048F4"/>
    <w:rsid w:val="00D1116C"/>
    <w:rsid w:val="00D15350"/>
    <w:rsid w:val="00D16F5D"/>
    <w:rsid w:val="00D1737B"/>
    <w:rsid w:val="00D21B7D"/>
    <w:rsid w:val="00D31BBF"/>
    <w:rsid w:val="00D31D79"/>
    <w:rsid w:val="00D33341"/>
    <w:rsid w:val="00D36A32"/>
    <w:rsid w:val="00D40C66"/>
    <w:rsid w:val="00D43E59"/>
    <w:rsid w:val="00D4642B"/>
    <w:rsid w:val="00D47718"/>
    <w:rsid w:val="00D60829"/>
    <w:rsid w:val="00D620A0"/>
    <w:rsid w:val="00D63519"/>
    <w:rsid w:val="00D63B0C"/>
    <w:rsid w:val="00D65AB4"/>
    <w:rsid w:val="00D7222B"/>
    <w:rsid w:val="00D7429E"/>
    <w:rsid w:val="00D77FC0"/>
    <w:rsid w:val="00D81C27"/>
    <w:rsid w:val="00D82774"/>
    <w:rsid w:val="00D830AB"/>
    <w:rsid w:val="00D83D5A"/>
    <w:rsid w:val="00D83F44"/>
    <w:rsid w:val="00D96162"/>
    <w:rsid w:val="00DA0EC7"/>
    <w:rsid w:val="00DA17A4"/>
    <w:rsid w:val="00DA2895"/>
    <w:rsid w:val="00DA3691"/>
    <w:rsid w:val="00DA482C"/>
    <w:rsid w:val="00DC06C9"/>
    <w:rsid w:val="00DD375A"/>
    <w:rsid w:val="00DE5071"/>
    <w:rsid w:val="00DE67FF"/>
    <w:rsid w:val="00DF0752"/>
    <w:rsid w:val="00DF3D2D"/>
    <w:rsid w:val="00DF5F30"/>
    <w:rsid w:val="00E0420E"/>
    <w:rsid w:val="00E059B2"/>
    <w:rsid w:val="00E13B4D"/>
    <w:rsid w:val="00E1684C"/>
    <w:rsid w:val="00E20425"/>
    <w:rsid w:val="00E25584"/>
    <w:rsid w:val="00E2579B"/>
    <w:rsid w:val="00E26334"/>
    <w:rsid w:val="00E2725F"/>
    <w:rsid w:val="00E329A0"/>
    <w:rsid w:val="00E33B51"/>
    <w:rsid w:val="00E40597"/>
    <w:rsid w:val="00E465EC"/>
    <w:rsid w:val="00E50F45"/>
    <w:rsid w:val="00E521F5"/>
    <w:rsid w:val="00E54375"/>
    <w:rsid w:val="00E555A8"/>
    <w:rsid w:val="00E570E9"/>
    <w:rsid w:val="00E6077A"/>
    <w:rsid w:val="00E610E9"/>
    <w:rsid w:val="00E615F0"/>
    <w:rsid w:val="00E6343A"/>
    <w:rsid w:val="00E75203"/>
    <w:rsid w:val="00E814BB"/>
    <w:rsid w:val="00E81B54"/>
    <w:rsid w:val="00E82E86"/>
    <w:rsid w:val="00E86193"/>
    <w:rsid w:val="00E915E6"/>
    <w:rsid w:val="00E96032"/>
    <w:rsid w:val="00EA0B83"/>
    <w:rsid w:val="00EA4554"/>
    <w:rsid w:val="00EA48DD"/>
    <w:rsid w:val="00EB0EDE"/>
    <w:rsid w:val="00EB1FA3"/>
    <w:rsid w:val="00EB2209"/>
    <w:rsid w:val="00EB23E5"/>
    <w:rsid w:val="00EB38C1"/>
    <w:rsid w:val="00EB482D"/>
    <w:rsid w:val="00EC0549"/>
    <w:rsid w:val="00EC5490"/>
    <w:rsid w:val="00EC7DAB"/>
    <w:rsid w:val="00ED055B"/>
    <w:rsid w:val="00ED0F0A"/>
    <w:rsid w:val="00ED2EFA"/>
    <w:rsid w:val="00ED400F"/>
    <w:rsid w:val="00EE09C5"/>
    <w:rsid w:val="00EE5373"/>
    <w:rsid w:val="00EF0194"/>
    <w:rsid w:val="00EF08EE"/>
    <w:rsid w:val="00EF280B"/>
    <w:rsid w:val="00EF3488"/>
    <w:rsid w:val="00EF48F9"/>
    <w:rsid w:val="00EF7976"/>
    <w:rsid w:val="00F045A1"/>
    <w:rsid w:val="00F065E2"/>
    <w:rsid w:val="00F13105"/>
    <w:rsid w:val="00F177EA"/>
    <w:rsid w:val="00F17AAE"/>
    <w:rsid w:val="00F256A0"/>
    <w:rsid w:val="00F32FA0"/>
    <w:rsid w:val="00F33182"/>
    <w:rsid w:val="00F36ED4"/>
    <w:rsid w:val="00F3744D"/>
    <w:rsid w:val="00F4099B"/>
    <w:rsid w:val="00F460BE"/>
    <w:rsid w:val="00F4652B"/>
    <w:rsid w:val="00F65FE4"/>
    <w:rsid w:val="00F766F4"/>
    <w:rsid w:val="00F77543"/>
    <w:rsid w:val="00F82063"/>
    <w:rsid w:val="00F85638"/>
    <w:rsid w:val="00F9257C"/>
    <w:rsid w:val="00F92E8A"/>
    <w:rsid w:val="00F9373A"/>
    <w:rsid w:val="00F95BE0"/>
    <w:rsid w:val="00FA1EED"/>
    <w:rsid w:val="00FA1F3E"/>
    <w:rsid w:val="00FA513A"/>
    <w:rsid w:val="00FA5CA0"/>
    <w:rsid w:val="00FB1EBD"/>
    <w:rsid w:val="00FB6E4D"/>
    <w:rsid w:val="00FC1023"/>
    <w:rsid w:val="00FC207A"/>
    <w:rsid w:val="00FC2186"/>
    <w:rsid w:val="00FC414D"/>
    <w:rsid w:val="00FD5E23"/>
    <w:rsid w:val="00FD7906"/>
    <w:rsid w:val="00FE13DE"/>
    <w:rsid w:val="00FF2B4D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53F3"/>
  </w:style>
  <w:style w:type="paragraph" w:styleId="a4">
    <w:name w:val="footer"/>
    <w:basedOn w:val="a"/>
    <w:link w:val="Char0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53F3"/>
  </w:style>
  <w:style w:type="character" w:styleId="a5">
    <w:name w:val="Placeholder Text"/>
    <w:basedOn w:val="a0"/>
    <w:uiPriority w:val="99"/>
    <w:semiHidden/>
    <w:rsid w:val="00B14E4A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13334A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13334A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13334A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3334A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13334A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13334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9"/>
    <w:uiPriority w:val="99"/>
    <w:semiHidden/>
    <w:rsid w:val="0013334A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D40C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53F3"/>
  </w:style>
  <w:style w:type="paragraph" w:styleId="a4">
    <w:name w:val="footer"/>
    <w:basedOn w:val="a"/>
    <w:link w:val="Char0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53F3"/>
  </w:style>
  <w:style w:type="character" w:styleId="a5">
    <w:name w:val="Placeholder Text"/>
    <w:basedOn w:val="a0"/>
    <w:uiPriority w:val="99"/>
    <w:semiHidden/>
    <w:rsid w:val="00B14E4A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13334A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13334A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13334A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3334A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13334A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13334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9"/>
    <w:uiPriority w:val="99"/>
    <w:semiHidden/>
    <w:rsid w:val="0013334A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D40C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yaalassaf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0B59C-8C4A-430A-8F60-61E0182BF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1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الجامع</dc:creator>
  <cp:lastModifiedBy>هيا العساف</cp:lastModifiedBy>
  <cp:revision>73</cp:revision>
  <cp:lastPrinted>2015-08-07T09:16:00Z</cp:lastPrinted>
  <dcterms:created xsi:type="dcterms:W3CDTF">2015-05-14T19:32:00Z</dcterms:created>
  <dcterms:modified xsi:type="dcterms:W3CDTF">2015-08-08T11:33:00Z</dcterms:modified>
</cp:coreProperties>
</file>