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5B" w:rsidRDefault="00FF595B" w:rsidP="00145164">
      <w:pPr>
        <w:spacing w:line="240" w:lineRule="auto"/>
        <w:rPr>
          <w:rFonts w:asciiTheme="minorBidi" w:hAnsiTheme="minorBidi" w:cs="Arial"/>
          <w:b/>
          <w:bCs/>
          <w:color w:val="000000" w:themeColor="text1"/>
          <w:sz w:val="24"/>
          <w:szCs w:val="24"/>
          <w:rtl/>
        </w:rPr>
      </w:pPr>
      <w:bookmarkStart w:id="0" w:name="_GoBack"/>
      <w:r w:rsidRPr="00FF595B">
        <w:rPr>
          <w:rFonts w:asciiTheme="minorBidi" w:hAnsiTheme="minorBidi" w:cs="Arial" w:hint="cs"/>
          <w:b/>
          <w:bCs/>
          <w:color w:val="000000" w:themeColor="text1"/>
          <w:sz w:val="24"/>
          <w:szCs w:val="24"/>
          <w:rtl/>
        </w:rPr>
        <w:t>الطعام</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في</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الاسلام</w:t>
      </w:r>
    </w:p>
    <w:p w:rsidR="00FF595B" w:rsidRDefault="00FF595B" w:rsidP="00145164">
      <w:pPr>
        <w:spacing w:line="240" w:lineRule="auto"/>
        <w:rPr>
          <w:rFonts w:asciiTheme="minorBidi" w:hAnsiTheme="minorBidi" w:cstheme="minorBidi"/>
          <w:b/>
          <w:bCs/>
          <w:color w:val="000000" w:themeColor="text1"/>
          <w:sz w:val="24"/>
          <w:szCs w:val="24"/>
          <w:rtl/>
        </w:rPr>
      </w:pPr>
      <w:r w:rsidRPr="00FF595B">
        <w:rPr>
          <w:rFonts w:asciiTheme="minorBidi" w:hAnsiTheme="minorBidi" w:cs="Arial" w:hint="cs"/>
          <w:b/>
          <w:bCs/>
          <w:color w:val="000000" w:themeColor="text1"/>
          <w:sz w:val="24"/>
          <w:szCs w:val="24"/>
          <w:rtl/>
        </w:rPr>
        <w:t>سامي</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ضيف</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الله</w:t>
      </w:r>
      <w:r w:rsidRPr="00FF595B">
        <w:rPr>
          <w:rFonts w:asciiTheme="minorBidi" w:hAnsiTheme="minorBidi" w:cs="Arial"/>
          <w:b/>
          <w:bCs/>
          <w:color w:val="000000" w:themeColor="text1"/>
          <w:sz w:val="24"/>
          <w:szCs w:val="24"/>
          <w:rtl/>
        </w:rPr>
        <w:t xml:space="preserve"> </w:t>
      </w:r>
      <w:r w:rsidRPr="00FF595B">
        <w:rPr>
          <w:rFonts w:asciiTheme="minorBidi" w:hAnsiTheme="minorBidi" w:cs="Arial" w:hint="cs"/>
          <w:b/>
          <w:bCs/>
          <w:color w:val="000000" w:themeColor="text1"/>
          <w:sz w:val="24"/>
          <w:szCs w:val="24"/>
          <w:rtl/>
        </w:rPr>
        <w:t>البشير</w:t>
      </w:r>
    </w:p>
    <w:bookmarkEnd w:id="0"/>
    <w:p w:rsidR="00943C61" w:rsidRPr="00D34901" w:rsidRDefault="00943C61" w:rsidP="00145164">
      <w:pPr>
        <w:spacing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 xml:space="preserve">الإنسان جسدٌ وروحٌ، لكل واحد منهما غذاؤه الذي يحافظ به على حياته، ونموّه، وبقائه، فالروح غذاؤها ذكر ربها كما قال </w:t>
      </w:r>
      <w:proofErr w:type="gramStart"/>
      <w:r w:rsidRPr="00D34901">
        <w:rPr>
          <w:rFonts w:asciiTheme="minorBidi" w:hAnsiTheme="minorBidi" w:cstheme="minorBidi"/>
          <w:b/>
          <w:bCs/>
          <w:color w:val="000000" w:themeColor="text1"/>
          <w:sz w:val="24"/>
          <w:szCs w:val="24"/>
          <w:rtl/>
        </w:rPr>
        <w:t>تعالى(</w:t>
      </w:r>
      <w:proofErr w:type="gramEnd"/>
      <w:r w:rsidRPr="00D34901">
        <w:rPr>
          <w:rFonts w:asciiTheme="minorBidi" w:hAnsiTheme="minorBidi" w:cstheme="minorBidi"/>
          <w:b/>
          <w:bCs/>
          <w:color w:val="000000" w:themeColor="text1"/>
          <w:sz w:val="24"/>
          <w:szCs w:val="24"/>
          <w:rtl/>
        </w:rPr>
        <w:t xml:space="preserve">ومن أعرض عن ذكري فإن له معيشة ضنكا) أما الجسد فلم ينس العلماء الحديث عن صحته وبقائه فقد ألف ابن القيم رحمه الله كتاب "الطب النووي" وغيره مثله يجمع فيه </w:t>
      </w:r>
      <w:proofErr w:type="spellStart"/>
      <w:r w:rsidRPr="00D34901">
        <w:rPr>
          <w:rFonts w:asciiTheme="minorBidi" w:hAnsiTheme="minorBidi" w:cstheme="minorBidi"/>
          <w:b/>
          <w:bCs/>
          <w:color w:val="000000" w:themeColor="text1"/>
          <w:sz w:val="24"/>
          <w:szCs w:val="24"/>
          <w:rtl/>
        </w:rPr>
        <w:t>مايتعلق</w:t>
      </w:r>
      <w:proofErr w:type="spellEnd"/>
      <w:r w:rsidRPr="00D34901">
        <w:rPr>
          <w:rFonts w:asciiTheme="minorBidi" w:hAnsiTheme="minorBidi" w:cstheme="minorBidi"/>
          <w:b/>
          <w:bCs/>
          <w:color w:val="000000" w:themeColor="text1"/>
          <w:sz w:val="24"/>
          <w:szCs w:val="24"/>
          <w:rtl/>
        </w:rPr>
        <w:t xml:space="preserve"> بصحة الانسان الجسدية وطريقة غذائه من منظور شرعي.</w:t>
      </w:r>
    </w:p>
    <w:p w:rsidR="00943C61" w:rsidRPr="00D34901" w:rsidRDefault="00943C61" w:rsidP="00145164">
      <w:pPr>
        <w:spacing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هناك قواعد إسلامية للعناية بالصحة:</w:t>
      </w:r>
    </w:p>
    <w:p w:rsidR="00943C61" w:rsidRPr="00D34901" w:rsidRDefault="00943C61" w:rsidP="00145164">
      <w:pPr>
        <w:pStyle w:val="a3"/>
        <w:shd w:val="clear" w:color="auto" w:fill="FFFFFF"/>
        <w:bidi/>
        <w:rPr>
          <w:rFonts w:asciiTheme="minorBidi" w:hAnsiTheme="minorBidi" w:cstheme="minorBidi"/>
          <w:b/>
          <w:bCs/>
          <w:color w:val="000000" w:themeColor="text1"/>
        </w:rPr>
      </w:pPr>
      <w:r w:rsidRPr="00D34901">
        <w:rPr>
          <w:rFonts w:asciiTheme="minorBidi" w:hAnsiTheme="minorBidi" w:cstheme="minorBidi"/>
          <w:b/>
          <w:bCs/>
          <w:color w:val="000000" w:themeColor="text1"/>
          <w:rtl/>
        </w:rPr>
        <w:t>القاعدة الأولى القاعدة الأولى: تجنُّب الإسراف في الطعام:</w:t>
      </w:r>
    </w:p>
    <w:p w:rsidR="009F480E" w:rsidRPr="00D34901" w:rsidRDefault="00943C61" w:rsidP="00145164">
      <w:pPr>
        <w:shd w:val="clear" w:color="auto" w:fill="FFFFFF"/>
        <w:spacing w:before="100" w:beforeAutospacing="1" w:after="100" w:afterAutospacing="1" w:line="240" w:lineRule="auto"/>
        <w:rPr>
          <w:rFonts w:asciiTheme="minorBidi" w:eastAsia="Times New Roman" w:hAnsiTheme="minorBidi" w:cstheme="minorBidi"/>
          <w:b/>
          <w:bCs/>
          <w:color w:val="000000" w:themeColor="text1"/>
          <w:sz w:val="24"/>
          <w:szCs w:val="24"/>
          <w:rtl/>
        </w:rPr>
      </w:pPr>
      <w:r w:rsidRPr="00943C61">
        <w:rPr>
          <w:rFonts w:asciiTheme="minorBidi" w:eastAsia="Times New Roman" w:hAnsiTheme="minorBidi" w:cstheme="minorBidi"/>
          <w:b/>
          <w:bCs/>
          <w:color w:val="000000" w:themeColor="text1"/>
          <w:sz w:val="24"/>
          <w:szCs w:val="24"/>
          <w:rtl/>
        </w:rPr>
        <w:t xml:space="preserve">قال تعالى: ﴿ يَا بَنِي آدَمَ خُذُوا زِينَتَكُمْ عِنْدَ كُلِّ مَسْجِدٍ وَكُلُوا وَاشْرَبُوا وَلاَ تُسْرِفُوا إِنَّهُ لاَ يُحِبُّ الْمُسْرِفِينَ ﴾ </w:t>
      </w:r>
      <w:bookmarkStart w:id="1" w:name="_ftnref21"/>
      <w:r w:rsidRPr="00943C61">
        <w:rPr>
          <w:rFonts w:asciiTheme="minorBidi" w:eastAsia="Times New Roman" w:hAnsiTheme="minorBidi" w:cstheme="minorBidi"/>
          <w:b/>
          <w:bCs/>
          <w:color w:val="000000" w:themeColor="text1"/>
          <w:sz w:val="24"/>
          <w:szCs w:val="24"/>
          <w:rtl/>
        </w:rPr>
        <w:fldChar w:fldCharType="begin"/>
      </w:r>
      <w:r w:rsidRPr="00943C61">
        <w:rPr>
          <w:rFonts w:asciiTheme="minorBidi" w:eastAsia="Times New Roman" w:hAnsiTheme="minorBidi" w:cstheme="minorBidi"/>
          <w:b/>
          <w:bCs/>
          <w:color w:val="000000" w:themeColor="text1"/>
          <w:sz w:val="24"/>
          <w:szCs w:val="24"/>
          <w:rtl/>
        </w:rPr>
        <w:instrText xml:space="preserve"> </w:instrText>
      </w:r>
      <w:r w:rsidRPr="00943C61">
        <w:rPr>
          <w:rFonts w:asciiTheme="minorBidi" w:eastAsia="Times New Roman" w:hAnsiTheme="minorBidi" w:cstheme="minorBidi"/>
          <w:b/>
          <w:bCs/>
          <w:color w:val="000000" w:themeColor="text1"/>
          <w:sz w:val="24"/>
          <w:szCs w:val="24"/>
        </w:rPr>
        <w:instrText>HYPERLINK "http://www.alukah.net/culture/0/25137/" \l "_ftn21</w:instrText>
      </w:r>
      <w:r w:rsidRPr="00943C61">
        <w:rPr>
          <w:rFonts w:asciiTheme="minorBidi" w:eastAsia="Times New Roman" w:hAnsiTheme="minorBidi" w:cstheme="minorBidi"/>
          <w:b/>
          <w:bCs/>
          <w:color w:val="000000" w:themeColor="text1"/>
          <w:sz w:val="24"/>
          <w:szCs w:val="24"/>
          <w:rtl/>
        </w:rPr>
        <w:instrText xml:space="preserve">" </w:instrText>
      </w:r>
      <w:r w:rsidRPr="00943C61">
        <w:rPr>
          <w:rFonts w:asciiTheme="minorBidi" w:eastAsia="Times New Roman" w:hAnsiTheme="minorBidi" w:cstheme="minorBidi"/>
          <w:b/>
          <w:bCs/>
          <w:color w:val="000000" w:themeColor="text1"/>
          <w:sz w:val="24"/>
          <w:szCs w:val="24"/>
          <w:rtl/>
        </w:rPr>
        <w:fldChar w:fldCharType="separate"/>
      </w:r>
      <w:r w:rsidRPr="00D34901">
        <w:rPr>
          <w:rFonts w:asciiTheme="minorBidi" w:eastAsia="Times New Roman" w:hAnsiTheme="minorBidi" w:cstheme="minorBidi"/>
          <w:b/>
          <w:bCs/>
          <w:color w:val="000000" w:themeColor="text1"/>
          <w:sz w:val="24"/>
          <w:szCs w:val="24"/>
          <w:u w:val="single"/>
          <w:rtl/>
        </w:rPr>
        <w:t>[21</w:t>
      </w:r>
      <w:r w:rsidRPr="00943C61">
        <w:rPr>
          <w:rFonts w:asciiTheme="minorBidi" w:eastAsia="Times New Roman" w:hAnsiTheme="minorBidi" w:cstheme="minorBidi"/>
          <w:b/>
          <w:bCs/>
          <w:color w:val="000000" w:themeColor="text1"/>
          <w:sz w:val="24"/>
          <w:szCs w:val="24"/>
          <w:rtl/>
        </w:rPr>
        <w:fldChar w:fldCharType="end"/>
      </w:r>
      <w:bookmarkEnd w:id="1"/>
      <w:r w:rsidR="009F480E" w:rsidRPr="00D34901">
        <w:rPr>
          <w:rStyle w:val="search-keys1"/>
          <w:rFonts w:asciiTheme="minorBidi" w:hAnsiTheme="minorBidi" w:cstheme="minorBidi"/>
          <w:b/>
          <w:bCs/>
          <w:color w:val="000000" w:themeColor="text1"/>
          <w:sz w:val="24"/>
          <w:szCs w:val="24"/>
          <w:rtl/>
        </w:rPr>
        <w:t>وفي الحديث "</w:t>
      </w:r>
      <w:r w:rsidRPr="00D34901">
        <w:rPr>
          <w:rStyle w:val="search-keys1"/>
          <w:rFonts w:asciiTheme="minorBidi" w:hAnsiTheme="minorBidi" w:cstheme="minorBidi"/>
          <w:b/>
          <w:bCs/>
          <w:color w:val="000000" w:themeColor="text1"/>
          <w:sz w:val="24"/>
          <w:szCs w:val="24"/>
          <w:rtl/>
        </w:rPr>
        <w:t>كُفَّ</w:t>
      </w:r>
      <w:r w:rsidRPr="00D34901">
        <w:rPr>
          <w:rStyle w:val="edit-title"/>
          <w:rFonts w:asciiTheme="minorBidi" w:hAnsiTheme="minorBidi" w:cstheme="minorBidi"/>
          <w:b/>
          <w:bCs/>
          <w:color w:val="000000" w:themeColor="text1"/>
          <w:sz w:val="24"/>
          <w:szCs w:val="24"/>
          <w:rtl/>
        </w:rPr>
        <w:t xml:space="preserve"> </w:t>
      </w:r>
      <w:r w:rsidRPr="00D34901">
        <w:rPr>
          <w:rStyle w:val="search-keys1"/>
          <w:rFonts w:asciiTheme="minorBidi" w:hAnsiTheme="minorBidi" w:cstheme="minorBidi"/>
          <w:b/>
          <w:bCs/>
          <w:color w:val="000000" w:themeColor="text1"/>
          <w:sz w:val="24"/>
          <w:szCs w:val="24"/>
          <w:rtl/>
        </w:rPr>
        <w:t>عنا</w:t>
      </w:r>
      <w:r w:rsidRPr="00D34901">
        <w:rPr>
          <w:rStyle w:val="edit-title"/>
          <w:rFonts w:asciiTheme="minorBidi" w:hAnsiTheme="minorBidi" w:cstheme="minorBidi"/>
          <w:b/>
          <w:bCs/>
          <w:color w:val="000000" w:themeColor="text1"/>
          <w:sz w:val="24"/>
          <w:szCs w:val="24"/>
          <w:rtl/>
        </w:rPr>
        <w:t xml:space="preserve"> </w:t>
      </w:r>
      <w:r w:rsidRPr="00D34901">
        <w:rPr>
          <w:rStyle w:val="search-keys1"/>
          <w:rFonts w:asciiTheme="minorBidi" w:hAnsiTheme="minorBidi" w:cstheme="minorBidi"/>
          <w:b/>
          <w:bCs/>
          <w:color w:val="000000" w:themeColor="text1"/>
          <w:sz w:val="24"/>
          <w:szCs w:val="24"/>
          <w:rtl/>
        </w:rPr>
        <w:t>جُشاءَك</w:t>
      </w:r>
      <w:r w:rsidRPr="00D34901">
        <w:rPr>
          <w:rStyle w:val="edit-title"/>
          <w:rFonts w:asciiTheme="minorBidi" w:hAnsiTheme="minorBidi" w:cstheme="minorBidi"/>
          <w:b/>
          <w:bCs/>
          <w:color w:val="000000" w:themeColor="text1"/>
          <w:sz w:val="24"/>
          <w:szCs w:val="24"/>
          <w:rtl/>
        </w:rPr>
        <w:t xml:space="preserve"> ، فإنَّ أكثرَهم شِبَعًا في الدنيا ؛ أطولُهم جوعًا يومَ القيامةِ</w:t>
      </w:r>
      <w:r w:rsidR="009F480E" w:rsidRPr="00D34901">
        <w:rPr>
          <w:rFonts w:asciiTheme="minorBidi" w:hAnsiTheme="minorBidi" w:cstheme="minorBidi"/>
          <w:b/>
          <w:bCs/>
          <w:color w:val="000000" w:themeColor="text1"/>
          <w:sz w:val="24"/>
          <w:szCs w:val="24"/>
          <w:rtl/>
        </w:rPr>
        <w:t>" جاء في وصايا لقمان لابنه: "يا بني، إذا امتلأتِ المعدة؛ نامتِ الفكرة، وخرستِ الحكمة، وقعدت الأعضاء عن العبادة"</w:t>
      </w:r>
      <w:bookmarkStart w:id="2" w:name="_ftnref51"/>
      <w:r w:rsidR="009F480E" w:rsidRPr="00D34901">
        <w:rPr>
          <w:rFonts w:asciiTheme="minorBidi" w:hAnsiTheme="minorBidi" w:cstheme="minorBidi"/>
          <w:b/>
          <w:bCs/>
          <w:color w:val="000000" w:themeColor="text1"/>
          <w:sz w:val="24"/>
          <w:szCs w:val="24"/>
          <w:rtl/>
        </w:rPr>
        <w:fldChar w:fldCharType="begin"/>
      </w:r>
      <w:r w:rsidR="009F480E" w:rsidRPr="00D34901">
        <w:rPr>
          <w:rFonts w:asciiTheme="minorBidi" w:hAnsiTheme="minorBidi" w:cstheme="minorBidi"/>
          <w:b/>
          <w:bCs/>
          <w:color w:val="000000" w:themeColor="text1"/>
          <w:sz w:val="24"/>
          <w:szCs w:val="24"/>
          <w:rtl/>
        </w:rPr>
        <w:instrText xml:space="preserve"> </w:instrText>
      </w:r>
      <w:r w:rsidR="009F480E" w:rsidRPr="00D34901">
        <w:rPr>
          <w:rFonts w:asciiTheme="minorBidi" w:hAnsiTheme="minorBidi" w:cstheme="minorBidi"/>
          <w:b/>
          <w:bCs/>
          <w:color w:val="000000" w:themeColor="text1"/>
          <w:sz w:val="24"/>
          <w:szCs w:val="24"/>
        </w:rPr>
        <w:instrText>HYPERLINK "http://www.alukah.net/culture/0/25137/" \l "_ftn51</w:instrText>
      </w:r>
      <w:r w:rsidR="009F480E" w:rsidRPr="00D34901">
        <w:rPr>
          <w:rFonts w:asciiTheme="minorBidi" w:hAnsiTheme="minorBidi" w:cstheme="minorBidi"/>
          <w:b/>
          <w:bCs/>
          <w:color w:val="000000" w:themeColor="text1"/>
          <w:sz w:val="24"/>
          <w:szCs w:val="24"/>
          <w:rtl/>
        </w:rPr>
        <w:instrText xml:space="preserve">" </w:instrText>
      </w:r>
      <w:r w:rsidR="009F480E" w:rsidRPr="00D34901">
        <w:rPr>
          <w:rFonts w:asciiTheme="minorBidi" w:hAnsiTheme="minorBidi" w:cstheme="minorBidi"/>
          <w:b/>
          <w:bCs/>
          <w:color w:val="000000" w:themeColor="text1"/>
          <w:sz w:val="24"/>
          <w:szCs w:val="24"/>
          <w:rtl/>
        </w:rPr>
        <w:fldChar w:fldCharType="separate"/>
      </w:r>
      <w:r w:rsidR="009F480E" w:rsidRPr="00D34901">
        <w:rPr>
          <w:rStyle w:val="Hyperlink"/>
          <w:rFonts w:asciiTheme="minorBidi" w:hAnsiTheme="minorBidi" w:cstheme="minorBidi"/>
          <w:b/>
          <w:bCs/>
          <w:color w:val="000000" w:themeColor="text1"/>
          <w:sz w:val="24"/>
          <w:szCs w:val="24"/>
          <w:rtl/>
        </w:rPr>
        <w:t>[</w:t>
      </w:r>
      <w:r w:rsidR="009F480E" w:rsidRPr="00D34901">
        <w:rPr>
          <w:rFonts w:asciiTheme="minorBidi" w:hAnsiTheme="minorBidi" w:cstheme="minorBidi"/>
          <w:b/>
          <w:bCs/>
          <w:color w:val="000000" w:themeColor="text1"/>
          <w:sz w:val="24"/>
          <w:szCs w:val="24"/>
          <w:rtl/>
        </w:rPr>
        <w:fldChar w:fldCharType="end"/>
      </w:r>
      <w:bookmarkEnd w:id="2"/>
      <w:r w:rsidR="009F480E" w:rsidRPr="00D34901">
        <w:rPr>
          <w:rFonts w:asciiTheme="minorBidi" w:hAnsiTheme="minorBidi" w:cstheme="minorBidi"/>
          <w:b/>
          <w:bCs/>
          <w:color w:val="000000" w:themeColor="text1"/>
          <w:sz w:val="24"/>
          <w:szCs w:val="24"/>
          <w:rtl/>
        </w:rPr>
        <w:t xml:space="preserve"> ونقل عن ذي النون المصريِّ قوله: ما شبعتُ قطُّ إلا عصَيتُ، أو هممتُ بمعصية</w:t>
      </w:r>
      <w:r w:rsidR="00145164" w:rsidRPr="00D34901">
        <w:rPr>
          <w:rFonts w:asciiTheme="minorBidi" w:eastAsia="Times New Roman" w:hAnsiTheme="minorBidi" w:cstheme="minorBidi"/>
          <w:b/>
          <w:bCs/>
          <w:color w:val="000000" w:themeColor="text1"/>
          <w:sz w:val="24"/>
          <w:szCs w:val="24"/>
          <w:rtl/>
        </w:rPr>
        <w:t>.</w:t>
      </w:r>
    </w:p>
    <w:p w:rsidR="009F480E" w:rsidRPr="009F480E" w:rsidRDefault="009F480E" w:rsidP="00145164">
      <w:pPr>
        <w:shd w:val="clear" w:color="auto" w:fill="FFFFFF"/>
        <w:spacing w:before="100" w:beforeAutospacing="1" w:after="100" w:afterAutospacing="1" w:line="240" w:lineRule="auto"/>
        <w:rPr>
          <w:rFonts w:asciiTheme="minorBidi" w:eastAsia="Times New Roman" w:hAnsiTheme="minorBidi" w:cstheme="minorBidi"/>
          <w:b/>
          <w:bCs/>
          <w:color w:val="000000" w:themeColor="text1"/>
          <w:sz w:val="24"/>
          <w:szCs w:val="24"/>
        </w:rPr>
      </w:pPr>
      <w:r w:rsidRPr="009F480E">
        <w:rPr>
          <w:rFonts w:asciiTheme="minorBidi" w:eastAsia="Times New Roman" w:hAnsiTheme="minorBidi" w:cstheme="minorBidi"/>
          <w:b/>
          <w:bCs/>
          <w:color w:val="000000" w:themeColor="text1"/>
          <w:sz w:val="24"/>
          <w:szCs w:val="24"/>
          <w:rtl/>
        </w:rPr>
        <w:t>القاعدة الثانية: الأكل على قدر حاجة الجسم من الطعام:</w:t>
      </w:r>
    </w:p>
    <w:p w:rsidR="009F480E" w:rsidRPr="009F480E" w:rsidRDefault="009F480E" w:rsidP="00145164">
      <w:pPr>
        <w:shd w:val="clear" w:color="auto" w:fill="FFFFFF"/>
        <w:spacing w:before="100" w:beforeAutospacing="1" w:after="100" w:afterAutospacing="1" w:line="240" w:lineRule="auto"/>
        <w:rPr>
          <w:rFonts w:asciiTheme="minorBidi" w:eastAsia="Times New Roman" w:hAnsiTheme="minorBidi" w:cstheme="minorBidi"/>
          <w:b/>
          <w:bCs/>
          <w:color w:val="000000" w:themeColor="text1"/>
          <w:sz w:val="24"/>
          <w:szCs w:val="24"/>
          <w:rtl/>
        </w:rPr>
      </w:pPr>
      <w:r w:rsidRPr="009F480E">
        <w:rPr>
          <w:rFonts w:asciiTheme="minorBidi" w:eastAsia="Times New Roman" w:hAnsiTheme="minorBidi" w:cstheme="minorBidi"/>
          <w:b/>
          <w:bCs/>
          <w:color w:val="000000" w:themeColor="text1"/>
          <w:sz w:val="24"/>
          <w:szCs w:val="24"/>
          <w:rtl/>
        </w:rPr>
        <w:t xml:space="preserve">أساسُ هذه القاعدة هو قول </w:t>
      </w:r>
      <w:proofErr w:type="gramStart"/>
      <w:r w:rsidRPr="009F480E">
        <w:rPr>
          <w:rFonts w:asciiTheme="minorBidi" w:eastAsia="Times New Roman" w:hAnsiTheme="minorBidi" w:cstheme="minorBidi"/>
          <w:b/>
          <w:bCs/>
          <w:color w:val="000000" w:themeColor="text1"/>
          <w:sz w:val="24"/>
          <w:szCs w:val="24"/>
          <w:rtl/>
        </w:rPr>
        <w:t>النبي- صلَّى</w:t>
      </w:r>
      <w:proofErr w:type="gramEnd"/>
      <w:r w:rsidRPr="009F480E">
        <w:rPr>
          <w:rFonts w:asciiTheme="minorBidi" w:eastAsia="Times New Roman" w:hAnsiTheme="minorBidi" w:cstheme="minorBidi"/>
          <w:b/>
          <w:bCs/>
          <w:color w:val="000000" w:themeColor="text1"/>
          <w:sz w:val="24"/>
          <w:szCs w:val="24"/>
          <w:rtl/>
        </w:rPr>
        <w:t xml:space="preserve"> الله عليه وسلَّم-: ((ما ملأ آدميٌّ وعاءً شرًّا من بطنه، بحسب ابن آدم أكلات يقمن صلبه، فإن كان لا محالة، فثلثٌ لطعامه، وثلثٌ لشرابه، وثلثٌ لنفَسه))</w:t>
      </w:r>
      <w:bookmarkStart w:id="3" w:name="_ftnref62"/>
      <w:r w:rsidRPr="009F480E">
        <w:rPr>
          <w:rFonts w:asciiTheme="minorBidi" w:eastAsia="Times New Roman" w:hAnsiTheme="minorBidi" w:cstheme="minorBidi"/>
          <w:b/>
          <w:bCs/>
          <w:color w:val="000000" w:themeColor="text1"/>
          <w:sz w:val="24"/>
          <w:szCs w:val="24"/>
          <w:rtl/>
        </w:rPr>
        <w:fldChar w:fldCharType="begin"/>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Pr>
        <w:instrText>HYPERLINK "http://www.alukah.net/culture/0/25137/" \l "_ftn62</w:instrText>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tl/>
        </w:rPr>
        <w:fldChar w:fldCharType="separate"/>
      </w:r>
      <w:r w:rsidRPr="00D34901">
        <w:rPr>
          <w:rFonts w:asciiTheme="minorBidi" w:eastAsia="Times New Roman" w:hAnsiTheme="minorBidi" w:cstheme="minorBidi"/>
          <w:b/>
          <w:bCs/>
          <w:color w:val="000000" w:themeColor="text1"/>
          <w:sz w:val="24"/>
          <w:szCs w:val="24"/>
          <w:u w:val="single"/>
          <w:rtl/>
        </w:rPr>
        <w:t>[62]</w:t>
      </w:r>
      <w:r w:rsidRPr="009F480E">
        <w:rPr>
          <w:rFonts w:asciiTheme="minorBidi" w:eastAsia="Times New Roman" w:hAnsiTheme="minorBidi" w:cstheme="minorBidi"/>
          <w:b/>
          <w:bCs/>
          <w:color w:val="000000" w:themeColor="text1"/>
          <w:sz w:val="24"/>
          <w:szCs w:val="24"/>
          <w:rtl/>
        </w:rPr>
        <w:fldChar w:fldCharType="end"/>
      </w:r>
      <w:bookmarkEnd w:id="3"/>
      <w:r w:rsidRPr="009F480E">
        <w:rPr>
          <w:rFonts w:asciiTheme="minorBidi" w:eastAsia="Times New Roman" w:hAnsiTheme="minorBidi" w:cstheme="minorBidi"/>
          <w:b/>
          <w:bCs/>
          <w:color w:val="000000" w:themeColor="text1"/>
          <w:sz w:val="24"/>
          <w:szCs w:val="24"/>
          <w:rtl/>
        </w:rPr>
        <w:t>، هذا الحديث أصلٌ من أصولِ الطب النبوي الشريف، إذا أُضِيفَ إلى آية الأعراف في القاعدة الأولى.</w:t>
      </w:r>
    </w:p>
    <w:p w:rsidR="009F480E" w:rsidRPr="00D34901" w:rsidRDefault="009F480E" w:rsidP="00145164">
      <w:pPr>
        <w:shd w:val="clear" w:color="auto" w:fill="FFFFFF"/>
        <w:spacing w:before="100" w:beforeAutospacing="1" w:after="100" w:afterAutospacing="1" w:line="240" w:lineRule="auto"/>
        <w:rPr>
          <w:rFonts w:asciiTheme="minorBidi" w:eastAsia="Times New Roman" w:hAnsiTheme="minorBidi" w:cstheme="minorBidi"/>
          <w:b/>
          <w:bCs/>
          <w:color w:val="000000" w:themeColor="text1"/>
          <w:sz w:val="24"/>
          <w:szCs w:val="24"/>
          <w:rtl/>
        </w:rPr>
      </w:pPr>
      <w:r w:rsidRPr="009F480E">
        <w:rPr>
          <w:rFonts w:asciiTheme="minorBidi" w:eastAsia="Times New Roman" w:hAnsiTheme="minorBidi" w:cstheme="minorBidi"/>
          <w:b/>
          <w:bCs/>
          <w:color w:val="000000" w:themeColor="text1"/>
          <w:sz w:val="24"/>
          <w:szCs w:val="24"/>
          <w:rtl/>
        </w:rPr>
        <w:t>وقد روي أن ابن ماسَوَيه</w:t>
      </w:r>
      <w:bookmarkStart w:id="4" w:name="_ftnref63"/>
      <w:r w:rsidRPr="009F480E">
        <w:rPr>
          <w:rFonts w:asciiTheme="minorBidi" w:eastAsia="Times New Roman" w:hAnsiTheme="minorBidi" w:cstheme="minorBidi"/>
          <w:b/>
          <w:bCs/>
          <w:color w:val="000000" w:themeColor="text1"/>
          <w:sz w:val="24"/>
          <w:szCs w:val="24"/>
          <w:rtl/>
        </w:rPr>
        <w:fldChar w:fldCharType="begin"/>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Pr>
        <w:instrText>HYPERLINK "http://www.alukah.net/culture/0/25137/" \l "_ftn63</w:instrText>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tl/>
        </w:rPr>
        <w:fldChar w:fldCharType="separate"/>
      </w:r>
      <w:r w:rsidRPr="00D34901">
        <w:rPr>
          <w:rFonts w:asciiTheme="minorBidi" w:eastAsia="Times New Roman" w:hAnsiTheme="minorBidi" w:cstheme="minorBidi"/>
          <w:b/>
          <w:bCs/>
          <w:color w:val="000000" w:themeColor="text1"/>
          <w:sz w:val="24"/>
          <w:szCs w:val="24"/>
          <w:u w:val="single"/>
          <w:rtl/>
        </w:rPr>
        <w:t>[63]</w:t>
      </w:r>
      <w:r w:rsidRPr="009F480E">
        <w:rPr>
          <w:rFonts w:asciiTheme="minorBidi" w:eastAsia="Times New Roman" w:hAnsiTheme="minorBidi" w:cstheme="minorBidi"/>
          <w:b/>
          <w:bCs/>
          <w:color w:val="000000" w:themeColor="text1"/>
          <w:sz w:val="24"/>
          <w:szCs w:val="24"/>
          <w:rtl/>
        </w:rPr>
        <w:fldChar w:fldCharType="end"/>
      </w:r>
      <w:bookmarkEnd w:id="4"/>
      <w:r w:rsidRPr="009F480E">
        <w:rPr>
          <w:rFonts w:asciiTheme="minorBidi" w:eastAsia="Times New Roman" w:hAnsiTheme="minorBidi" w:cstheme="minorBidi"/>
          <w:b/>
          <w:bCs/>
          <w:color w:val="000000" w:themeColor="text1"/>
          <w:sz w:val="24"/>
          <w:szCs w:val="24"/>
          <w:rtl/>
        </w:rPr>
        <w:t xml:space="preserve"> الطبيب لما قرأ هذا الحديث في كتاب أبي خيثمة قال: لو استعمل الناس هذه الكلمات؛ سلموا من الأمراض والأسقام، </w:t>
      </w:r>
      <w:proofErr w:type="spellStart"/>
      <w:r w:rsidRPr="009F480E">
        <w:rPr>
          <w:rFonts w:asciiTheme="minorBidi" w:eastAsia="Times New Roman" w:hAnsiTheme="minorBidi" w:cstheme="minorBidi"/>
          <w:b/>
          <w:bCs/>
          <w:color w:val="000000" w:themeColor="text1"/>
          <w:sz w:val="24"/>
          <w:szCs w:val="24"/>
          <w:rtl/>
        </w:rPr>
        <w:t>ولتعطلت</w:t>
      </w:r>
      <w:proofErr w:type="spellEnd"/>
      <w:r w:rsidRPr="009F480E">
        <w:rPr>
          <w:rFonts w:asciiTheme="minorBidi" w:eastAsia="Times New Roman" w:hAnsiTheme="minorBidi" w:cstheme="minorBidi"/>
          <w:b/>
          <w:bCs/>
          <w:color w:val="000000" w:themeColor="text1"/>
          <w:sz w:val="24"/>
          <w:szCs w:val="24"/>
          <w:rtl/>
        </w:rPr>
        <w:t xml:space="preserve"> </w:t>
      </w:r>
      <w:proofErr w:type="spellStart"/>
      <w:r w:rsidRPr="009F480E">
        <w:rPr>
          <w:rFonts w:asciiTheme="minorBidi" w:eastAsia="Times New Roman" w:hAnsiTheme="minorBidi" w:cstheme="minorBidi"/>
          <w:b/>
          <w:bCs/>
          <w:color w:val="000000" w:themeColor="text1"/>
          <w:sz w:val="24"/>
          <w:szCs w:val="24"/>
          <w:rtl/>
        </w:rPr>
        <w:t>المارستانات</w:t>
      </w:r>
      <w:bookmarkStart w:id="5" w:name="_ftnref64"/>
      <w:proofErr w:type="spellEnd"/>
      <w:r w:rsidRPr="009F480E">
        <w:rPr>
          <w:rFonts w:asciiTheme="minorBidi" w:eastAsia="Times New Roman" w:hAnsiTheme="minorBidi" w:cstheme="minorBidi"/>
          <w:b/>
          <w:bCs/>
          <w:color w:val="000000" w:themeColor="text1"/>
          <w:sz w:val="24"/>
          <w:szCs w:val="24"/>
          <w:rtl/>
        </w:rPr>
        <w:fldChar w:fldCharType="begin"/>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Pr>
        <w:instrText>HYPERLINK "http://www.alukah.net/culture/0/25137/" \l "_ftn64</w:instrText>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tl/>
        </w:rPr>
        <w:fldChar w:fldCharType="separate"/>
      </w:r>
      <w:r w:rsidRPr="00D34901">
        <w:rPr>
          <w:rFonts w:asciiTheme="minorBidi" w:eastAsia="Times New Roman" w:hAnsiTheme="minorBidi" w:cstheme="minorBidi"/>
          <w:b/>
          <w:bCs/>
          <w:color w:val="000000" w:themeColor="text1"/>
          <w:sz w:val="24"/>
          <w:szCs w:val="24"/>
          <w:u w:val="single"/>
          <w:rtl/>
        </w:rPr>
        <w:t>[64]</w:t>
      </w:r>
      <w:r w:rsidRPr="009F480E">
        <w:rPr>
          <w:rFonts w:asciiTheme="minorBidi" w:eastAsia="Times New Roman" w:hAnsiTheme="minorBidi" w:cstheme="minorBidi"/>
          <w:b/>
          <w:bCs/>
          <w:color w:val="000000" w:themeColor="text1"/>
          <w:sz w:val="24"/>
          <w:szCs w:val="24"/>
          <w:rtl/>
        </w:rPr>
        <w:fldChar w:fldCharType="end"/>
      </w:r>
      <w:bookmarkEnd w:id="5"/>
      <w:r w:rsidRPr="009F480E">
        <w:rPr>
          <w:rFonts w:asciiTheme="minorBidi" w:eastAsia="Times New Roman" w:hAnsiTheme="minorBidi" w:cstheme="minorBidi"/>
          <w:b/>
          <w:bCs/>
          <w:color w:val="000000" w:themeColor="text1"/>
          <w:sz w:val="24"/>
          <w:szCs w:val="24"/>
          <w:rtl/>
        </w:rPr>
        <w:t>، ودكاكين الصيادلة"</w:t>
      </w:r>
      <w:bookmarkStart w:id="6" w:name="_ftnref65"/>
      <w:r w:rsidRPr="009F480E">
        <w:rPr>
          <w:rFonts w:asciiTheme="minorBidi" w:eastAsia="Times New Roman" w:hAnsiTheme="minorBidi" w:cstheme="minorBidi"/>
          <w:b/>
          <w:bCs/>
          <w:color w:val="000000" w:themeColor="text1"/>
          <w:sz w:val="24"/>
          <w:szCs w:val="24"/>
          <w:rtl/>
        </w:rPr>
        <w:fldChar w:fldCharType="begin"/>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Pr>
        <w:instrText>HYPERLINK "http://www.alukah.net/culture/0/25137/" \l "_ftn65</w:instrText>
      </w:r>
      <w:r w:rsidRPr="009F480E">
        <w:rPr>
          <w:rFonts w:asciiTheme="minorBidi" w:eastAsia="Times New Roman" w:hAnsiTheme="minorBidi" w:cstheme="minorBidi"/>
          <w:b/>
          <w:bCs/>
          <w:color w:val="000000" w:themeColor="text1"/>
          <w:sz w:val="24"/>
          <w:szCs w:val="24"/>
          <w:rtl/>
        </w:rPr>
        <w:instrText xml:space="preserve">" </w:instrText>
      </w:r>
      <w:r w:rsidRPr="009F480E">
        <w:rPr>
          <w:rFonts w:asciiTheme="minorBidi" w:eastAsia="Times New Roman" w:hAnsiTheme="minorBidi" w:cstheme="minorBidi"/>
          <w:b/>
          <w:bCs/>
          <w:color w:val="000000" w:themeColor="text1"/>
          <w:sz w:val="24"/>
          <w:szCs w:val="24"/>
          <w:rtl/>
        </w:rPr>
        <w:fldChar w:fldCharType="separate"/>
      </w:r>
      <w:r w:rsidRPr="00D34901">
        <w:rPr>
          <w:rFonts w:asciiTheme="minorBidi" w:eastAsia="Times New Roman" w:hAnsiTheme="minorBidi" w:cstheme="minorBidi"/>
          <w:b/>
          <w:bCs/>
          <w:color w:val="000000" w:themeColor="text1"/>
          <w:sz w:val="24"/>
          <w:szCs w:val="24"/>
          <w:u w:val="single"/>
          <w:rtl/>
        </w:rPr>
        <w:t>[</w:t>
      </w:r>
      <w:r w:rsidRPr="009F480E">
        <w:rPr>
          <w:rFonts w:asciiTheme="minorBidi" w:eastAsia="Times New Roman" w:hAnsiTheme="minorBidi" w:cstheme="minorBidi"/>
          <w:b/>
          <w:bCs/>
          <w:color w:val="000000" w:themeColor="text1"/>
          <w:sz w:val="24"/>
          <w:szCs w:val="24"/>
          <w:rtl/>
        </w:rPr>
        <w:fldChar w:fldCharType="end"/>
      </w:r>
      <w:bookmarkEnd w:id="6"/>
      <w:r w:rsidRPr="00D34901">
        <w:rPr>
          <w:rFonts w:asciiTheme="minorBidi" w:hAnsiTheme="minorBidi" w:cstheme="minorBidi"/>
          <w:b/>
          <w:bCs/>
          <w:color w:val="000000" w:themeColor="text1"/>
          <w:sz w:val="24"/>
          <w:szCs w:val="24"/>
          <w:rtl/>
        </w:rPr>
        <w:t>وسبيل معرفة ثلث الطعام، وثلث الشراب، وثلث النفس، بيَّنها العلماء؛ فقد ذكر الإمام الغزاليُّ في "الإحياء": أن مقدار نصف مد من الطعام</w:t>
      </w:r>
      <w:bookmarkStart w:id="7" w:name="_ftnref70"/>
      <w:r w:rsidRPr="00D34901">
        <w:rPr>
          <w:rFonts w:asciiTheme="minorBidi" w:hAnsiTheme="minorBidi" w:cstheme="minorBidi"/>
          <w:b/>
          <w:bCs/>
          <w:color w:val="000000" w:themeColor="text1"/>
          <w:sz w:val="24"/>
          <w:szCs w:val="24"/>
          <w:rtl/>
        </w:rPr>
        <w:fldChar w:fldCharType="begin"/>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Pr>
        <w:instrText>HYPERLINK "http://www.alukah.net/culture/0/25137/" \l "_ftn70</w:instrText>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tl/>
        </w:rPr>
        <w:fldChar w:fldCharType="separate"/>
      </w:r>
      <w:r w:rsidRPr="00D34901">
        <w:rPr>
          <w:rStyle w:val="Hyperlink"/>
          <w:rFonts w:asciiTheme="minorBidi" w:hAnsiTheme="minorBidi" w:cstheme="minorBidi"/>
          <w:b/>
          <w:bCs/>
          <w:color w:val="000000" w:themeColor="text1"/>
          <w:sz w:val="24"/>
          <w:szCs w:val="24"/>
          <w:rtl/>
        </w:rPr>
        <w:t>[70]</w:t>
      </w:r>
      <w:r w:rsidRPr="00D34901">
        <w:rPr>
          <w:rFonts w:asciiTheme="minorBidi" w:hAnsiTheme="minorBidi" w:cstheme="minorBidi"/>
          <w:b/>
          <w:bCs/>
          <w:color w:val="000000" w:themeColor="text1"/>
          <w:sz w:val="24"/>
          <w:szCs w:val="24"/>
          <w:rtl/>
        </w:rPr>
        <w:fldChar w:fldCharType="end"/>
      </w:r>
      <w:bookmarkEnd w:id="7"/>
      <w:r w:rsidRPr="00D34901">
        <w:rPr>
          <w:rFonts w:asciiTheme="minorBidi" w:hAnsiTheme="minorBidi" w:cstheme="minorBidi"/>
          <w:b/>
          <w:bCs/>
          <w:color w:val="000000" w:themeColor="text1"/>
          <w:sz w:val="24"/>
          <w:szCs w:val="24"/>
          <w:rtl/>
        </w:rPr>
        <w:t>، وهو يعادل رغيفًا وشيئًا، ويشبه أن يكون هذا مقدار ثلث البطن في حق الأكثرين، كما ذَكَرَه النبي- صلَّى الله عليه وسلَّم- وهو فوق اللقيمات؛ لأن هذه الصيغة في الجمع للقلة، فهو لما دون العشرة، وقد كان ذلك عادة عمر- رضي الله عنه- إذ كان يأكل سبع لُقَمٍ، أو تسع لقم.</w:t>
      </w:r>
    </w:p>
    <w:p w:rsidR="0085540D" w:rsidRPr="00D34901" w:rsidRDefault="009F480E" w:rsidP="00145164">
      <w:pPr>
        <w:spacing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القاعدة الثالثة: الحميَّة أصلٌ من أمن أصول صحة جسم الإنسان:</w:t>
      </w:r>
      <w:r w:rsidRPr="00D34901">
        <w:rPr>
          <w:rFonts w:asciiTheme="minorBidi" w:hAnsiTheme="minorBidi" w:cstheme="minorBidi"/>
          <w:b/>
          <w:bCs/>
          <w:color w:val="000000" w:themeColor="text1"/>
          <w:sz w:val="24"/>
          <w:szCs w:val="24"/>
          <w:rtl/>
        </w:rPr>
        <w:br/>
      </w:r>
      <w:r w:rsidRPr="00D34901">
        <w:rPr>
          <w:rStyle w:val="edit-title"/>
          <w:rFonts w:asciiTheme="minorBidi" w:hAnsiTheme="minorBidi" w:cstheme="minorBidi"/>
          <w:b/>
          <w:bCs/>
          <w:color w:val="000000" w:themeColor="text1"/>
          <w:sz w:val="24"/>
          <w:szCs w:val="24"/>
          <w:rtl/>
        </w:rPr>
        <w:t>تقول أم المنذر رضي الله عنها دخلَ عليَّ النبيُّ صلَّى اللَّهُ علَيهِ وسلَّمَ ومعَهُ عليٌّ ولَنا دوالٍ معلَّقةٌ-</w:t>
      </w:r>
      <w:r w:rsidRPr="00D34901">
        <w:rPr>
          <w:rFonts w:asciiTheme="minorBidi" w:hAnsiTheme="minorBidi" w:cstheme="minorBidi"/>
          <w:b/>
          <w:bCs/>
          <w:color w:val="000000" w:themeColor="text1"/>
          <w:sz w:val="24"/>
          <w:szCs w:val="24"/>
          <w:rtl/>
        </w:rPr>
        <w:t>العذق من البسر -</w:t>
      </w:r>
      <w:r w:rsidRPr="00D34901">
        <w:rPr>
          <w:rStyle w:val="edit-title"/>
          <w:rFonts w:asciiTheme="minorBidi" w:hAnsiTheme="minorBidi" w:cstheme="minorBidi"/>
          <w:b/>
          <w:bCs/>
          <w:color w:val="000000" w:themeColor="text1"/>
          <w:sz w:val="24"/>
          <w:szCs w:val="24"/>
          <w:rtl/>
        </w:rPr>
        <w:t xml:space="preserve"> قالت: فَجعلَ رسولُ اللَّهِ صلَّى اللَّهُ علَيهِ وسلَّمَ يأكلُ وَعليٌّ معَهُ يأكلُ فقالَ رسولُ اللَّهِ صلَّى اللَّهُ علَيهِ وسلَّمَ لعليٍّ: مَهْ </w:t>
      </w:r>
      <w:proofErr w:type="spellStart"/>
      <w:r w:rsidRPr="00D34901">
        <w:rPr>
          <w:rStyle w:val="edit-title"/>
          <w:rFonts w:asciiTheme="minorBidi" w:hAnsiTheme="minorBidi" w:cstheme="minorBidi"/>
          <w:b/>
          <w:bCs/>
          <w:color w:val="000000" w:themeColor="text1"/>
          <w:sz w:val="24"/>
          <w:szCs w:val="24"/>
          <w:rtl/>
        </w:rPr>
        <w:t>مَهْ</w:t>
      </w:r>
      <w:proofErr w:type="spellEnd"/>
      <w:r w:rsidRPr="00D34901">
        <w:rPr>
          <w:rStyle w:val="edit-title"/>
          <w:rFonts w:asciiTheme="minorBidi" w:hAnsiTheme="minorBidi" w:cstheme="minorBidi"/>
          <w:b/>
          <w:bCs/>
          <w:color w:val="000000" w:themeColor="text1"/>
          <w:sz w:val="24"/>
          <w:szCs w:val="24"/>
          <w:rtl/>
        </w:rPr>
        <w:t xml:space="preserve"> يا عليُّ، </w:t>
      </w:r>
      <w:r w:rsidRPr="00D34901">
        <w:rPr>
          <w:rStyle w:val="search-keys1"/>
          <w:rFonts w:asciiTheme="minorBidi" w:hAnsiTheme="minorBidi" w:cstheme="minorBidi"/>
          <w:b/>
          <w:bCs/>
          <w:color w:val="000000" w:themeColor="text1"/>
          <w:sz w:val="24"/>
          <w:szCs w:val="24"/>
          <w:rtl/>
        </w:rPr>
        <w:t>فإنَّكَ</w:t>
      </w:r>
      <w:r w:rsidRPr="00D34901">
        <w:rPr>
          <w:rStyle w:val="edit-title"/>
          <w:rFonts w:asciiTheme="minorBidi" w:hAnsiTheme="minorBidi" w:cstheme="minorBidi"/>
          <w:b/>
          <w:bCs/>
          <w:color w:val="000000" w:themeColor="text1"/>
          <w:sz w:val="24"/>
          <w:szCs w:val="24"/>
          <w:rtl/>
        </w:rPr>
        <w:t xml:space="preserve"> </w:t>
      </w:r>
      <w:r w:rsidRPr="00D34901">
        <w:rPr>
          <w:rStyle w:val="search-keys1"/>
          <w:rFonts w:asciiTheme="minorBidi" w:hAnsiTheme="minorBidi" w:cstheme="minorBidi"/>
          <w:b/>
          <w:bCs/>
          <w:color w:val="000000" w:themeColor="text1"/>
          <w:sz w:val="24"/>
          <w:szCs w:val="24"/>
          <w:rtl/>
        </w:rPr>
        <w:t>ناقِهٌ،</w:t>
      </w:r>
      <w:r w:rsidRPr="00D34901">
        <w:rPr>
          <w:rStyle w:val="edit-title"/>
          <w:rFonts w:asciiTheme="minorBidi" w:hAnsiTheme="minorBidi" w:cstheme="minorBidi"/>
          <w:b/>
          <w:bCs/>
          <w:color w:val="000000" w:themeColor="text1"/>
          <w:sz w:val="24"/>
          <w:szCs w:val="24"/>
          <w:rtl/>
        </w:rPr>
        <w:t xml:space="preserve"> قالَ: فجلسَ عليٌّ وَالنَّبيُّ صلَّى اللَّهُ علَيهِ وسلَّمَ يأكلُ، قالَت: فجعَلتُ لَهُم سلقًا </w:t>
      </w:r>
      <w:r w:rsidR="00E752DC" w:rsidRPr="00D34901">
        <w:rPr>
          <w:rStyle w:val="edit-title"/>
          <w:rFonts w:asciiTheme="minorBidi" w:hAnsiTheme="minorBidi" w:cstheme="minorBidi"/>
          <w:b/>
          <w:bCs/>
          <w:color w:val="000000" w:themeColor="text1"/>
          <w:sz w:val="24"/>
          <w:szCs w:val="24"/>
          <w:rtl/>
        </w:rPr>
        <w:t>-</w:t>
      </w:r>
      <w:r w:rsidR="00E752DC" w:rsidRPr="00D34901">
        <w:rPr>
          <w:rFonts w:asciiTheme="minorBidi" w:hAnsiTheme="minorBidi" w:cstheme="minorBidi"/>
          <w:b/>
          <w:bCs/>
          <w:color w:val="000000" w:themeColor="text1"/>
          <w:sz w:val="24"/>
          <w:szCs w:val="24"/>
          <w:rtl/>
        </w:rPr>
        <w:t>نوع من البقل معروف-</w:t>
      </w:r>
      <w:r w:rsidRPr="00D34901">
        <w:rPr>
          <w:rStyle w:val="edit-title"/>
          <w:rFonts w:asciiTheme="minorBidi" w:hAnsiTheme="minorBidi" w:cstheme="minorBidi"/>
          <w:b/>
          <w:bCs/>
          <w:color w:val="000000" w:themeColor="text1"/>
          <w:sz w:val="24"/>
          <w:szCs w:val="24"/>
          <w:rtl/>
        </w:rPr>
        <w:t xml:space="preserve">وشَعيرًا، فقالَ النَّبيُّ صلَّى اللَّهُ علَيهِ وسلَّمَ: يا عليُّ، مِن هذا فأصِبْ، فإنَّهُ أوفَقُ </w:t>
      </w:r>
      <w:proofErr w:type="spellStart"/>
      <w:r w:rsidRPr="00D34901">
        <w:rPr>
          <w:rStyle w:val="edit-title"/>
          <w:rFonts w:asciiTheme="minorBidi" w:hAnsiTheme="minorBidi" w:cstheme="minorBidi"/>
          <w:b/>
          <w:bCs/>
          <w:color w:val="000000" w:themeColor="text1"/>
          <w:sz w:val="24"/>
          <w:szCs w:val="24"/>
          <w:rtl/>
        </w:rPr>
        <w:t>لَكَ</w:t>
      </w:r>
      <w:r w:rsidRPr="00D34901">
        <w:rPr>
          <w:rFonts w:asciiTheme="minorBidi" w:hAnsiTheme="minorBidi" w:cstheme="minorBidi"/>
          <w:b/>
          <w:bCs/>
          <w:color w:val="000000" w:themeColor="text1"/>
          <w:sz w:val="24"/>
          <w:szCs w:val="24"/>
          <w:rtl/>
        </w:rPr>
        <w:t>.حسنه</w:t>
      </w:r>
      <w:proofErr w:type="spellEnd"/>
      <w:r w:rsidRPr="00D34901">
        <w:rPr>
          <w:rFonts w:asciiTheme="minorBidi" w:hAnsiTheme="minorBidi" w:cstheme="minorBidi"/>
          <w:b/>
          <w:bCs/>
          <w:color w:val="000000" w:themeColor="text1"/>
          <w:sz w:val="24"/>
          <w:szCs w:val="24"/>
          <w:rtl/>
        </w:rPr>
        <w:t xml:space="preserve"> الألباني.</w:t>
      </w:r>
      <w:r w:rsidRPr="00D34901">
        <w:rPr>
          <w:rFonts w:asciiTheme="minorBidi" w:hAnsiTheme="minorBidi" w:cstheme="minorBidi"/>
          <w:b/>
          <w:bCs/>
          <w:color w:val="000000" w:themeColor="text1"/>
          <w:sz w:val="24"/>
          <w:szCs w:val="24"/>
          <w:rtl/>
        </w:rPr>
        <w:br/>
      </w:r>
      <w:r w:rsidR="00E752DC" w:rsidRPr="00D34901">
        <w:rPr>
          <w:rFonts w:asciiTheme="minorBidi" w:hAnsiTheme="minorBidi" w:cstheme="minorBidi"/>
          <w:b/>
          <w:bCs/>
          <w:color w:val="000000" w:themeColor="text1"/>
          <w:sz w:val="24"/>
          <w:szCs w:val="24"/>
          <w:rtl/>
        </w:rPr>
        <w:t>وكانت عائشة- رضي الله عنها- تحمي المريض؛ أي: تأمره بالحمية.</w:t>
      </w:r>
      <w:r w:rsidR="00145164" w:rsidRPr="00D34901">
        <w:rPr>
          <w:rFonts w:asciiTheme="minorBidi" w:hAnsiTheme="minorBidi" w:cstheme="minorBidi"/>
          <w:b/>
          <w:bCs/>
          <w:color w:val="000000" w:themeColor="text1"/>
          <w:sz w:val="24"/>
          <w:szCs w:val="24"/>
          <w:rtl/>
        </w:rPr>
        <w:t xml:space="preserve"> </w:t>
      </w:r>
      <w:r w:rsidR="0085540D" w:rsidRPr="00D34901">
        <w:rPr>
          <w:rFonts w:asciiTheme="minorBidi" w:hAnsiTheme="minorBidi" w:cstheme="minorBidi"/>
          <w:b/>
          <w:bCs/>
          <w:color w:val="000000" w:themeColor="text1"/>
          <w:sz w:val="24"/>
          <w:szCs w:val="24"/>
          <w:rtl/>
        </w:rPr>
        <w:t xml:space="preserve">وقد </w:t>
      </w:r>
      <w:proofErr w:type="gramStart"/>
      <w:r w:rsidR="0085540D" w:rsidRPr="00D34901">
        <w:rPr>
          <w:rFonts w:asciiTheme="minorBidi" w:hAnsiTheme="minorBidi" w:cstheme="minorBidi"/>
          <w:b/>
          <w:bCs/>
          <w:color w:val="000000" w:themeColor="text1"/>
          <w:sz w:val="24"/>
          <w:szCs w:val="24"/>
          <w:rtl/>
        </w:rPr>
        <w:t>قيل :</w:t>
      </w:r>
      <w:proofErr w:type="gramEnd"/>
      <w:r w:rsidR="0085540D" w:rsidRPr="00D34901">
        <w:rPr>
          <w:rFonts w:asciiTheme="minorBidi" w:hAnsiTheme="minorBidi" w:cstheme="minorBidi"/>
          <w:b/>
          <w:bCs/>
          <w:color w:val="000000" w:themeColor="text1"/>
          <w:sz w:val="24"/>
          <w:szCs w:val="24"/>
          <w:rtl/>
        </w:rPr>
        <w:t xml:space="preserve"> الاحتماء في حال الصحة خيرٌ من شرب الدواء في وقت المرض.</w:t>
      </w:r>
    </w:p>
    <w:p w:rsidR="00E752DC" w:rsidRPr="00D34901" w:rsidRDefault="00E752DC" w:rsidP="00145164">
      <w:pPr>
        <w:spacing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وذكر الإمام أبو حامد الغزالي في "الإحياء": أن هارون الرشيد الخليفة العباسي اجتمع عنده أربعةٌ من الأطباء، فطلب منهم أن يَصِفُوا له الدواءَ الذي لا داء فيه، فذكر الرابعُ منهم: ألا يأكل الإنسان حتى يشتهيَ الطعام، وأن يرفع يده وهو يشتهيه.</w:t>
      </w:r>
    </w:p>
    <w:p w:rsidR="00E752DC" w:rsidRPr="00D34901" w:rsidRDefault="00E752DC" w:rsidP="00145164">
      <w:pPr>
        <w:shd w:val="clear" w:color="auto" w:fill="FFFFFF"/>
        <w:spacing w:before="100" w:beforeAutospacing="1" w:after="100" w:afterAutospacing="1" w:line="240" w:lineRule="auto"/>
        <w:rPr>
          <w:rFonts w:asciiTheme="minorBidi" w:eastAsia="Times New Roman" w:hAnsiTheme="minorBidi" w:cstheme="minorBidi"/>
          <w:b/>
          <w:bCs/>
          <w:color w:val="000000" w:themeColor="text1"/>
          <w:sz w:val="24"/>
          <w:szCs w:val="24"/>
          <w:rtl/>
        </w:rPr>
      </w:pPr>
      <w:r w:rsidRPr="00E752DC">
        <w:rPr>
          <w:rFonts w:asciiTheme="minorBidi" w:eastAsia="Times New Roman" w:hAnsiTheme="minorBidi" w:cstheme="minorBidi"/>
          <w:b/>
          <w:bCs/>
          <w:color w:val="000000" w:themeColor="text1"/>
          <w:sz w:val="24"/>
          <w:szCs w:val="24"/>
          <w:rtl/>
        </w:rPr>
        <w:t>القاعدة الرابعة: تنظيم أوقات الطعام، وتجنب الأكل بين وجبات الطعام بإدخال طعام على طعام:</w:t>
      </w:r>
    </w:p>
    <w:p w:rsidR="00E752DC" w:rsidRPr="00D34901" w:rsidRDefault="00E752DC"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فقد سُئِلَ الحارث بن كلدة عن الداء الدويِّ</w:t>
      </w:r>
      <w:bookmarkStart w:id="8" w:name="_ftnref88"/>
      <w:r w:rsidRPr="00D34901">
        <w:rPr>
          <w:rFonts w:asciiTheme="minorBidi" w:hAnsiTheme="minorBidi" w:cstheme="minorBidi"/>
          <w:b/>
          <w:bCs/>
          <w:color w:val="000000" w:themeColor="text1"/>
          <w:sz w:val="24"/>
          <w:szCs w:val="24"/>
          <w:rtl/>
        </w:rPr>
        <w:fldChar w:fldCharType="begin"/>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Pr>
        <w:instrText>HYPERLINK "http://www.alukah.net/culture/0/25137/" \l "_ftn88</w:instrText>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tl/>
        </w:rPr>
        <w:fldChar w:fldCharType="separate"/>
      </w:r>
      <w:r w:rsidRPr="00D34901">
        <w:rPr>
          <w:rStyle w:val="Hyperlink"/>
          <w:rFonts w:asciiTheme="minorBidi" w:hAnsiTheme="minorBidi" w:cstheme="minorBidi"/>
          <w:b/>
          <w:bCs/>
          <w:color w:val="000000" w:themeColor="text1"/>
          <w:sz w:val="24"/>
          <w:szCs w:val="24"/>
          <w:rtl/>
        </w:rPr>
        <w:t>[88]</w:t>
      </w:r>
      <w:r w:rsidRPr="00D34901">
        <w:rPr>
          <w:rFonts w:asciiTheme="minorBidi" w:hAnsiTheme="minorBidi" w:cstheme="minorBidi"/>
          <w:b/>
          <w:bCs/>
          <w:color w:val="000000" w:themeColor="text1"/>
          <w:sz w:val="24"/>
          <w:szCs w:val="24"/>
          <w:rtl/>
        </w:rPr>
        <w:fldChar w:fldCharType="end"/>
      </w:r>
      <w:bookmarkEnd w:id="8"/>
      <w:r w:rsidRPr="00D34901">
        <w:rPr>
          <w:rFonts w:asciiTheme="minorBidi" w:hAnsiTheme="minorBidi" w:cstheme="minorBidi"/>
          <w:b/>
          <w:bCs/>
          <w:color w:val="000000" w:themeColor="text1"/>
          <w:sz w:val="24"/>
          <w:szCs w:val="24"/>
          <w:rtl/>
        </w:rPr>
        <w:t xml:space="preserve"> الذي قتل البرية وأهلك السباع في البرية، فقال: إدخال الطعام على الطعام قبل الانهضام.</w:t>
      </w:r>
      <w:r w:rsidR="0085540D" w:rsidRPr="00D34901">
        <w:rPr>
          <w:rFonts w:asciiTheme="minorBidi" w:hAnsiTheme="minorBidi" w:cstheme="minorBidi"/>
          <w:b/>
          <w:bCs/>
          <w:color w:val="000000" w:themeColor="text1"/>
          <w:sz w:val="24"/>
          <w:szCs w:val="24"/>
          <w:rtl/>
        </w:rPr>
        <w:t xml:space="preserve"> قال </w:t>
      </w:r>
      <w:proofErr w:type="gramStart"/>
      <w:r w:rsidR="0085540D" w:rsidRPr="00D34901">
        <w:rPr>
          <w:rFonts w:asciiTheme="minorBidi" w:hAnsiTheme="minorBidi" w:cstheme="minorBidi"/>
          <w:b/>
          <w:bCs/>
          <w:color w:val="000000" w:themeColor="text1"/>
          <w:sz w:val="24"/>
          <w:szCs w:val="24"/>
          <w:rtl/>
        </w:rPr>
        <w:t>السيوطي :</w:t>
      </w:r>
      <w:proofErr w:type="gramEnd"/>
      <w:r w:rsidR="0085540D" w:rsidRPr="00D34901">
        <w:rPr>
          <w:rFonts w:asciiTheme="minorBidi" w:hAnsiTheme="minorBidi" w:cstheme="minorBidi"/>
          <w:b/>
          <w:bCs/>
          <w:color w:val="000000" w:themeColor="text1"/>
          <w:sz w:val="24"/>
          <w:szCs w:val="24"/>
          <w:rtl/>
        </w:rPr>
        <w:t xml:space="preserve"> اتَّفق الأطباء من الروم، والهند، والفرس، على أن الأمراض كلَّها متولِّدةٌ من ستة أشياء، فذكر منها: الأكل على الشبع</w:t>
      </w:r>
      <w:r w:rsidR="0085540D" w:rsidRPr="00D34901">
        <w:rPr>
          <w:rFonts w:asciiTheme="minorBidi" w:hAnsiTheme="minorBidi" w:cstheme="minorBidi"/>
          <w:b/>
          <w:bCs/>
          <w:color w:val="000000" w:themeColor="text1"/>
          <w:sz w:val="24"/>
          <w:szCs w:val="24"/>
          <w:rtl/>
        </w:rPr>
        <w:br/>
      </w:r>
      <w:r w:rsidRPr="00D34901">
        <w:rPr>
          <w:rFonts w:asciiTheme="minorBidi" w:hAnsiTheme="minorBidi" w:cstheme="minorBidi"/>
          <w:b/>
          <w:bCs/>
          <w:color w:val="000000" w:themeColor="text1"/>
          <w:sz w:val="24"/>
          <w:szCs w:val="24"/>
          <w:rtl/>
        </w:rPr>
        <w:t>وقال الحكماءُ</w:t>
      </w:r>
      <w:r w:rsidR="00145164" w:rsidRPr="00D34901">
        <w:rPr>
          <w:rFonts w:asciiTheme="minorBidi" w:hAnsiTheme="minorBidi" w:cstheme="minorBidi"/>
          <w:b/>
          <w:bCs/>
          <w:color w:val="000000" w:themeColor="text1"/>
          <w:sz w:val="24"/>
          <w:szCs w:val="24"/>
          <w:rtl/>
        </w:rPr>
        <w:t xml:space="preserve"> في عدد الوجبات</w:t>
      </w:r>
      <w:r w:rsidRPr="00D34901">
        <w:rPr>
          <w:rFonts w:asciiTheme="minorBidi" w:hAnsiTheme="minorBidi" w:cstheme="minorBidi"/>
          <w:b/>
          <w:bCs/>
          <w:color w:val="000000" w:themeColor="text1"/>
          <w:sz w:val="24"/>
          <w:szCs w:val="24"/>
          <w:rtl/>
        </w:rPr>
        <w:t xml:space="preserve">: الأصلح في كل يومَين وليلتين ثلاث أكلاتٍ وقت البرد، وقال بعضهم: في كل يوم وليلة أكلةٌ، وهي عند إفطار الصائم، </w:t>
      </w:r>
      <w:r w:rsidR="00145164" w:rsidRPr="00D34901">
        <w:rPr>
          <w:rFonts w:asciiTheme="minorBidi" w:hAnsiTheme="minorBidi" w:cstheme="minorBidi"/>
          <w:b/>
          <w:bCs/>
          <w:color w:val="000000" w:themeColor="text1"/>
          <w:sz w:val="24"/>
          <w:szCs w:val="24"/>
          <w:rtl/>
        </w:rPr>
        <w:t xml:space="preserve">. </w:t>
      </w:r>
      <w:r w:rsidR="00D34901">
        <w:rPr>
          <w:rFonts w:asciiTheme="minorBidi" w:hAnsiTheme="minorBidi" w:cstheme="minorBidi" w:hint="cs"/>
          <w:b/>
          <w:bCs/>
          <w:color w:val="000000" w:themeColor="text1"/>
          <w:sz w:val="24"/>
          <w:szCs w:val="24"/>
          <w:rtl/>
        </w:rPr>
        <w:t xml:space="preserve">أقول </w:t>
      </w:r>
      <w:proofErr w:type="spellStart"/>
      <w:r w:rsidR="00D34901">
        <w:rPr>
          <w:rFonts w:asciiTheme="minorBidi" w:hAnsiTheme="minorBidi" w:cstheme="minorBidi" w:hint="cs"/>
          <w:b/>
          <w:bCs/>
          <w:color w:val="000000" w:themeColor="text1"/>
          <w:sz w:val="24"/>
          <w:szCs w:val="24"/>
          <w:rtl/>
        </w:rPr>
        <w:t>ماسمعتم</w:t>
      </w:r>
      <w:proofErr w:type="spellEnd"/>
    </w:p>
    <w:p w:rsidR="00145164" w:rsidRPr="00D34901" w:rsidRDefault="00145164"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p>
    <w:p w:rsidR="00145164" w:rsidRPr="00D34901" w:rsidRDefault="00145164"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الخطبة 2</w:t>
      </w:r>
    </w:p>
    <w:p w:rsidR="00E752DC" w:rsidRPr="00D34901" w:rsidRDefault="00E752DC"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E752DC">
        <w:rPr>
          <w:rFonts w:asciiTheme="minorBidi" w:eastAsia="Times New Roman" w:hAnsiTheme="minorBidi" w:cstheme="minorBidi"/>
          <w:b/>
          <w:bCs/>
          <w:color w:val="000000" w:themeColor="text1"/>
          <w:sz w:val="24"/>
          <w:szCs w:val="24"/>
          <w:rtl/>
        </w:rPr>
        <w:t xml:space="preserve">القاعدة الخامسة: اختيار أفضل أنواع الطعام، وتجنُّب </w:t>
      </w:r>
      <w:proofErr w:type="spellStart"/>
      <w:r w:rsidRPr="00E752DC">
        <w:rPr>
          <w:rFonts w:asciiTheme="minorBidi" w:eastAsia="Times New Roman" w:hAnsiTheme="minorBidi" w:cstheme="minorBidi"/>
          <w:b/>
          <w:bCs/>
          <w:color w:val="000000" w:themeColor="text1"/>
          <w:sz w:val="24"/>
          <w:szCs w:val="24"/>
          <w:rtl/>
        </w:rPr>
        <w:t>أردئه</w:t>
      </w:r>
      <w:proofErr w:type="spellEnd"/>
      <w:r w:rsidRPr="00E752DC">
        <w:rPr>
          <w:rFonts w:asciiTheme="minorBidi" w:eastAsia="Times New Roman" w:hAnsiTheme="minorBidi" w:cstheme="minorBidi"/>
          <w:b/>
          <w:bCs/>
          <w:color w:val="000000" w:themeColor="text1"/>
          <w:sz w:val="24"/>
          <w:szCs w:val="24"/>
          <w:rtl/>
        </w:rPr>
        <w:t>:</w:t>
      </w:r>
    </w:p>
    <w:p w:rsidR="0085540D" w:rsidRPr="00D34901" w:rsidRDefault="00E752DC"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قال ابن القيم في "زاد المعاد": كان- صلَّى الله عليه وسلَّم- يأكل ما جرت عادة أهل بلده، بأكله من اللحم، والفاكهة، والخبز، والتمر، وغيره، وكان يأكل الرُّطَبَ والبِطِّيخَ، وإذا عافت نفسُه شيئًا لم يأكلْه، ولم يحمِّلْها إياه على كُرْهٍ، وهذا أصلٌ عظيمٌ في حفظ الصحة</w:t>
      </w:r>
      <w:bookmarkStart w:id="9" w:name="_ftnref100"/>
      <w:r w:rsidRPr="00D34901">
        <w:rPr>
          <w:rFonts w:asciiTheme="minorBidi" w:hAnsiTheme="minorBidi" w:cstheme="minorBidi"/>
          <w:b/>
          <w:bCs/>
          <w:color w:val="000000" w:themeColor="text1"/>
          <w:sz w:val="24"/>
          <w:szCs w:val="24"/>
          <w:rtl/>
        </w:rPr>
        <w:fldChar w:fldCharType="begin"/>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Pr>
        <w:instrText>HYPERLINK "http://www.alukah.net/culture/0/25137/" \l "_ftn100</w:instrText>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tl/>
        </w:rPr>
        <w:fldChar w:fldCharType="separate"/>
      </w:r>
      <w:r w:rsidRPr="00D34901">
        <w:rPr>
          <w:rStyle w:val="Hyperlink"/>
          <w:rFonts w:asciiTheme="minorBidi" w:hAnsiTheme="minorBidi" w:cstheme="minorBidi"/>
          <w:b/>
          <w:bCs/>
          <w:color w:val="000000" w:themeColor="text1"/>
          <w:sz w:val="24"/>
          <w:szCs w:val="24"/>
          <w:rtl/>
        </w:rPr>
        <w:t>[100]</w:t>
      </w:r>
      <w:r w:rsidRPr="00D34901">
        <w:rPr>
          <w:rFonts w:asciiTheme="minorBidi" w:hAnsiTheme="minorBidi" w:cstheme="minorBidi"/>
          <w:b/>
          <w:bCs/>
          <w:color w:val="000000" w:themeColor="text1"/>
          <w:sz w:val="24"/>
          <w:szCs w:val="24"/>
          <w:rtl/>
        </w:rPr>
        <w:fldChar w:fldCharType="end"/>
      </w:r>
      <w:bookmarkEnd w:id="9"/>
      <w:r w:rsidRPr="00D34901">
        <w:rPr>
          <w:rFonts w:asciiTheme="minorBidi" w:hAnsiTheme="minorBidi" w:cstheme="minorBidi"/>
          <w:b/>
          <w:bCs/>
          <w:color w:val="000000" w:themeColor="text1"/>
          <w:sz w:val="24"/>
          <w:szCs w:val="24"/>
          <w:rtl/>
        </w:rPr>
        <w:t>، وكان يحب الحلواء، والعسل، وهذه الثلاثة-: اللحم، والعسل، والحلواء- من أفضل الأغذية، وأنفعها للبدن، والكبد، والأعضاء، وللاغتذاء بها نفعٌ عظيم في حفظ الصحة والقوة</w:t>
      </w:r>
      <w:bookmarkStart w:id="10" w:name="_ftnref101"/>
      <w:r w:rsidRPr="00D34901">
        <w:rPr>
          <w:rFonts w:asciiTheme="minorBidi" w:hAnsiTheme="minorBidi" w:cstheme="minorBidi"/>
          <w:b/>
          <w:bCs/>
          <w:color w:val="000000" w:themeColor="text1"/>
          <w:sz w:val="24"/>
          <w:szCs w:val="24"/>
          <w:rtl/>
        </w:rPr>
        <w:fldChar w:fldCharType="begin"/>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Pr>
        <w:instrText>HYPERLINK "http://www.alukah.net/culture/0/25137/" \l "_ftn101</w:instrText>
      </w:r>
      <w:r w:rsidRPr="00D34901">
        <w:rPr>
          <w:rFonts w:asciiTheme="minorBidi" w:hAnsiTheme="minorBidi" w:cstheme="minorBidi"/>
          <w:b/>
          <w:bCs/>
          <w:color w:val="000000" w:themeColor="text1"/>
          <w:sz w:val="24"/>
          <w:szCs w:val="24"/>
          <w:rtl/>
        </w:rPr>
        <w:instrText xml:space="preserve">" </w:instrText>
      </w:r>
      <w:r w:rsidRPr="00D34901">
        <w:rPr>
          <w:rFonts w:asciiTheme="minorBidi" w:hAnsiTheme="minorBidi" w:cstheme="minorBidi"/>
          <w:b/>
          <w:bCs/>
          <w:color w:val="000000" w:themeColor="text1"/>
          <w:sz w:val="24"/>
          <w:szCs w:val="24"/>
          <w:rtl/>
        </w:rPr>
        <w:fldChar w:fldCharType="separate"/>
      </w:r>
      <w:r w:rsidRPr="00D34901">
        <w:rPr>
          <w:rStyle w:val="Hyperlink"/>
          <w:rFonts w:asciiTheme="minorBidi" w:hAnsiTheme="minorBidi" w:cstheme="minorBidi"/>
          <w:b/>
          <w:bCs/>
          <w:color w:val="000000" w:themeColor="text1"/>
          <w:sz w:val="24"/>
          <w:szCs w:val="24"/>
          <w:rtl/>
        </w:rPr>
        <w:t>[101]</w:t>
      </w:r>
      <w:r w:rsidRPr="00D34901">
        <w:rPr>
          <w:rFonts w:asciiTheme="minorBidi" w:hAnsiTheme="minorBidi" w:cstheme="minorBidi"/>
          <w:b/>
          <w:bCs/>
          <w:color w:val="000000" w:themeColor="text1"/>
          <w:sz w:val="24"/>
          <w:szCs w:val="24"/>
          <w:rtl/>
        </w:rPr>
        <w:fldChar w:fldCharType="end"/>
      </w:r>
      <w:bookmarkEnd w:id="10"/>
      <w:r w:rsidRPr="00D34901">
        <w:rPr>
          <w:rFonts w:asciiTheme="minorBidi" w:hAnsiTheme="minorBidi" w:cstheme="minorBidi"/>
          <w:b/>
          <w:bCs/>
          <w:color w:val="000000" w:themeColor="text1"/>
          <w:sz w:val="24"/>
          <w:szCs w:val="24"/>
          <w:rtl/>
        </w:rPr>
        <w:t>، وكان يأكل الخبز مأدومًا، ما وجد له إدامًا، فتارةً يأكله باللحم، وتارة بالبطيخ، وتارة بالتمر، .</w:t>
      </w:r>
      <w:r w:rsidR="0085540D" w:rsidRPr="00D34901">
        <w:rPr>
          <w:rFonts w:asciiTheme="minorBidi" w:hAnsiTheme="minorBidi" w:cstheme="minorBidi"/>
          <w:b/>
          <w:bCs/>
          <w:color w:val="000000" w:themeColor="text1"/>
          <w:sz w:val="24"/>
          <w:szCs w:val="24"/>
          <w:rtl/>
        </w:rPr>
        <w:t xml:space="preserve">عن </w:t>
      </w:r>
      <w:hyperlink r:id="rId4" w:history="1">
        <w:r w:rsidR="0085540D" w:rsidRPr="00D34901">
          <w:rPr>
            <w:rStyle w:val="Hyperlink"/>
            <w:rFonts w:asciiTheme="minorBidi" w:hAnsiTheme="minorBidi" w:cstheme="minorBidi"/>
            <w:b/>
            <w:bCs/>
            <w:color w:val="000000" w:themeColor="text1"/>
            <w:sz w:val="24"/>
            <w:szCs w:val="24"/>
            <w:u w:val="none"/>
            <w:rtl/>
          </w:rPr>
          <w:t xml:space="preserve">عائشة </w:t>
        </w:r>
      </w:hyperlink>
      <w:r w:rsidR="0085540D" w:rsidRPr="00D34901">
        <w:rPr>
          <w:rFonts w:asciiTheme="minorBidi" w:hAnsiTheme="minorBidi" w:cstheme="minorBidi"/>
          <w:b/>
          <w:bCs/>
          <w:color w:val="000000" w:themeColor="text1"/>
          <w:sz w:val="24"/>
          <w:szCs w:val="24"/>
          <w:rtl/>
        </w:rPr>
        <w:t xml:space="preserve">رضي الله عنها قالت كان رسول الله صلى الله عليه وسلم يحب الحلواء والعسل. حلوى النبي صلى الله عليه وسلم التي كان يحبها هـي </w:t>
      </w:r>
      <w:proofErr w:type="spellStart"/>
      <w:r w:rsidR="0085540D" w:rsidRPr="00D34901">
        <w:rPr>
          <w:rFonts w:asciiTheme="minorBidi" w:hAnsiTheme="minorBidi" w:cstheme="minorBidi"/>
          <w:b/>
          <w:bCs/>
          <w:color w:val="000000" w:themeColor="text1"/>
          <w:sz w:val="24"/>
          <w:szCs w:val="24"/>
          <w:rtl/>
        </w:rPr>
        <w:t>المجيع</w:t>
      </w:r>
      <w:proofErr w:type="spellEnd"/>
      <w:r w:rsidR="0085540D" w:rsidRPr="00D34901">
        <w:rPr>
          <w:rFonts w:asciiTheme="minorBidi" w:hAnsiTheme="minorBidi" w:cstheme="minorBidi"/>
          <w:b/>
          <w:bCs/>
          <w:color w:val="000000" w:themeColor="text1"/>
          <w:sz w:val="24"/>
          <w:szCs w:val="24"/>
          <w:rtl/>
        </w:rPr>
        <w:t xml:space="preserve"> وهو ثمر يعجن </w:t>
      </w:r>
      <w:proofErr w:type="gramStart"/>
      <w:r w:rsidR="0085540D" w:rsidRPr="00D34901">
        <w:rPr>
          <w:rFonts w:asciiTheme="minorBidi" w:hAnsiTheme="minorBidi" w:cstheme="minorBidi"/>
          <w:b/>
          <w:bCs/>
          <w:color w:val="000000" w:themeColor="text1"/>
          <w:sz w:val="24"/>
          <w:szCs w:val="24"/>
          <w:rtl/>
        </w:rPr>
        <w:t>بلبن ،</w:t>
      </w:r>
      <w:proofErr w:type="gramEnd"/>
      <w:r w:rsidR="0085540D" w:rsidRPr="00D34901">
        <w:rPr>
          <w:rFonts w:asciiTheme="minorBidi" w:hAnsiTheme="minorBidi" w:cstheme="minorBidi"/>
          <w:b/>
          <w:bCs/>
          <w:color w:val="000000" w:themeColor="text1"/>
          <w:sz w:val="24"/>
          <w:szCs w:val="24"/>
          <w:rtl/>
        </w:rPr>
        <w:t xml:space="preserve"> وقيل المراد بالحلوى </w:t>
      </w:r>
      <w:proofErr w:type="spellStart"/>
      <w:r w:rsidR="0085540D" w:rsidRPr="00D34901">
        <w:rPr>
          <w:rFonts w:asciiTheme="minorBidi" w:hAnsiTheme="minorBidi" w:cstheme="minorBidi"/>
          <w:b/>
          <w:bCs/>
          <w:color w:val="000000" w:themeColor="text1"/>
          <w:sz w:val="24"/>
          <w:szCs w:val="24"/>
          <w:rtl/>
        </w:rPr>
        <w:t>الفالوذج</w:t>
      </w:r>
      <w:proofErr w:type="spellEnd"/>
      <w:r w:rsidR="0085540D" w:rsidRPr="00D34901">
        <w:rPr>
          <w:rFonts w:asciiTheme="minorBidi" w:hAnsiTheme="minorBidi" w:cstheme="minorBidi"/>
          <w:b/>
          <w:bCs/>
          <w:color w:val="000000" w:themeColor="text1"/>
          <w:sz w:val="24"/>
          <w:szCs w:val="24"/>
          <w:rtl/>
        </w:rPr>
        <w:t xml:space="preserve"> لا المعقودة على النار والله أعلم</w:t>
      </w:r>
      <w:r w:rsidR="0085540D" w:rsidRPr="00D34901">
        <w:rPr>
          <w:rFonts w:asciiTheme="minorBidi" w:hAnsiTheme="minorBidi" w:cstheme="minorBidi"/>
          <w:b/>
          <w:bCs/>
          <w:color w:val="000000" w:themeColor="text1"/>
          <w:sz w:val="24"/>
          <w:szCs w:val="24"/>
        </w:rPr>
        <w:t xml:space="preserve"> .</w:t>
      </w:r>
      <w:proofErr w:type="spellStart"/>
      <w:r w:rsidR="00145164" w:rsidRPr="00D34901">
        <w:rPr>
          <w:rFonts w:asciiTheme="minorBidi" w:hAnsiTheme="minorBidi" w:cstheme="minorBidi"/>
          <w:b/>
          <w:bCs/>
          <w:color w:val="000000" w:themeColor="text1"/>
          <w:sz w:val="24"/>
          <w:szCs w:val="24"/>
          <w:rtl/>
        </w:rPr>
        <w:t>والفالوذج</w:t>
      </w:r>
      <w:proofErr w:type="spellEnd"/>
      <w:r w:rsidR="00145164" w:rsidRPr="00D34901">
        <w:rPr>
          <w:rFonts w:asciiTheme="minorBidi" w:hAnsiTheme="minorBidi" w:cstheme="minorBidi"/>
          <w:b/>
          <w:bCs/>
          <w:color w:val="000000" w:themeColor="text1"/>
          <w:sz w:val="24"/>
          <w:szCs w:val="24"/>
          <w:rtl/>
        </w:rPr>
        <w:t xml:space="preserve"> </w:t>
      </w:r>
      <w:r w:rsidR="00145164" w:rsidRPr="00D34901">
        <w:rPr>
          <w:rFonts w:asciiTheme="minorBidi" w:hAnsiTheme="minorBidi" w:cstheme="minorBidi"/>
          <w:b/>
          <w:bCs/>
          <w:color w:val="333333"/>
          <w:sz w:val="24"/>
          <w:szCs w:val="24"/>
          <w:rtl/>
        </w:rPr>
        <w:t>حَلْوَاءُ تُهَيَّأُ مِنَ الدَّقِيقِ وَالْمَاءِ وَالعَسَلِ.</w:t>
      </w:r>
    </w:p>
    <w:p w:rsidR="00E752DC" w:rsidRPr="00D34901" w:rsidRDefault="00145164"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القاعدة السادسة :</w:t>
      </w:r>
      <w:r w:rsidR="00E752DC" w:rsidRPr="00D34901">
        <w:rPr>
          <w:rFonts w:asciiTheme="minorBidi" w:hAnsiTheme="minorBidi" w:cstheme="minorBidi"/>
          <w:b/>
          <w:bCs/>
          <w:color w:val="000000" w:themeColor="text1"/>
          <w:sz w:val="24"/>
          <w:szCs w:val="24"/>
          <w:rtl/>
        </w:rPr>
        <w:t>هيئة الجلوس للطعام مما يساعد، أو يعيق في هضْم الطعام وأكله، صَحَّ عنه- صلَّى الله عليه وسلَّم- أنه قال: ((لا آكل متكئًا))</w:t>
      </w:r>
      <w:bookmarkStart w:id="11" w:name="_ftnref110"/>
      <w:r w:rsidR="00E752DC" w:rsidRPr="00D34901">
        <w:rPr>
          <w:rFonts w:asciiTheme="minorBidi" w:hAnsiTheme="minorBidi" w:cstheme="minorBidi"/>
          <w:b/>
          <w:bCs/>
          <w:color w:val="000000" w:themeColor="text1"/>
          <w:sz w:val="24"/>
          <w:szCs w:val="24"/>
          <w:rtl/>
        </w:rPr>
        <w:fldChar w:fldCharType="begin"/>
      </w:r>
      <w:r w:rsidR="00E752DC" w:rsidRPr="00D34901">
        <w:rPr>
          <w:rFonts w:asciiTheme="minorBidi" w:hAnsiTheme="minorBidi" w:cstheme="minorBidi"/>
          <w:b/>
          <w:bCs/>
          <w:color w:val="000000" w:themeColor="text1"/>
          <w:sz w:val="24"/>
          <w:szCs w:val="24"/>
          <w:rtl/>
        </w:rPr>
        <w:instrText xml:space="preserve"> </w:instrText>
      </w:r>
      <w:r w:rsidR="00E752DC" w:rsidRPr="00D34901">
        <w:rPr>
          <w:rFonts w:asciiTheme="minorBidi" w:hAnsiTheme="minorBidi" w:cstheme="minorBidi"/>
          <w:b/>
          <w:bCs/>
          <w:color w:val="000000" w:themeColor="text1"/>
          <w:sz w:val="24"/>
          <w:szCs w:val="24"/>
        </w:rPr>
        <w:instrText>HYPERLINK "http://www.alukah.net/culture/0/25137/" \l "_ftn110</w:instrText>
      </w:r>
      <w:r w:rsidR="00E752DC" w:rsidRPr="00D34901">
        <w:rPr>
          <w:rFonts w:asciiTheme="minorBidi" w:hAnsiTheme="minorBidi" w:cstheme="minorBidi"/>
          <w:b/>
          <w:bCs/>
          <w:color w:val="000000" w:themeColor="text1"/>
          <w:sz w:val="24"/>
          <w:szCs w:val="24"/>
          <w:rtl/>
        </w:rPr>
        <w:instrText xml:space="preserve">" </w:instrText>
      </w:r>
      <w:r w:rsidR="00E752DC" w:rsidRPr="00D34901">
        <w:rPr>
          <w:rFonts w:asciiTheme="minorBidi" w:hAnsiTheme="minorBidi" w:cstheme="minorBidi"/>
          <w:b/>
          <w:bCs/>
          <w:color w:val="000000" w:themeColor="text1"/>
          <w:sz w:val="24"/>
          <w:szCs w:val="24"/>
          <w:rtl/>
        </w:rPr>
        <w:fldChar w:fldCharType="separate"/>
      </w:r>
      <w:r w:rsidR="00E752DC" w:rsidRPr="00D34901">
        <w:rPr>
          <w:rStyle w:val="Hyperlink"/>
          <w:rFonts w:asciiTheme="minorBidi" w:hAnsiTheme="minorBidi" w:cstheme="minorBidi"/>
          <w:b/>
          <w:bCs/>
          <w:color w:val="000000" w:themeColor="text1"/>
          <w:sz w:val="24"/>
          <w:szCs w:val="24"/>
          <w:rtl/>
        </w:rPr>
        <w:t>[110]</w:t>
      </w:r>
      <w:r w:rsidR="00E752DC" w:rsidRPr="00D34901">
        <w:rPr>
          <w:rFonts w:asciiTheme="minorBidi" w:hAnsiTheme="minorBidi" w:cstheme="minorBidi"/>
          <w:b/>
          <w:bCs/>
          <w:color w:val="000000" w:themeColor="text1"/>
          <w:sz w:val="24"/>
          <w:szCs w:val="24"/>
          <w:rtl/>
        </w:rPr>
        <w:fldChar w:fldCharType="end"/>
      </w:r>
      <w:bookmarkEnd w:id="11"/>
      <w:r w:rsidR="00E752DC" w:rsidRPr="00D34901">
        <w:rPr>
          <w:rFonts w:asciiTheme="minorBidi" w:hAnsiTheme="minorBidi" w:cstheme="minorBidi"/>
          <w:b/>
          <w:bCs/>
          <w:color w:val="000000" w:themeColor="text1"/>
          <w:sz w:val="24"/>
          <w:szCs w:val="24"/>
          <w:rtl/>
        </w:rPr>
        <w:t xml:space="preserve">، قال ابن القيم- رحمه الله تعالى-: وقد فُسِّر الاتكاءُ بالتربُّع، وفسر الاتكاءُ على الشيء: وهو الاعتمادُ عليه، وفسر الاتكاء على الجنب، والأنواع الثلاثة من الاتكاء، </w:t>
      </w:r>
      <w:r w:rsidRPr="00D34901">
        <w:rPr>
          <w:rFonts w:asciiTheme="minorBidi" w:hAnsiTheme="minorBidi" w:cstheme="minorBidi"/>
          <w:b/>
          <w:bCs/>
          <w:color w:val="000000" w:themeColor="text1"/>
          <w:sz w:val="24"/>
          <w:szCs w:val="24"/>
          <w:rtl/>
        </w:rPr>
        <w:t>والاتكاء</w:t>
      </w:r>
      <w:r w:rsidR="00E752DC" w:rsidRPr="00D34901">
        <w:rPr>
          <w:rFonts w:asciiTheme="minorBidi" w:hAnsiTheme="minorBidi" w:cstheme="minorBidi"/>
          <w:b/>
          <w:bCs/>
          <w:color w:val="000000" w:themeColor="text1"/>
          <w:sz w:val="24"/>
          <w:szCs w:val="24"/>
          <w:rtl/>
        </w:rPr>
        <w:t xml:space="preserve"> يمنع مجرى الطعام الطبيعي عن هيئته، ويعوقه عن سرعة نفوذه إلى المعدة، </w:t>
      </w:r>
      <w:r w:rsidRPr="00D34901">
        <w:rPr>
          <w:rFonts w:asciiTheme="minorBidi" w:hAnsiTheme="minorBidi" w:cstheme="minorBidi"/>
          <w:b/>
          <w:bCs/>
          <w:color w:val="000000" w:themeColor="text1"/>
          <w:sz w:val="24"/>
          <w:szCs w:val="24"/>
          <w:rtl/>
        </w:rPr>
        <w:t>ف</w:t>
      </w:r>
      <w:r w:rsidR="00E752DC" w:rsidRPr="00D34901">
        <w:rPr>
          <w:rFonts w:asciiTheme="minorBidi" w:hAnsiTheme="minorBidi" w:cstheme="minorBidi"/>
          <w:b/>
          <w:bCs/>
          <w:color w:val="000000" w:themeColor="text1"/>
          <w:sz w:val="24"/>
          <w:szCs w:val="24"/>
          <w:rtl/>
        </w:rPr>
        <w:t>لا تبقى منتصبةً فلا يصلُ إليها الغذاءُ بسهولةٍ</w:t>
      </w:r>
      <w:r w:rsidRPr="00D34901">
        <w:rPr>
          <w:rFonts w:asciiTheme="minorBidi" w:hAnsiTheme="minorBidi" w:cstheme="minorBidi"/>
          <w:b/>
          <w:bCs/>
          <w:color w:val="000000" w:themeColor="text1"/>
          <w:sz w:val="24"/>
          <w:szCs w:val="24"/>
          <w:rtl/>
        </w:rPr>
        <w:t>.</w:t>
      </w:r>
    </w:p>
    <w:p w:rsidR="00E752DC" w:rsidRPr="00D34901" w:rsidRDefault="00E752DC"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D34901">
        <w:rPr>
          <w:rStyle w:val="edit-title"/>
          <w:rFonts w:asciiTheme="minorBidi" w:hAnsiTheme="minorBidi" w:cstheme="minorBidi"/>
          <w:b/>
          <w:bCs/>
          <w:color w:val="000000" w:themeColor="text1"/>
          <w:sz w:val="24"/>
          <w:szCs w:val="24"/>
          <w:rtl/>
        </w:rPr>
        <w:t xml:space="preserve">نَهَى رسولُ اللَّهِ صلَّى اللَّهُ عليهِ </w:t>
      </w:r>
      <w:proofErr w:type="gramStart"/>
      <w:r w:rsidRPr="00D34901">
        <w:rPr>
          <w:rStyle w:val="edit-title"/>
          <w:rFonts w:asciiTheme="minorBidi" w:hAnsiTheme="minorBidi" w:cstheme="minorBidi"/>
          <w:b/>
          <w:bCs/>
          <w:color w:val="000000" w:themeColor="text1"/>
          <w:sz w:val="24"/>
          <w:szCs w:val="24"/>
          <w:rtl/>
        </w:rPr>
        <w:t>وسلَّمَ ،</w:t>
      </w:r>
      <w:proofErr w:type="gramEnd"/>
      <w:r w:rsidRPr="00D34901">
        <w:rPr>
          <w:rStyle w:val="edit-title"/>
          <w:rFonts w:asciiTheme="minorBidi" w:hAnsiTheme="minorBidi" w:cstheme="minorBidi"/>
          <w:b/>
          <w:bCs/>
          <w:color w:val="000000" w:themeColor="text1"/>
          <w:sz w:val="24"/>
          <w:szCs w:val="24"/>
          <w:rtl/>
        </w:rPr>
        <w:t xml:space="preserve"> أن يأكلَ الرَّجلُ ، </w:t>
      </w:r>
      <w:r w:rsidRPr="00D34901">
        <w:rPr>
          <w:rStyle w:val="search-keys1"/>
          <w:rFonts w:asciiTheme="minorBidi" w:hAnsiTheme="minorBidi" w:cstheme="minorBidi"/>
          <w:b/>
          <w:bCs/>
          <w:color w:val="000000" w:themeColor="text1"/>
          <w:sz w:val="24"/>
          <w:szCs w:val="24"/>
          <w:rtl/>
        </w:rPr>
        <w:t>وَهوَ</w:t>
      </w:r>
      <w:r w:rsidRPr="00D34901">
        <w:rPr>
          <w:rStyle w:val="edit-title"/>
          <w:rFonts w:asciiTheme="minorBidi" w:hAnsiTheme="minorBidi" w:cstheme="minorBidi"/>
          <w:b/>
          <w:bCs/>
          <w:color w:val="000000" w:themeColor="text1"/>
          <w:sz w:val="24"/>
          <w:szCs w:val="24"/>
          <w:rtl/>
        </w:rPr>
        <w:t xml:space="preserve"> </w:t>
      </w:r>
      <w:r w:rsidRPr="00D34901">
        <w:rPr>
          <w:rStyle w:val="search-keys1"/>
          <w:rFonts w:asciiTheme="minorBidi" w:hAnsiTheme="minorBidi" w:cstheme="minorBidi"/>
          <w:b/>
          <w:bCs/>
          <w:color w:val="000000" w:themeColor="text1"/>
          <w:sz w:val="24"/>
          <w:szCs w:val="24"/>
          <w:rtl/>
        </w:rPr>
        <w:t>منبَطحٌ</w:t>
      </w:r>
      <w:r w:rsidRPr="00D34901">
        <w:rPr>
          <w:rStyle w:val="edit-title"/>
          <w:rFonts w:asciiTheme="minorBidi" w:hAnsiTheme="minorBidi" w:cstheme="minorBidi"/>
          <w:b/>
          <w:bCs/>
          <w:color w:val="000000" w:themeColor="text1"/>
          <w:sz w:val="24"/>
          <w:szCs w:val="24"/>
          <w:rtl/>
        </w:rPr>
        <w:t xml:space="preserve"> </w:t>
      </w:r>
      <w:r w:rsidRPr="00D34901">
        <w:rPr>
          <w:rStyle w:val="search-keys1"/>
          <w:rFonts w:asciiTheme="minorBidi" w:hAnsiTheme="minorBidi" w:cstheme="minorBidi"/>
          <w:b/>
          <w:bCs/>
          <w:color w:val="000000" w:themeColor="text1"/>
          <w:sz w:val="24"/>
          <w:szCs w:val="24"/>
          <w:rtl/>
        </w:rPr>
        <w:t>على</w:t>
      </w:r>
      <w:r w:rsidRPr="00D34901">
        <w:rPr>
          <w:rStyle w:val="edit-title"/>
          <w:rFonts w:asciiTheme="minorBidi" w:hAnsiTheme="minorBidi" w:cstheme="minorBidi"/>
          <w:b/>
          <w:bCs/>
          <w:color w:val="000000" w:themeColor="text1"/>
          <w:sz w:val="24"/>
          <w:szCs w:val="24"/>
          <w:rtl/>
        </w:rPr>
        <w:t xml:space="preserve"> وجهِهِ</w:t>
      </w:r>
      <w:r w:rsidRPr="00D34901">
        <w:rPr>
          <w:rFonts w:asciiTheme="minorBidi" w:hAnsiTheme="minorBidi" w:cstheme="minorBidi"/>
          <w:b/>
          <w:bCs/>
          <w:color w:val="000000" w:themeColor="text1"/>
          <w:sz w:val="24"/>
          <w:szCs w:val="24"/>
          <w:rtl/>
        </w:rPr>
        <w:t xml:space="preserve">. ويذكر </w:t>
      </w:r>
      <w:proofErr w:type="gramStart"/>
      <w:r w:rsidRPr="00D34901">
        <w:rPr>
          <w:rFonts w:asciiTheme="minorBidi" w:hAnsiTheme="minorBidi" w:cstheme="minorBidi"/>
          <w:b/>
          <w:bCs/>
          <w:color w:val="000000" w:themeColor="text1"/>
          <w:sz w:val="24"/>
          <w:szCs w:val="24"/>
          <w:rtl/>
        </w:rPr>
        <w:t>عنه- صلَّى</w:t>
      </w:r>
      <w:proofErr w:type="gramEnd"/>
      <w:r w:rsidRPr="00D34901">
        <w:rPr>
          <w:rFonts w:asciiTheme="minorBidi" w:hAnsiTheme="minorBidi" w:cstheme="minorBidi"/>
          <w:b/>
          <w:bCs/>
          <w:color w:val="000000" w:themeColor="text1"/>
          <w:sz w:val="24"/>
          <w:szCs w:val="24"/>
          <w:rtl/>
        </w:rPr>
        <w:t xml:space="preserve"> الله عليه وسلَّم- أنه كان يجلس للأكل متورِّكًا على ركبتَيْهِ، ويضع بطن قدمه اليُسرَى على ظهر قدمه اليمنى</w:t>
      </w:r>
      <w:r w:rsidR="0085540D" w:rsidRPr="00D34901">
        <w:rPr>
          <w:rFonts w:asciiTheme="minorBidi" w:hAnsiTheme="minorBidi" w:cstheme="minorBidi"/>
          <w:b/>
          <w:bCs/>
          <w:color w:val="000000" w:themeColor="text1"/>
          <w:sz w:val="24"/>
          <w:szCs w:val="24"/>
          <w:rtl/>
        </w:rPr>
        <w:t>.</w:t>
      </w:r>
      <w:r w:rsidRPr="00D34901">
        <w:rPr>
          <w:rFonts w:asciiTheme="minorBidi" w:hAnsiTheme="minorBidi" w:cstheme="minorBidi"/>
          <w:b/>
          <w:bCs/>
          <w:color w:val="000000" w:themeColor="text1"/>
          <w:sz w:val="24"/>
          <w:szCs w:val="24"/>
          <w:rtl/>
        </w:rPr>
        <w:br/>
      </w:r>
      <w:r w:rsidRPr="00D34901">
        <w:rPr>
          <w:rFonts w:asciiTheme="minorBidi" w:hAnsiTheme="minorBidi" w:cstheme="minorBidi"/>
          <w:b/>
          <w:bCs/>
          <w:color w:val="000000" w:themeColor="text1"/>
          <w:sz w:val="24"/>
          <w:szCs w:val="24"/>
          <w:rtl/>
        </w:rPr>
        <w:br/>
      </w:r>
      <w:r w:rsidR="0085540D" w:rsidRPr="00D34901">
        <w:rPr>
          <w:rFonts w:asciiTheme="minorBidi" w:hAnsiTheme="minorBidi" w:cstheme="minorBidi"/>
          <w:b/>
          <w:bCs/>
          <w:color w:val="000000" w:themeColor="text1"/>
          <w:sz w:val="24"/>
          <w:szCs w:val="24"/>
          <w:rtl/>
        </w:rPr>
        <w:t xml:space="preserve">روى مسلم في صحيحه (3807) عن أَنَسُ بْنُ مَالِكٍ قَالَ: "رَأَيْتُ النَّبِيَّ صَلَّى اللَّهُ عَلَيْهِ وَسَلَّمَ </w:t>
      </w:r>
      <w:proofErr w:type="spellStart"/>
      <w:r w:rsidR="0085540D" w:rsidRPr="00D34901">
        <w:rPr>
          <w:rFonts w:asciiTheme="minorBidi" w:hAnsiTheme="minorBidi" w:cstheme="minorBidi"/>
          <w:b/>
          <w:bCs/>
          <w:color w:val="000000" w:themeColor="text1"/>
          <w:sz w:val="24"/>
          <w:szCs w:val="24"/>
          <w:rtl/>
        </w:rPr>
        <w:t>مُقْعِيًا</w:t>
      </w:r>
      <w:proofErr w:type="spellEnd"/>
      <w:r w:rsidR="0085540D" w:rsidRPr="00D34901">
        <w:rPr>
          <w:rFonts w:asciiTheme="minorBidi" w:hAnsiTheme="minorBidi" w:cstheme="minorBidi"/>
          <w:b/>
          <w:bCs/>
          <w:color w:val="000000" w:themeColor="text1"/>
          <w:sz w:val="24"/>
          <w:szCs w:val="24"/>
          <w:rtl/>
        </w:rPr>
        <w:t xml:space="preserve"> يَأْكُلُ تَمْرًا" .</w:t>
      </w:r>
      <w:r w:rsidR="0085540D" w:rsidRPr="00D34901">
        <w:rPr>
          <w:rFonts w:asciiTheme="minorBidi" w:hAnsiTheme="minorBidi" w:cstheme="minorBidi"/>
          <w:b/>
          <w:bCs/>
          <w:color w:val="000000" w:themeColor="text1"/>
          <w:sz w:val="24"/>
          <w:szCs w:val="24"/>
          <w:rtl/>
        </w:rPr>
        <w:br/>
        <w:t>قال الشيخ ابن عثيمين رحمه الله: " والإقعاء أن ينصب قدميه ويجلس على عقبيه هذا هو الإقعاء وإنما أكل النبي صلى الله عليه وسلم كذلك لئلا يستقر في الجلسة، فيأكل أكلا كثيراً؛.  أو ينصب الرجل اليمني ويجلس على اليسرى.</w:t>
      </w:r>
    </w:p>
    <w:p w:rsidR="00145164" w:rsidRPr="00D34901" w:rsidRDefault="0085540D" w:rsidP="00145164">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فهذه ثلاث جلسات للآكل :</w:t>
      </w:r>
      <w:r w:rsidRPr="00D34901">
        <w:rPr>
          <w:rFonts w:asciiTheme="minorBidi" w:hAnsiTheme="minorBidi" w:cstheme="minorBidi"/>
          <w:b/>
          <w:bCs/>
          <w:color w:val="000000" w:themeColor="text1"/>
          <w:sz w:val="24"/>
          <w:szCs w:val="24"/>
          <w:rtl/>
        </w:rPr>
        <w:br/>
        <w:t xml:space="preserve">1ـ </w:t>
      </w:r>
      <w:proofErr w:type="gramStart"/>
      <w:r w:rsidRPr="00D34901">
        <w:rPr>
          <w:rFonts w:asciiTheme="minorBidi" w:hAnsiTheme="minorBidi" w:cstheme="minorBidi"/>
          <w:b/>
          <w:bCs/>
          <w:color w:val="000000" w:themeColor="text1"/>
          <w:sz w:val="24"/>
          <w:szCs w:val="24"/>
          <w:rtl/>
        </w:rPr>
        <w:t>الإقعاء..</w:t>
      </w:r>
      <w:proofErr w:type="gramEnd"/>
      <w:r w:rsidRPr="00D34901">
        <w:rPr>
          <w:rFonts w:asciiTheme="minorBidi" w:hAnsiTheme="minorBidi" w:cstheme="minorBidi"/>
          <w:b/>
          <w:bCs/>
          <w:color w:val="000000" w:themeColor="text1"/>
          <w:sz w:val="24"/>
          <w:szCs w:val="24"/>
          <w:rtl/>
        </w:rPr>
        <w:t xml:space="preserve"> </w:t>
      </w:r>
      <w:r w:rsidRPr="00D34901">
        <w:rPr>
          <w:rFonts w:asciiTheme="minorBidi" w:hAnsiTheme="minorBidi" w:cstheme="minorBidi"/>
          <w:b/>
          <w:bCs/>
          <w:color w:val="000000" w:themeColor="text1"/>
          <w:sz w:val="24"/>
          <w:szCs w:val="24"/>
          <w:rtl/>
        </w:rPr>
        <w:br/>
        <w:t>2ـ أن يعتمد على ركبتيه وظهور قدميه.</w:t>
      </w:r>
      <w:r w:rsidRPr="00D34901">
        <w:rPr>
          <w:rFonts w:asciiTheme="minorBidi" w:hAnsiTheme="minorBidi" w:cstheme="minorBidi"/>
          <w:b/>
          <w:bCs/>
          <w:color w:val="000000" w:themeColor="text1"/>
          <w:sz w:val="24"/>
          <w:szCs w:val="24"/>
          <w:rtl/>
        </w:rPr>
        <w:br/>
        <w:t>3ـ أن يجلس على اليسرى وينصب اليمنى.</w:t>
      </w:r>
    </w:p>
    <w:p w:rsidR="00D34901" w:rsidRPr="00D34901" w:rsidRDefault="00D34901" w:rsidP="00D34901">
      <w:pPr>
        <w:shd w:val="clear" w:color="auto" w:fill="FFFFFF"/>
        <w:spacing w:before="100" w:beforeAutospacing="1" w:after="100" w:afterAutospacing="1" w:line="240" w:lineRule="auto"/>
        <w:rPr>
          <w:rFonts w:asciiTheme="minorBidi" w:hAnsiTheme="minorBidi" w:cstheme="minorBidi"/>
          <w:b/>
          <w:bCs/>
          <w:color w:val="000000" w:themeColor="text1"/>
          <w:sz w:val="24"/>
          <w:szCs w:val="24"/>
          <w:rtl/>
        </w:rPr>
      </w:pPr>
      <w:r w:rsidRPr="00D34901">
        <w:rPr>
          <w:rFonts w:asciiTheme="minorBidi" w:hAnsiTheme="minorBidi" w:cstheme="minorBidi"/>
          <w:b/>
          <w:bCs/>
          <w:color w:val="000000" w:themeColor="text1"/>
          <w:sz w:val="24"/>
          <w:szCs w:val="24"/>
          <w:rtl/>
        </w:rPr>
        <w:t>اعلموا عباد الله أن</w:t>
      </w:r>
      <w:r w:rsidR="0085540D" w:rsidRPr="00D34901">
        <w:rPr>
          <w:rFonts w:asciiTheme="minorBidi" w:hAnsiTheme="minorBidi" w:cstheme="minorBidi"/>
          <w:b/>
          <w:bCs/>
          <w:color w:val="000000" w:themeColor="text1"/>
          <w:sz w:val="24"/>
          <w:szCs w:val="24"/>
          <w:rtl/>
        </w:rPr>
        <w:t xml:space="preserve"> "الإقلال من المضار خيرٌ من الإكثار من المنافع".</w:t>
      </w:r>
      <w:r w:rsidRPr="00D34901">
        <w:rPr>
          <w:rFonts w:asciiTheme="minorBidi" w:hAnsiTheme="minorBidi" w:cstheme="minorBidi"/>
          <w:b/>
          <w:bCs/>
          <w:color w:val="000000" w:themeColor="text1"/>
          <w:sz w:val="24"/>
          <w:szCs w:val="24"/>
          <w:rtl/>
        </w:rPr>
        <w:t xml:space="preserve"> </w:t>
      </w:r>
    </w:p>
    <w:p w:rsidR="0085540D" w:rsidRPr="00D34901" w:rsidRDefault="0085540D" w:rsidP="00D34901">
      <w:pPr>
        <w:shd w:val="clear" w:color="auto" w:fill="FFFFFF"/>
        <w:spacing w:before="100" w:beforeAutospacing="1" w:after="100" w:afterAutospacing="1" w:line="240" w:lineRule="auto"/>
        <w:rPr>
          <w:rFonts w:asciiTheme="minorBidi" w:hAnsiTheme="minorBidi" w:cstheme="minorBidi"/>
          <w:b/>
          <w:bCs/>
          <w:color w:val="000000" w:themeColor="text1"/>
          <w:sz w:val="24"/>
          <w:szCs w:val="24"/>
        </w:rPr>
      </w:pPr>
      <w:r w:rsidRPr="00D34901">
        <w:rPr>
          <w:rFonts w:asciiTheme="minorBidi" w:hAnsiTheme="minorBidi" w:cstheme="minorBidi"/>
          <w:b/>
          <w:bCs/>
          <w:color w:val="000000" w:themeColor="text1"/>
          <w:sz w:val="24"/>
          <w:szCs w:val="24"/>
          <w:rtl/>
        </w:rPr>
        <w:t xml:space="preserve">قال الحارث بن كلدة طبيب العرب المشهور: "من سرَّه البقاء ولا بقاء، فليباكر الغداء، وليعجل العشاء". وقال أحد الأطباء يوصِي أحدَ الملوك: لا تأكلْ من اللحم إلا فتيا، ولا تشرب الدواء إلا من علة، ولا تأكل الفاكهة إلا في نضجها، وأجد مضغ الطعام، وإذا أكلتَ نهارًا فلا بأسَ أن تنام، وإذا أكلت ليلاً، فلا تنم حتى تمشي ولو خمسين خطوة، ولا تأكلن حتى تجوع، ولا تأكلن طعامًا وفي معدتك طعامٌ، وإياك أن تأكل ما تعجز أسنانك عن مضغه، فتعجز معدتك عن هضمه. وقال الإمام </w:t>
      </w:r>
      <w:proofErr w:type="gramStart"/>
      <w:r w:rsidRPr="00D34901">
        <w:rPr>
          <w:rFonts w:asciiTheme="minorBidi" w:hAnsiTheme="minorBidi" w:cstheme="minorBidi"/>
          <w:b/>
          <w:bCs/>
          <w:color w:val="000000" w:themeColor="text1"/>
          <w:sz w:val="24"/>
          <w:szCs w:val="24"/>
          <w:rtl/>
        </w:rPr>
        <w:t>الشافعي- رحمه</w:t>
      </w:r>
      <w:proofErr w:type="gramEnd"/>
      <w:r w:rsidRPr="00D34901">
        <w:rPr>
          <w:rFonts w:asciiTheme="minorBidi" w:hAnsiTheme="minorBidi" w:cstheme="minorBidi"/>
          <w:b/>
          <w:bCs/>
          <w:color w:val="000000" w:themeColor="text1"/>
          <w:sz w:val="24"/>
          <w:szCs w:val="24"/>
          <w:rtl/>
        </w:rPr>
        <w:t xml:space="preserve"> الله تعالى-: "أربعةٌ تُقَوِّي البدنَ، فذكر منها: أكل اللحم، وأربعةٌ توهن البدن، وذكر منها: الحامض، وكثرة شرب الماء على الرِّيق".</w:t>
      </w:r>
      <w:r w:rsidRPr="00D34901">
        <w:rPr>
          <w:rFonts w:asciiTheme="minorBidi" w:hAnsiTheme="minorBidi" w:cstheme="minorBidi"/>
          <w:b/>
          <w:bCs/>
          <w:color w:val="000000" w:themeColor="text1"/>
          <w:sz w:val="24"/>
          <w:szCs w:val="24"/>
          <w:rtl/>
        </w:rPr>
        <w:br/>
      </w:r>
      <w:r w:rsidRPr="00D34901">
        <w:rPr>
          <w:rFonts w:asciiTheme="minorBidi" w:hAnsiTheme="minorBidi" w:cstheme="minorBidi"/>
          <w:b/>
          <w:bCs/>
          <w:color w:val="000000" w:themeColor="text1"/>
          <w:sz w:val="24"/>
          <w:szCs w:val="24"/>
          <w:rtl/>
        </w:rPr>
        <w:br/>
      </w:r>
    </w:p>
    <w:p w:rsidR="00FF484A" w:rsidRPr="00D34901" w:rsidRDefault="00FF484A" w:rsidP="00145164">
      <w:pPr>
        <w:spacing w:line="240" w:lineRule="auto"/>
        <w:rPr>
          <w:rFonts w:asciiTheme="minorBidi" w:hAnsiTheme="minorBidi" w:cstheme="minorBidi"/>
          <w:b/>
          <w:bCs/>
          <w:color w:val="000000" w:themeColor="text1"/>
          <w:sz w:val="24"/>
          <w:szCs w:val="24"/>
        </w:rPr>
      </w:pPr>
    </w:p>
    <w:sectPr w:rsidR="00FF484A" w:rsidRPr="00D34901" w:rsidSect="009432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L-Mohanad Bold">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943C61"/>
    <w:rsid w:val="00145164"/>
    <w:rsid w:val="0085540D"/>
    <w:rsid w:val="0094328A"/>
    <w:rsid w:val="00943C61"/>
    <w:rsid w:val="009F480E"/>
    <w:rsid w:val="00D34901"/>
    <w:rsid w:val="00E752DC"/>
    <w:rsid w:val="00FF484A"/>
    <w:rsid w:val="00FF5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C11CA-300E-4AF7-BDC9-C909B0DF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L-Mohanad Bold"/>
        <w:sz w:val="2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8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43C61"/>
    <w:rPr>
      <w:color w:val="0000FF"/>
      <w:u w:val="single"/>
    </w:rPr>
  </w:style>
  <w:style w:type="paragraph" w:styleId="a3">
    <w:name w:val="Normal (Web)"/>
    <w:basedOn w:val="a"/>
    <w:uiPriority w:val="99"/>
    <w:semiHidden/>
    <w:unhideWhenUsed/>
    <w:rsid w:val="00943C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title">
    <w:name w:val="edit-title"/>
    <w:basedOn w:val="a0"/>
    <w:rsid w:val="00943C61"/>
  </w:style>
  <w:style w:type="character" w:customStyle="1" w:styleId="search-keys1">
    <w:name w:val="search-keys1"/>
    <w:basedOn w:val="a0"/>
    <w:rsid w:val="00943C6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079">
      <w:bodyDiv w:val="1"/>
      <w:marLeft w:val="0"/>
      <w:marRight w:val="0"/>
      <w:marTop w:val="0"/>
      <w:marBottom w:val="0"/>
      <w:divBdr>
        <w:top w:val="none" w:sz="0" w:space="0" w:color="auto"/>
        <w:left w:val="none" w:sz="0" w:space="0" w:color="auto"/>
        <w:bottom w:val="none" w:sz="0" w:space="0" w:color="auto"/>
        <w:right w:val="none" w:sz="0" w:space="0" w:color="auto"/>
      </w:divBdr>
      <w:divsChild>
        <w:div w:id="1233806923">
          <w:marLeft w:val="0"/>
          <w:marRight w:val="0"/>
          <w:marTop w:val="0"/>
          <w:marBottom w:val="0"/>
          <w:divBdr>
            <w:top w:val="none" w:sz="0" w:space="0" w:color="auto"/>
            <w:left w:val="none" w:sz="0" w:space="0" w:color="auto"/>
            <w:bottom w:val="none" w:sz="0" w:space="0" w:color="auto"/>
            <w:right w:val="none" w:sz="0" w:space="0" w:color="auto"/>
          </w:divBdr>
        </w:div>
      </w:divsChild>
    </w:div>
    <w:div w:id="312834979">
      <w:bodyDiv w:val="1"/>
      <w:marLeft w:val="0"/>
      <w:marRight w:val="0"/>
      <w:marTop w:val="0"/>
      <w:marBottom w:val="0"/>
      <w:divBdr>
        <w:top w:val="none" w:sz="0" w:space="0" w:color="auto"/>
        <w:left w:val="none" w:sz="0" w:space="0" w:color="auto"/>
        <w:bottom w:val="none" w:sz="0" w:space="0" w:color="auto"/>
        <w:right w:val="none" w:sz="0" w:space="0" w:color="auto"/>
      </w:divBdr>
      <w:divsChild>
        <w:div w:id="1488086203">
          <w:marLeft w:val="0"/>
          <w:marRight w:val="0"/>
          <w:marTop w:val="0"/>
          <w:marBottom w:val="0"/>
          <w:divBdr>
            <w:top w:val="none" w:sz="0" w:space="0" w:color="auto"/>
            <w:left w:val="none" w:sz="0" w:space="0" w:color="auto"/>
            <w:bottom w:val="none" w:sz="0" w:space="0" w:color="auto"/>
            <w:right w:val="none" w:sz="0" w:space="0" w:color="auto"/>
          </w:divBdr>
        </w:div>
      </w:divsChild>
    </w:div>
    <w:div w:id="2111656208">
      <w:bodyDiv w:val="1"/>
      <w:marLeft w:val="0"/>
      <w:marRight w:val="0"/>
      <w:marTop w:val="0"/>
      <w:marBottom w:val="0"/>
      <w:divBdr>
        <w:top w:val="none" w:sz="0" w:space="0" w:color="auto"/>
        <w:left w:val="none" w:sz="0" w:space="0" w:color="auto"/>
        <w:bottom w:val="none" w:sz="0" w:space="0" w:color="auto"/>
        <w:right w:val="none" w:sz="0" w:space="0" w:color="auto"/>
      </w:divBdr>
      <w:divsChild>
        <w:div w:id="1142960612">
          <w:marLeft w:val="0"/>
          <w:marRight w:val="0"/>
          <w:marTop w:val="0"/>
          <w:marBottom w:val="0"/>
          <w:divBdr>
            <w:top w:val="none" w:sz="0" w:space="0" w:color="auto"/>
            <w:left w:val="none" w:sz="0" w:space="0" w:color="auto"/>
            <w:bottom w:val="none" w:sz="0" w:space="0" w:color="auto"/>
            <w:right w:val="none" w:sz="0" w:space="0" w:color="auto"/>
          </w:divBdr>
        </w:div>
      </w:divsChild>
    </w:div>
    <w:div w:id="2138405896">
      <w:bodyDiv w:val="1"/>
      <w:marLeft w:val="0"/>
      <w:marRight w:val="0"/>
      <w:marTop w:val="0"/>
      <w:marBottom w:val="0"/>
      <w:divBdr>
        <w:top w:val="none" w:sz="0" w:space="0" w:color="auto"/>
        <w:left w:val="none" w:sz="0" w:space="0" w:color="auto"/>
        <w:bottom w:val="none" w:sz="0" w:space="0" w:color="auto"/>
        <w:right w:val="none" w:sz="0" w:space="0" w:color="auto"/>
      </w:divBdr>
      <w:divsChild>
        <w:div w:id="2113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islamweb.net/newlibrary/showalam.php?ids=2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1003</Words>
  <Characters>5720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أبـو فـراس</dc:creator>
  <cp:lastModifiedBy>abuhamza alenizi</cp:lastModifiedBy>
  <cp:revision>4</cp:revision>
  <cp:lastPrinted>2014-11-28T08:41:00Z</cp:lastPrinted>
  <dcterms:created xsi:type="dcterms:W3CDTF">2014-11-28T07:45:00Z</dcterms:created>
  <dcterms:modified xsi:type="dcterms:W3CDTF">2014-12-19T03:56:00Z</dcterms:modified>
</cp:coreProperties>
</file>