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80C" w:rsidRDefault="009D11EB" w:rsidP="0051480C">
      <w:pPr>
        <w:jc w:val="center"/>
        <w:rPr>
          <w:rFonts w:ascii="Traditional Arabic" w:hAnsi="Traditional Arabic" w:cs="Traditional Arabic"/>
          <w:b/>
          <w:bCs/>
          <w:sz w:val="96"/>
          <w:szCs w:val="96"/>
          <w:rtl/>
        </w:rPr>
      </w:pPr>
      <w:r w:rsidRPr="004B0FDD">
        <w:rPr>
          <w:rFonts w:ascii="Traditional Arabic" w:hAnsi="Traditional Arabic" w:cs="Traditional Arabic" w:hint="cs"/>
          <w:b/>
          <w:bCs/>
          <w:sz w:val="96"/>
          <w:szCs w:val="96"/>
          <w:rtl/>
        </w:rPr>
        <w:t xml:space="preserve">اغتنام الحياة </w:t>
      </w:r>
      <w:proofErr w:type="spellStart"/>
      <w:r w:rsidRPr="004B0FDD">
        <w:rPr>
          <w:rFonts w:ascii="Traditional Arabic" w:hAnsi="Traditional Arabic" w:cs="Traditional Arabic" w:hint="cs"/>
          <w:b/>
          <w:bCs/>
          <w:sz w:val="96"/>
          <w:szCs w:val="96"/>
          <w:rtl/>
        </w:rPr>
        <w:t>بالانجازات</w:t>
      </w:r>
      <w:proofErr w:type="spellEnd"/>
      <w:r w:rsidRPr="004B0FDD">
        <w:rPr>
          <w:rFonts w:ascii="Traditional Arabic" w:hAnsi="Traditional Arabic" w:cs="Traditional Arabic" w:hint="cs"/>
          <w:b/>
          <w:bCs/>
          <w:sz w:val="96"/>
          <w:szCs w:val="96"/>
          <w:rtl/>
        </w:rPr>
        <w:t>!</w:t>
      </w:r>
    </w:p>
    <w:p w:rsidR="00250B12" w:rsidRPr="000123D3" w:rsidRDefault="00250B12" w:rsidP="0051480C">
      <w:pPr>
        <w:jc w:val="center"/>
        <w:rPr>
          <w:rFonts w:ascii="Traditional Arabic" w:hAnsi="Traditional Arabic" w:cs="Traditional Arabic"/>
          <w:b/>
          <w:bCs/>
          <w:sz w:val="48"/>
          <w:szCs w:val="48"/>
        </w:rPr>
      </w:pPr>
      <w:bookmarkStart w:id="0" w:name="_GoBack"/>
      <w:proofErr w:type="gramStart"/>
      <w:r w:rsidRPr="000123D3">
        <w:rPr>
          <w:rFonts w:ascii="Traditional Arabic" w:hAnsi="Traditional Arabic" w:cs="Traditional Arabic"/>
          <w:b/>
          <w:bCs/>
          <w:sz w:val="48"/>
          <w:szCs w:val="48"/>
          <w:rtl/>
        </w:rPr>
        <w:t>عبداللطيف</w:t>
      </w:r>
      <w:proofErr w:type="gramEnd"/>
      <w:r w:rsidRPr="000123D3">
        <w:rPr>
          <w:rFonts w:ascii="Traditional Arabic" w:hAnsi="Traditional Arabic" w:cs="Traditional Arabic"/>
          <w:b/>
          <w:bCs/>
          <w:sz w:val="48"/>
          <w:szCs w:val="48"/>
          <w:rtl/>
        </w:rPr>
        <w:t xml:space="preserve"> بن عبدالله التويجري</w:t>
      </w:r>
    </w:p>
    <w:bookmarkEnd w:id="0"/>
    <w:p w:rsidR="00F07E54" w:rsidRPr="004B0FDD" w:rsidRDefault="0051480C" w:rsidP="00F07E54">
      <w:pPr>
        <w:ind w:firstLine="397"/>
        <w:jc w:val="both"/>
        <w:rPr>
          <w:rFonts w:ascii="Traditional Arabic" w:hAnsi="Traditional Arabic" w:cs="Traditional Arabic"/>
          <w:sz w:val="96"/>
          <w:szCs w:val="96"/>
          <w:rtl/>
        </w:rPr>
      </w:pPr>
      <w:r w:rsidRPr="004B0FDD">
        <w:rPr>
          <w:rFonts w:ascii="Traditional Arabic" w:hAnsi="Traditional Arabic" w:cs="Traditional Arabic"/>
          <w:b/>
          <w:bCs/>
          <w:sz w:val="96"/>
          <w:szCs w:val="96"/>
          <w:rtl/>
        </w:rPr>
        <w:t>أَمَّا بَعْدُ:</w:t>
      </w:r>
      <w:r w:rsidR="00F07E54">
        <w:rPr>
          <w:rFonts w:ascii="Traditional Arabic" w:hAnsi="Traditional Arabic" w:cs="Traditional Arabic" w:hint="cs"/>
          <w:sz w:val="96"/>
          <w:szCs w:val="96"/>
          <w:rtl/>
        </w:rPr>
        <w:t xml:space="preserve"> </w:t>
      </w:r>
      <w:r w:rsidR="00F07E54" w:rsidRPr="004B0FDD">
        <w:rPr>
          <w:rFonts w:ascii="Traditional Arabic" w:hAnsi="Traditional Arabic" w:cs="Traditional Arabic"/>
          <w:sz w:val="96"/>
          <w:szCs w:val="96"/>
          <w:rtl/>
        </w:rPr>
        <w:t xml:space="preserve">فَاتَّقُوا اللهَ تَعَالَى </w:t>
      </w:r>
      <w:proofErr w:type="spellStart"/>
      <w:r w:rsidR="00F07E54" w:rsidRPr="004B0FDD">
        <w:rPr>
          <w:rFonts w:ascii="Traditional Arabic" w:hAnsi="Traditional Arabic" w:cs="Traditional Arabic"/>
          <w:sz w:val="96"/>
          <w:szCs w:val="96"/>
          <w:rtl/>
        </w:rPr>
        <w:t>وَأَطِيعُوهُ</w:t>
      </w:r>
      <w:proofErr w:type="spellEnd"/>
      <w:r w:rsidR="00F07E54" w:rsidRPr="004B0FDD">
        <w:rPr>
          <w:rFonts w:ascii="Traditional Arabic" w:hAnsi="Traditional Arabic" w:cs="Traditional Arabic" w:hint="cs"/>
          <w:sz w:val="96"/>
          <w:szCs w:val="96"/>
          <w:rtl/>
        </w:rPr>
        <w:t>:</w:t>
      </w:r>
      <w:r w:rsidR="00F07E54" w:rsidRPr="004B0FDD">
        <w:rPr>
          <w:rFonts w:ascii="Traditional Arabic" w:hAnsi="Traditional Arabic" w:cs="Traditional Arabic"/>
          <w:sz w:val="96"/>
          <w:szCs w:val="96"/>
          <w:rtl/>
        </w:rPr>
        <w:t xml:space="preserve"> ﴿</w:t>
      </w:r>
      <w:r w:rsidR="00F07E54" w:rsidRPr="004B0FDD">
        <w:rPr>
          <w:rFonts w:ascii="Traditional Arabic" w:hAnsi="Traditional Arabic" w:cs="Traditional Arabic"/>
          <w:b/>
          <w:bCs/>
          <w:sz w:val="96"/>
          <w:szCs w:val="96"/>
          <w:rtl/>
        </w:rPr>
        <w:t>وَاتَّقُوا يَوْمًا تُرْجَعُونَ فِيهِ إِلَى اللَّـهِ ثُمَّ تُوَفَّى كُلُّ نَفْسٍ مَا كَسَبَتْ وَهُمْ لَا يُظْلَمُونَ</w:t>
      </w:r>
      <w:proofErr w:type="gramStart"/>
      <w:r w:rsidR="00F07E54" w:rsidRPr="004B0FDD">
        <w:rPr>
          <w:rFonts w:ascii="Traditional Arabic" w:hAnsi="Traditional Arabic" w:cs="Traditional Arabic"/>
          <w:b/>
          <w:bCs/>
          <w:sz w:val="96"/>
          <w:szCs w:val="96"/>
          <w:rtl/>
        </w:rPr>
        <w:t>﴾</w:t>
      </w:r>
      <w:r w:rsidR="00F07E54" w:rsidRPr="004B0FDD">
        <w:rPr>
          <w:rFonts w:ascii="Traditional Arabic" w:hAnsi="Traditional Arabic" w:cs="Traditional Arabic"/>
          <w:sz w:val="96"/>
          <w:szCs w:val="96"/>
          <w:rtl/>
        </w:rPr>
        <w:t xml:space="preserve"> </w:t>
      </w:r>
      <w:r w:rsidR="00F07E54">
        <w:rPr>
          <w:rFonts w:ascii="Traditional Arabic" w:hAnsi="Traditional Arabic" w:cs="Traditional Arabic" w:hint="cs"/>
          <w:sz w:val="96"/>
          <w:szCs w:val="96"/>
          <w:rtl/>
        </w:rPr>
        <w:t>.</w:t>
      </w:r>
      <w:proofErr w:type="gramEnd"/>
    </w:p>
    <w:p w:rsidR="00F23715" w:rsidRPr="004B0FDD" w:rsidRDefault="0051480C" w:rsidP="00F07E54">
      <w:pPr>
        <w:ind w:firstLine="397"/>
        <w:jc w:val="both"/>
        <w:rPr>
          <w:rFonts w:ascii="Traditional Arabic" w:hAnsi="Traditional Arabic" w:cs="Traditional Arabic"/>
          <w:sz w:val="96"/>
          <w:szCs w:val="96"/>
        </w:rPr>
      </w:pPr>
      <w:r w:rsidRPr="004B0FDD">
        <w:rPr>
          <w:rFonts w:ascii="Traditional Arabic" w:hAnsi="Traditional Arabic" w:cs="Traditional Arabic"/>
          <w:sz w:val="96"/>
          <w:szCs w:val="96"/>
          <w:rtl/>
        </w:rPr>
        <w:t xml:space="preserve"> </w:t>
      </w:r>
      <w:r w:rsidR="00F23715" w:rsidRPr="00F07E54">
        <w:rPr>
          <w:rFonts w:ascii="Traditional Arabic" w:hAnsi="Traditional Arabic" w:cs="Traditional Arabic" w:hint="cs"/>
          <w:b/>
          <w:bCs/>
          <w:sz w:val="96"/>
          <w:szCs w:val="96"/>
          <w:rtl/>
        </w:rPr>
        <w:t>"</w:t>
      </w:r>
      <w:r w:rsidR="00F07E54" w:rsidRPr="00F07E54">
        <w:rPr>
          <w:rFonts w:ascii="Traditional Arabic" w:hAnsi="Traditional Arabic" w:cs="Traditional Arabic" w:hint="cs"/>
          <w:b/>
          <w:bCs/>
          <w:sz w:val="96"/>
          <w:szCs w:val="96"/>
          <w:rtl/>
        </w:rPr>
        <w:t>إ</w:t>
      </w:r>
      <w:r w:rsidR="00F23715" w:rsidRPr="00F07E54">
        <w:rPr>
          <w:rFonts w:ascii="Traditional Arabic" w:hAnsi="Traditional Arabic" w:cs="Traditional Arabic" w:hint="cs"/>
          <w:b/>
          <w:bCs/>
          <w:sz w:val="96"/>
          <w:szCs w:val="96"/>
          <w:rtl/>
        </w:rPr>
        <w:t>نجاز"</w:t>
      </w:r>
      <w:r w:rsidR="00F23715">
        <w:rPr>
          <w:rFonts w:ascii="Traditional Arabic" w:hAnsi="Traditional Arabic" w:cs="Traditional Arabic" w:hint="cs"/>
          <w:sz w:val="96"/>
          <w:szCs w:val="96"/>
          <w:rtl/>
        </w:rPr>
        <w:t xml:space="preserve"> هل سمعت في يومك أحسن من هذه الكلمة؟! هل فرحت يوما حين أثنى عليك أحدهم بقوله: (فلان منجز)!</w:t>
      </w:r>
    </w:p>
    <w:p w:rsidR="0051480C" w:rsidRPr="004B0FDD" w:rsidRDefault="00F23715" w:rsidP="00F23715">
      <w:pPr>
        <w:ind w:firstLine="397"/>
        <w:jc w:val="both"/>
        <w:rPr>
          <w:rFonts w:ascii="Traditional Arabic" w:hAnsi="Traditional Arabic" w:cs="Traditional Arabic"/>
          <w:sz w:val="96"/>
          <w:szCs w:val="96"/>
          <w:rtl/>
        </w:rPr>
      </w:pPr>
      <w:r w:rsidRPr="00F07E54">
        <w:rPr>
          <w:rFonts w:ascii="Traditional Arabic" w:hAnsi="Traditional Arabic" w:cs="Traditional Arabic" w:hint="cs"/>
          <w:b/>
          <w:bCs/>
          <w:sz w:val="96"/>
          <w:szCs w:val="96"/>
          <w:rtl/>
        </w:rPr>
        <w:lastRenderedPageBreak/>
        <w:t>"</w:t>
      </w:r>
      <w:r w:rsidR="0051480C" w:rsidRPr="00F07E54">
        <w:rPr>
          <w:rFonts w:ascii="Traditional Arabic" w:hAnsi="Traditional Arabic" w:cs="Traditional Arabic"/>
          <w:b/>
          <w:bCs/>
          <w:sz w:val="96"/>
          <w:szCs w:val="96"/>
          <w:rtl/>
        </w:rPr>
        <w:t>الْإِنْسَانُ إِنْجَازٌ</w:t>
      </w:r>
      <w:r w:rsidRPr="00F07E54">
        <w:rPr>
          <w:rFonts w:ascii="Traditional Arabic" w:hAnsi="Traditional Arabic" w:cs="Traditional Arabic" w:hint="cs"/>
          <w:b/>
          <w:bCs/>
          <w:sz w:val="96"/>
          <w:szCs w:val="96"/>
          <w:rtl/>
        </w:rPr>
        <w:t>"</w:t>
      </w:r>
      <w:r>
        <w:rPr>
          <w:rFonts w:ascii="Traditional Arabic" w:hAnsi="Traditional Arabic" w:cs="Traditional Arabic" w:hint="cs"/>
          <w:sz w:val="96"/>
          <w:szCs w:val="96"/>
          <w:rtl/>
        </w:rPr>
        <w:t xml:space="preserve"> هذه العبارة هي اختصار للحياة الحقيقية للمرء،</w:t>
      </w:r>
      <w:r w:rsidR="0051480C" w:rsidRPr="004B0FDD">
        <w:rPr>
          <w:rFonts w:ascii="Traditional Arabic" w:hAnsi="Traditional Arabic" w:cs="Traditional Arabic"/>
          <w:sz w:val="96"/>
          <w:szCs w:val="96"/>
          <w:rtl/>
        </w:rPr>
        <w:t xml:space="preserve"> </w:t>
      </w:r>
    </w:p>
    <w:p w:rsidR="0051480C" w:rsidRPr="004B0FDD" w:rsidRDefault="00F23715" w:rsidP="00F23715">
      <w:pPr>
        <w:ind w:firstLine="397"/>
        <w:jc w:val="both"/>
        <w:rPr>
          <w:rFonts w:ascii="Traditional Arabic" w:hAnsi="Traditional Arabic" w:cs="Traditional Arabic"/>
          <w:sz w:val="96"/>
          <w:szCs w:val="96"/>
          <w:rtl/>
        </w:rPr>
      </w:pPr>
      <w:r>
        <w:rPr>
          <w:rFonts w:ascii="Traditional Arabic" w:hAnsi="Traditional Arabic" w:cs="Traditional Arabic"/>
          <w:sz w:val="96"/>
          <w:szCs w:val="96"/>
          <w:rtl/>
        </w:rPr>
        <w:t xml:space="preserve"> </w:t>
      </w:r>
      <w:r>
        <w:rPr>
          <w:rFonts w:ascii="Traditional Arabic" w:hAnsi="Traditional Arabic" w:cs="Traditional Arabic" w:hint="cs"/>
          <w:sz w:val="96"/>
          <w:szCs w:val="96"/>
          <w:rtl/>
        </w:rPr>
        <w:t>ف</w:t>
      </w:r>
      <w:r w:rsidR="0051480C" w:rsidRPr="004B0FDD">
        <w:rPr>
          <w:rFonts w:ascii="Traditional Arabic" w:hAnsi="Traditional Arabic" w:cs="Traditional Arabic"/>
          <w:sz w:val="96"/>
          <w:szCs w:val="96"/>
          <w:rtl/>
        </w:rPr>
        <w:t>الْإِنْسَانُ بِلَا عَمَلٍ لَيْسَ إِلَّا رَقَمًا بَشَرِيًّا، مِثْلُهُ مِثْلُ أَيِّ قِطْعَةٍ مِنَ الْأَثَاثِ. وَفِي الْبَشَرِ أُنَاسٌ عَمَّرُوا حَتَّى جَاوَزُوا المِئَةَ، وَحَصَدُوا أَرْقَامًا قِيَاسِيَّةً فِي كَوْن</w:t>
      </w:r>
      <w:r>
        <w:rPr>
          <w:rFonts w:ascii="Traditional Arabic" w:hAnsi="Traditional Arabic" w:cs="Traditional Arabic"/>
          <w:sz w:val="96"/>
          <w:szCs w:val="96"/>
          <w:rtl/>
        </w:rPr>
        <w:t>ِهِمْ أَطْوَلَ النَّاسِ عُمُرًا</w:t>
      </w:r>
      <w:r w:rsidR="0051480C" w:rsidRPr="004B0FDD">
        <w:rPr>
          <w:rFonts w:ascii="Traditional Arabic" w:hAnsi="Traditional Arabic" w:cs="Traditional Arabic"/>
          <w:sz w:val="96"/>
          <w:szCs w:val="96"/>
          <w:rtl/>
        </w:rPr>
        <w:t xml:space="preserve">، لَكِنْ لَيْسَ لَهُمْ مِنْ إِنْجَازٍ يُذْكَرُ، وَلَا </w:t>
      </w:r>
      <w:r w:rsidR="0051480C" w:rsidRPr="004B0FDD">
        <w:rPr>
          <w:rFonts w:ascii="Traditional Arabic" w:hAnsi="Traditional Arabic" w:cs="Traditional Arabic"/>
          <w:sz w:val="96"/>
          <w:szCs w:val="96"/>
          <w:rtl/>
        </w:rPr>
        <w:lastRenderedPageBreak/>
        <w:t>يُعْرَفُ الْوَاحِدُ مِنْهُمْ إِلَّا أَنَّهُ عُمِّرَ طَوِيلًا.</w:t>
      </w:r>
    </w:p>
    <w:p w:rsidR="0051480C" w:rsidRPr="004B0FDD" w:rsidRDefault="0051480C" w:rsidP="0051480C">
      <w:pPr>
        <w:ind w:firstLine="397"/>
        <w:jc w:val="both"/>
        <w:rPr>
          <w:rFonts w:ascii="Traditional Arabic" w:hAnsi="Traditional Arabic" w:cs="Traditional Arabic"/>
          <w:sz w:val="96"/>
          <w:szCs w:val="96"/>
          <w:rtl/>
        </w:rPr>
      </w:pPr>
      <w:r w:rsidRPr="004B0FDD">
        <w:rPr>
          <w:rFonts w:ascii="Traditional Arabic" w:hAnsi="Traditional Arabic" w:cs="Traditional Arabic"/>
          <w:sz w:val="96"/>
          <w:szCs w:val="96"/>
          <w:rtl/>
        </w:rPr>
        <w:t>وَمِنَ النَّاسِ مَنْ يَعِيشُ سَنَوَاتٍ قَلَائِلَ فَيَمُوتُ فِي الثَّلَاثِينَ أَوِ الْأَرْبَعِينَ، وَلَكِنَّهُ حَفَرَ اسْمَهُ فِي ذَاكِرَةِ التَّارِيخِ.</w:t>
      </w:r>
    </w:p>
    <w:p w:rsidR="0051480C" w:rsidRPr="004B0FDD" w:rsidRDefault="009D11EB" w:rsidP="0051480C">
      <w:pPr>
        <w:ind w:firstLine="397"/>
        <w:jc w:val="both"/>
        <w:rPr>
          <w:rFonts w:ascii="Traditional Arabic" w:hAnsi="Traditional Arabic" w:cs="Traditional Arabic"/>
          <w:sz w:val="96"/>
          <w:szCs w:val="96"/>
          <w:rtl/>
        </w:rPr>
      </w:pPr>
      <w:r w:rsidRPr="004B0FDD">
        <w:rPr>
          <w:rFonts w:ascii="Traditional Arabic" w:hAnsi="Traditional Arabic" w:cs="Traditional Arabic" w:hint="cs"/>
          <w:sz w:val="96"/>
          <w:szCs w:val="96"/>
          <w:rtl/>
        </w:rPr>
        <w:t>ك</w:t>
      </w:r>
      <w:r w:rsidR="0051480C" w:rsidRPr="004B0FDD">
        <w:rPr>
          <w:rFonts w:ascii="Traditional Arabic" w:hAnsi="Traditional Arabic" w:cs="Traditional Arabic"/>
          <w:sz w:val="96"/>
          <w:szCs w:val="96"/>
          <w:rtl/>
        </w:rPr>
        <w:t xml:space="preserve">مْ هُمُ الَّذِينَ تُدَوَّنُ تَرَاجُمُهُمْ، وَتُحْفَظُ سِيرَتُهُمْ مِنْ هَؤُلَاءِ الْبَشَرِ؟! سَوَاءً مِنَ الْقَادَةِ أَوِ الْعُلَمَاءِ أَوِ </w:t>
      </w:r>
      <w:r w:rsidR="0051480C" w:rsidRPr="004B0FDD">
        <w:rPr>
          <w:rFonts w:ascii="Traditional Arabic" w:hAnsi="Traditional Arabic" w:cs="Traditional Arabic"/>
          <w:sz w:val="96"/>
          <w:szCs w:val="96"/>
          <w:rtl/>
        </w:rPr>
        <w:lastRenderedPageBreak/>
        <w:t>التُّجَّارِ أَوِ الشُّعَرَاءِ</w:t>
      </w:r>
      <w:r w:rsidR="00F23715">
        <w:rPr>
          <w:rFonts w:ascii="Traditional Arabic" w:hAnsi="Traditional Arabic" w:cs="Traditional Arabic" w:hint="cs"/>
          <w:sz w:val="96"/>
          <w:szCs w:val="96"/>
          <w:rtl/>
        </w:rPr>
        <w:t xml:space="preserve"> أو الجنود الأبطال</w:t>
      </w:r>
      <w:r w:rsidRPr="004B0FDD">
        <w:rPr>
          <w:rFonts w:ascii="Traditional Arabic" w:hAnsi="Traditional Arabic" w:cs="Traditional Arabic" w:hint="cs"/>
          <w:sz w:val="96"/>
          <w:szCs w:val="96"/>
          <w:rtl/>
        </w:rPr>
        <w:t xml:space="preserve"> أو الأطباء</w:t>
      </w:r>
      <w:r w:rsidR="0051480C" w:rsidRPr="004B0FDD">
        <w:rPr>
          <w:rFonts w:ascii="Traditional Arabic" w:hAnsi="Traditional Arabic" w:cs="Traditional Arabic"/>
          <w:sz w:val="96"/>
          <w:szCs w:val="96"/>
          <w:rtl/>
        </w:rPr>
        <w:t xml:space="preserve"> أَوْ مَنْ بَرَزُوا فِي أَيِّ مَجَالٍ مِنَ المَجَالَاتِ.. إِنَّهُمْ قَلِيلٌ جِدًّا مِنْ كَمٍّ كَثِيرٍ مِنَ الْبَشَرِ. </w:t>
      </w:r>
    </w:p>
    <w:p w:rsidR="0051480C" w:rsidRPr="004B0FDD" w:rsidRDefault="0051480C" w:rsidP="009D11EB">
      <w:pPr>
        <w:ind w:firstLine="397"/>
        <w:jc w:val="both"/>
        <w:rPr>
          <w:rFonts w:ascii="Traditional Arabic" w:hAnsi="Traditional Arabic" w:cs="Traditional Arabic"/>
          <w:sz w:val="96"/>
          <w:szCs w:val="96"/>
          <w:rtl/>
        </w:rPr>
      </w:pPr>
      <w:r w:rsidRPr="004B0FDD">
        <w:rPr>
          <w:rFonts w:ascii="Traditional Arabic" w:hAnsi="Traditional Arabic" w:cs="Traditional Arabic"/>
          <w:sz w:val="96"/>
          <w:szCs w:val="96"/>
          <w:rtl/>
        </w:rPr>
        <w:t>وَإِذَا كَانَ كُلُّ إِنْسَانٍ يَسْعَى لِتَخْلِيدِ ذِكْرِهِ، وَيُحِبُّ أَنْ يَدُومَ أَثَرُهُ؛ فَإِنَّ ذَلِكَ لَا يَتَأَتَّى لَهُ إِلَّا بِسَعْيٍ وَعَمَلٍ.</w:t>
      </w:r>
    </w:p>
    <w:p w:rsidR="0051480C" w:rsidRPr="004B0FDD" w:rsidRDefault="0051480C" w:rsidP="009D11EB">
      <w:pPr>
        <w:ind w:firstLine="397"/>
        <w:jc w:val="both"/>
        <w:rPr>
          <w:rFonts w:ascii="Traditional Arabic" w:hAnsi="Traditional Arabic" w:cs="Traditional Arabic"/>
          <w:sz w:val="96"/>
          <w:szCs w:val="96"/>
          <w:rtl/>
        </w:rPr>
      </w:pPr>
      <w:r w:rsidRPr="004B0FDD">
        <w:rPr>
          <w:rFonts w:ascii="Traditional Arabic" w:hAnsi="Traditional Arabic" w:cs="Traditional Arabic"/>
          <w:sz w:val="96"/>
          <w:szCs w:val="96"/>
          <w:rtl/>
        </w:rPr>
        <w:lastRenderedPageBreak/>
        <w:t>لَيْسَ الذِّكْرُ مَقْصُودًا لِذَاتِهِ؛ لِأَنَّ طَلَبَ الذِّكْرِ وَالشُّهْرَةِ مَذْمُومٌ، وَإِنَّمَا المَقْصُودُ أَنْ يَكُونَ لِلْمَرْءِ طُمُوحٌ يَرْتَفِعُ بِهِ عَنْ مُجَرَّدِ الْعَيْشِ لِأَجْلِ الْعَيْشِ، وَالمُؤْمِنُ يَنْبَغِي أَنْ يَسْعَى جُهْدَهُ لِأَنْ يُخَلِّفَ أَثَرًا يَبْقَى نَفْعُهُ بَعْدَ المَوْتِ</w:t>
      </w:r>
      <w:r w:rsidR="009D11EB" w:rsidRPr="004B0FDD">
        <w:rPr>
          <w:rFonts w:ascii="Traditional Arabic" w:hAnsi="Traditional Arabic" w:cs="Traditional Arabic" w:hint="cs"/>
          <w:sz w:val="96"/>
          <w:szCs w:val="96"/>
          <w:rtl/>
        </w:rPr>
        <w:t>:</w:t>
      </w:r>
      <w:r w:rsidRPr="004B0FDD">
        <w:rPr>
          <w:rFonts w:ascii="Traditional Arabic" w:hAnsi="Traditional Arabic" w:cs="Traditional Arabic"/>
          <w:sz w:val="96"/>
          <w:szCs w:val="96"/>
          <w:rtl/>
        </w:rPr>
        <w:t xml:space="preserve"> ﴿</w:t>
      </w:r>
      <w:r w:rsidRPr="004B0FDD">
        <w:rPr>
          <w:rFonts w:ascii="Traditional Arabic" w:hAnsi="Traditional Arabic" w:cs="Traditional Arabic"/>
          <w:b/>
          <w:bCs/>
          <w:sz w:val="96"/>
          <w:szCs w:val="96"/>
          <w:rtl/>
        </w:rPr>
        <w:t>إِنَّا نَحْنُ نُحْيِي المَوْتَى وَنَكْتُبُ مَا قَدَّمُوا وَآَثَارَهُمْ﴾</w:t>
      </w:r>
      <w:r w:rsidRPr="004B0FDD">
        <w:rPr>
          <w:rFonts w:ascii="Traditional Arabic" w:hAnsi="Traditional Arabic" w:cs="Traditional Arabic"/>
          <w:sz w:val="96"/>
          <w:szCs w:val="96"/>
          <w:rtl/>
        </w:rPr>
        <w:t xml:space="preserve"> [</w:t>
      </w:r>
      <w:proofErr w:type="spellStart"/>
      <w:r w:rsidRPr="004B0FDD">
        <w:rPr>
          <w:rFonts w:ascii="Traditional Arabic" w:hAnsi="Traditional Arabic" w:cs="Traditional Arabic"/>
          <w:sz w:val="96"/>
          <w:szCs w:val="96"/>
          <w:rtl/>
        </w:rPr>
        <w:t>يس</w:t>
      </w:r>
      <w:proofErr w:type="spellEnd"/>
      <w:r w:rsidRPr="004B0FDD">
        <w:rPr>
          <w:rFonts w:ascii="Traditional Arabic" w:hAnsi="Traditional Arabic" w:cs="Traditional Arabic"/>
          <w:sz w:val="96"/>
          <w:szCs w:val="96"/>
          <w:rtl/>
        </w:rPr>
        <w:t>: 12].</w:t>
      </w:r>
    </w:p>
    <w:p w:rsidR="0051480C" w:rsidRPr="004B0FDD" w:rsidRDefault="0051480C" w:rsidP="0051480C">
      <w:pPr>
        <w:ind w:firstLine="397"/>
        <w:jc w:val="both"/>
        <w:rPr>
          <w:rFonts w:ascii="Traditional Arabic" w:hAnsi="Traditional Arabic" w:cs="Traditional Arabic"/>
          <w:sz w:val="96"/>
          <w:szCs w:val="96"/>
          <w:rtl/>
        </w:rPr>
      </w:pPr>
      <w:r w:rsidRPr="004B0FDD">
        <w:rPr>
          <w:rFonts w:ascii="Traditional Arabic" w:hAnsi="Traditional Arabic" w:cs="Traditional Arabic"/>
          <w:sz w:val="96"/>
          <w:szCs w:val="96"/>
          <w:rtl/>
        </w:rPr>
        <w:lastRenderedPageBreak/>
        <w:t>إِنَّ مِنَ النَّاسِ مَنْ لَيْسَ لَهُ هَدَفٌ فِي الْحَيَاةِ إِلَّا أَنْ يَأْكُلَ وَيَشْرَبَ وَيَتَمَتَّعَ بِالمَلَذَّاتِ إِلَى أَنْ يَمُوتَ، وَلَيْسَ لَهُ إِنْجَازٌ، وَلَا يَطْمَحُ إِلَى أَنْ يُنْجِزَ شَيْئًا يَنْفَعُ نَفْسَهُ وَيَنْفَعُ النَّاسَ.</w:t>
      </w:r>
    </w:p>
    <w:p w:rsidR="00F23715" w:rsidRDefault="0051480C" w:rsidP="00103FD4">
      <w:pPr>
        <w:ind w:firstLine="397"/>
        <w:jc w:val="both"/>
        <w:rPr>
          <w:rFonts w:ascii="Traditional Arabic" w:hAnsi="Traditional Arabic" w:cs="Traditional Arabic"/>
          <w:sz w:val="96"/>
          <w:szCs w:val="96"/>
          <w:rtl/>
        </w:rPr>
      </w:pPr>
      <w:r w:rsidRPr="004B0FDD">
        <w:rPr>
          <w:rFonts w:ascii="Traditional Arabic" w:hAnsi="Traditional Arabic" w:cs="Traditional Arabic"/>
          <w:sz w:val="96"/>
          <w:szCs w:val="96"/>
          <w:rtl/>
        </w:rPr>
        <w:t xml:space="preserve">وَبِمَا أَنَّ الزَّمَنَ هُوَ وِعَاءُ الْعَمَلِ، وَهُوَ إِنَاءُ المُنْجَزَاتِ؛ كَانَ لَا بُدَّ مِنَ اسْتِثْمَارِهِ فِي ذَلِكَ.. </w:t>
      </w:r>
    </w:p>
    <w:p w:rsidR="0051480C" w:rsidRPr="004B0FDD" w:rsidRDefault="00F23715" w:rsidP="00F23715">
      <w:pPr>
        <w:ind w:firstLine="397"/>
        <w:jc w:val="both"/>
        <w:rPr>
          <w:rFonts w:ascii="Traditional Arabic" w:hAnsi="Traditional Arabic" w:cs="Traditional Arabic"/>
          <w:sz w:val="96"/>
          <w:szCs w:val="96"/>
          <w:rtl/>
        </w:rPr>
      </w:pPr>
      <w:r w:rsidRPr="00F07E54">
        <w:rPr>
          <w:rFonts w:ascii="Traditional Arabic" w:hAnsi="Traditional Arabic" w:cs="Traditional Arabic" w:hint="cs"/>
          <w:b/>
          <w:bCs/>
          <w:sz w:val="96"/>
          <w:szCs w:val="96"/>
          <w:rtl/>
        </w:rPr>
        <w:lastRenderedPageBreak/>
        <w:t>أيها الإخوة خذوها وعوها</w:t>
      </w:r>
      <w:r>
        <w:rPr>
          <w:rFonts w:ascii="Traditional Arabic" w:hAnsi="Traditional Arabic" w:cs="Traditional Arabic" w:hint="cs"/>
          <w:sz w:val="96"/>
          <w:szCs w:val="96"/>
          <w:rtl/>
        </w:rPr>
        <w:t xml:space="preserve"> إن </w:t>
      </w:r>
      <w:r w:rsidR="0051480C" w:rsidRPr="004B0FDD">
        <w:rPr>
          <w:rFonts w:ascii="Traditional Arabic" w:hAnsi="Traditional Arabic" w:cs="Traditional Arabic"/>
          <w:sz w:val="96"/>
          <w:szCs w:val="96"/>
          <w:rtl/>
        </w:rPr>
        <w:t xml:space="preserve">َلِلْإِنْجَازِ لَذَّةٌ يَجِدُهَا أَهْلُ الْعَمَلِ، وللْكَسَلِ حَسْرَةٌ تُحِيطُ بِأَهْلِ الْبَطَالَةِ. </w:t>
      </w:r>
    </w:p>
    <w:p w:rsidR="0051480C" w:rsidRPr="004B0FDD" w:rsidRDefault="0051480C" w:rsidP="00F07E54">
      <w:pPr>
        <w:ind w:firstLine="397"/>
        <w:jc w:val="both"/>
        <w:rPr>
          <w:rFonts w:ascii="Traditional Arabic" w:hAnsi="Traditional Arabic" w:cs="Traditional Arabic"/>
          <w:sz w:val="96"/>
          <w:szCs w:val="96"/>
          <w:rtl/>
        </w:rPr>
      </w:pPr>
      <w:r w:rsidRPr="004B0FDD">
        <w:rPr>
          <w:rFonts w:ascii="Traditional Arabic" w:hAnsi="Traditional Arabic" w:cs="Traditional Arabic"/>
          <w:sz w:val="96"/>
          <w:szCs w:val="96"/>
          <w:rtl/>
        </w:rPr>
        <w:t>وَأَسْعَدُ يَوْمٍ فِي حَيَاةِ</w:t>
      </w:r>
      <w:r w:rsidR="00F07E54">
        <w:rPr>
          <w:rFonts w:ascii="Traditional Arabic" w:hAnsi="Traditional Arabic" w:cs="Traditional Arabic" w:hint="cs"/>
          <w:sz w:val="96"/>
          <w:szCs w:val="96"/>
          <w:rtl/>
        </w:rPr>
        <w:t xml:space="preserve"> المرء</w:t>
      </w:r>
      <w:r w:rsidRPr="004B0FDD">
        <w:rPr>
          <w:rFonts w:ascii="Traditional Arabic" w:hAnsi="Traditional Arabic" w:cs="Traditional Arabic"/>
          <w:sz w:val="96"/>
          <w:szCs w:val="96"/>
          <w:rtl/>
        </w:rPr>
        <w:t xml:space="preserve">: يَوْمٌ ازْدَحَمَتْ عَلَيْهِ فِيهِ الْأَعْمَالُ وَالْأَعْبَاءُ، فَضَاعَفَ جُهْدَهُ حَتَّى أَنْجَزَهَا كُلَّهَا، فَلَا يُخْلِدُ إِلَى فِرَاشِهِ فِي اللَّيْلِ إِلَّا وَهُوَ فَرِحٌ مُغْتَبِطٌ بِمَا أَنْجَزَ، </w:t>
      </w:r>
      <w:r w:rsidRPr="004B0FDD">
        <w:rPr>
          <w:rFonts w:ascii="Traditional Arabic" w:hAnsi="Traditional Arabic" w:cs="Traditional Arabic"/>
          <w:sz w:val="96"/>
          <w:szCs w:val="96"/>
          <w:rtl/>
        </w:rPr>
        <w:lastRenderedPageBreak/>
        <w:t>قَدْ أَنْسَتْهُ حَلَاوَةُ الثَّمَرَةِ مَرَارَةَ التَّعَبِ.</w:t>
      </w:r>
    </w:p>
    <w:p w:rsidR="0051480C" w:rsidRPr="004B0FDD" w:rsidRDefault="0051480C" w:rsidP="0051480C">
      <w:pPr>
        <w:ind w:firstLine="397"/>
        <w:jc w:val="both"/>
        <w:rPr>
          <w:rFonts w:ascii="Traditional Arabic" w:hAnsi="Traditional Arabic" w:cs="Traditional Arabic"/>
          <w:sz w:val="96"/>
          <w:szCs w:val="96"/>
          <w:rtl/>
        </w:rPr>
      </w:pPr>
      <w:r w:rsidRPr="004B0FDD">
        <w:rPr>
          <w:rFonts w:ascii="Traditional Arabic" w:hAnsi="Traditional Arabic" w:cs="Traditional Arabic"/>
          <w:sz w:val="96"/>
          <w:szCs w:val="96"/>
          <w:rtl/>
        </w:rPr>
        <w:t xml:space="preserve">وَأَتْعَسُ يَوْمٍ يَمُرُّ عَلَى الْإِنْسَانِ هُوَ الْيَوْمُ الَّذِي تَغْرُبُ شَمْسُهُ وَلَمْ يُنْجِزْ فِيهِ شَيْئًا لَا مِنْ عَمَلِ الدُّنْيَا وَلَا مِنْ عَمَلِ الْآخِرَةِ، وَإِذَا تَتَابَعَ ذَلِكَ فِي حَيَاتِهِ أَحَاطَتْ بِهِ التَّعَاسَةُ مِنْ كُلِّ جَوَانِبِهَا، وَأُصِيبَ بِأَمْرَاضِ الِاكْتِئَابِ وَالمَلَلِ وَالْهَمِّ وَالْغَمِّ وَفِقْدَانِ </w:t>
      </w:r>
      <w:r w:rsidRPr="004B0FDD">
        <w:rPr>
          <w:rFonts w:ascii="Traditional Arabic" w:hAnsi="Traditional Arabic" w:cs="Traditional Arabic"/>
          <w:sz w:val="96"/>
          <w:szCs w:val="96"/>
          <w:rtl/>
        </w:rPr>
        <w:lastRenderedPageBreak/>
        <w:t xml:space="preserve">الذَّاتِ، وَالْإِحْسَاسِ بِأَنَّهُ هَامِشٌ فِي الْحَيَاةِ، وَأَنَّ حَيَاتَهُ لَا تَعْنِي لَهُ وَلَا لِلْآخَرِينَ شَيْئًا. وَهُوَ مَا يَحُسُّهُ أَكْثَرُ شَبَابِ الْيَوْمِ وَفَتَيَاتِهِمْ والله المستعان، فَرَغْمَ مَا يَرْفُلُونَ فِيهِ مِنَ النِّعَمِ لكنهم كَثِيرُو التَّضَجُّرِ وَالتَّأَفُّفِ وَالمَلَلِ وَالشِّكَايَةِ، لَا يَدْرُونَ مَاذَا يُرِيدُونَ، وَلَا مَاذَا يَفْعَلُونَ، وَلَا لِمَاذَا يَعِيشُونَ؟ وهذا </w:t>
      </w:r>
      <w:r w:rsidRPr="004B0FDD">
        <w:rPr>
          <w:rFonts w:ascii="Traditional Arabic" w:hAnsi="Traditional Arabic" w:cs="Traditional Arabic"/>
          <w:sz w:val="96"/>
          <w:szCs w:val="96"/>
          <w:rtl/>
        </w:rPr>
        <w:lastRenderedPageBreak/>
        <w:t xml:space="preserve">شُّعُورَ فَتَّاكٌ بِقُلُوبِهِمْ، قَتَّالٌ </w:t>
      </w:r>
      <w:proofErr w:type="spellStart"/>
      <w:r w:rsidRPr="004B0FDD">
        <w:rPr>
          <w:rFonts w:ascii="Traditional Arabic" w:hAnsi="Traditional Arabic" w:cs="Traditional Arabic"/>
          <w:sz w:val="96"/>
          <w:szCs w:val="96"/>
          <w:rtl/>
        </w:rPr>
        <w:t>لِآدَمِيَّتِهِمْ</w:t>
      </w:r>
      <w:proofErr w:type="spellEnd"/>
      <w:r w:rsidRPr="004B0FDD">
        <w:rPr>
          <w:rFonts w:ascii="Traditional Arabic" w:hAnsi="Traditional Arabic" w:cs="Traditional Arabic"/>
          <w:sz w:val="96"/>
          <w:szCs w:val="96"/>
          <w:rtl/>
        </w:rPr>
        <w:t>.</w:t>
      </w:r>
    </w:p>
    <w:p w:rsidR="0051480C" w:rsidRPr="004B0FDD" w:rsidRDefault="0051480C" w:rsidP="0051480C">
      <w:pPr>
        <w:ind w:firstLine="397"/>
        <w:jc w:val="both"/>
        <w:rPr>
          <w:rFonts w:ascii="Traditional Arabic" w:hAnsi="Traditional Arabic" w:cs="Traditional Arabic"/>
          <w:sz w:val="96"/>
          <w:szCs w:val="96"/>
          <w:rtl/>
        </w:rPr>
      </w:pPr>
      <w:r w:rsidRPr="004B0FDD">
        <w:rPr>
          <w:rFonts w:ascii="Traditional Arabic" w:hAnsi="Traditional Arabic" w:cs="Traditional Arabic"/>
          <w:sz w:val="96"/>
          <w:szCs w:val="96"/>
          <w:rtl/>
        </w:rPr>
        <w:t xml:space="preserve">إِنَّ الْإِسْلَامَ عَلَّمَنَا </w:t>
      </w:r>
      <w:r w:rsidRPr="00F07E54">
        <w:rPr>
          <w:rFonts w:ascii="Traditional Arabic" w:hAnsi="Traditional Arabic" w:cs="Traditional Arabic"/>
          <w:b/>
          <w:bCs/>
          <w:sz w:val="96"/>
          <w:szCs w:val="96"/>
          <w:rtl/>
        </w:rPr>
        <w:t>يا عباد الله</w:t>
      </w:r>
      <w:r w:rsidRPr="004B0FDD">
        <w:rPr>
          <w:rFonts w:ascii="Traditional Arabic" w:hAnsi="Traditional Arabic" w:cs="Traditional Arabic"/>
          <w:sz w:val="96"/>
          <w:szCs w:val="96"/>
          <w:rtl/>
        </w:rPr>
        <w:t xml:space="preserve"> أَنْ تَكُونَ حَيَاتُنَا جُمْلَةً مِنَ الْأَعْمَالِ، المُنْجَزَاتُ فِيهَا أَكْثَرُ مِنَ الْأَعْمَارِ، وَتَأَمَّلُوا هَذَا الْحَدِيثَ الْعَظِيمَ فِي الْحَثِّ عَلَى الْإِنْجَازِ إِلَى آخِرِ لَحْظَةٍ، حيث قَالَ رَسُولُ اللَّـهِ صَلَّى اللهُ عَلَيْهِ وَسَلَّمَ: </w:t>
      </w:r>
      <w:r w:rsidRPr="004B0FDD">
        <w:rPr>
          <w:rFonts w:ascii="Traditional Arabic" w:hAnsi="Traditional Arabic" w:cs="Traditional Arabic"/>
          <w:b/>
          <w:bCs/>
          <w:sz w:val="96"/>
          <w:szCs w:val="96"/>
          <w:rtl/>
        </w:rPr>
        <w:t xml:space="preserve">«إِنْ قَامَتِ السَّاعَةُ </w:t>
      </w:r>
      <w:r w:rsidRPr="004B0FDD">
        <w:rPr>
          <w:rFonts w:ascii="Traditional Arabic" w:hAnsi="Traditional Arabic" w:cs="Traditional Arabic"/>
          <w:b/>
          <w:bCs/>
          <w:sz w:val="96"/>
          <w:szCs w:val="96"/>
          <w:rtl/>
        </w:rPr>
        <w:lastRenderedPageBreak/>
        <w:t>وَفِي يَدِ أَحَدِكُمْ فَسِيلَةٌ فَإِنِ اسْتَطَاعَ أَنْ لَا تَقُومَ حَتَّى يَغْرِسَهَا فَلْيَغْرِسْهَا»</w:t>
      </w:r>
      <w:r w:rsidRPr="004B0FDD">
        <w:rPr>
          <w:rFonts w:ascii="Traditional Arabic" w:hAnsi="Traditional Arabic" w:cs="Traditional Arabic"/>
          <w:sz w:val="96"/>
          <w:szCs w:val="96"/>
          <w:rtl/>
        </w:rPr>
        <w:t xml:space="preserve"> رَوَاهُ الْبُخَارِيُّ فِي الْأَدَبِ المُفْرَدِ.</w:t>
      </w:r>
    </w:p>
    <w:p w:rsidR="0051480C" w:rsidRPr="004B0FDD" w:rsidRDefault="0051480C" w:rsidP="0051480C">
      <w:pPr>
        <w:ind w:firstLine="397"/>
        <w:jc w:val="both"/>
        <w:rPr>
          <w:rFonts w:ascii="Traditional Arabic" w:hAnsi="Traditional Arabic" w:cs="Traditional Arabic"/>
          <w:sz w:val="96"/>
          <w:szCs w:val="96"/>
          <w:rtl/>
        </w:rPr>
      </w:pPr>
      <w:r w:rsidRPr="004B0FDD">
        <w:rPr>
          <w:rFonts w:ascii="Traditional Arabic" w:hAnsi="Traditional Arabic" w:cs="Traditional Arabic"/>
          <w:sz w:val="96"/>
          <w:szCs w:val="96"/>
          <w:rtl/>
        </w:rPr>
        <w:t xml:space="preserve">مَا المُفِيدُ فِي غَرْسِ نَخْلَةٍ وَالسَّاعَةُ تَقُومُ إِلَّا التَّعَوُّدُ عَلَى الْعَمَلِ وَالْإِنْجَازِ إِلَى آخِرِ لَحْظَةٍ، وَاحْتِسَابُ الْأَجْرِ فِي ذَلِكَ؟ وَعَلَى هَذَا سَارَ نَبِيُّ الْأُمَّةِ صَلَّى اللهُ </w:t>
      </w:r>
      <w:r w:rsidRPr="004B0FDD">
        <w:rPr>
          <w:rFonts w:ascii="Traditional Arabic" w:hAnsi="Traditional Arabic" w:cs="Traditional Arabic"/>
          <w:sz w:val="96"/>
          <w:szCs w:val="96"/>
          <w:rtl/>
        </w:rPr>
        <w:lastRenderedPageBreak/>
        <w:t>عَلَيْهِ وَسَلَّمَ، فَلَمَّا حَضَرَهُ المَوْتُ جَعَلَ يُوصِي بِوَصَايَا لَمْ يُلْهِهِ المَوْتُ عَنْهَا، فَكَانَتِ الصَّلَاةُ آخِرَ وَصَايَاهُ.</w:t>
      </w:r>
    </w:p>
    <w:p w:rsidR="0051480C" w:rsidRPr="004B0FDD" w:rsidRDefault="0051480C" w:rsidP="00103FD4">
      <w:pPr>
        <w:ind w:firstLine="397"/>
        <w:jc w:val="both"/>
        <w:rPr>
          <w:rFonts w:ascii="Traditional Arabic" w:hAnsi="Traditional Arabic" w:cs="Traditional Arabic"/>
          <w:sz w:val="96"/>
          <w:szCs w:val="96"/>
          <w:rtl/>
        </w:rPr>
      </w:pPr>
      <w:r w:rsidRPr="004B0FDD">
        <w:rPr>
          <w:rFonts w:ascii="Traditional Arabic" w:hAnsi="Traditional Arabic" w:cs="Traditional Arabic"/>
          <w:sz w:val="96"/>
          <w:szCs w:val="96"/>
          <w:rtl/>
        </w:rPr>
        <w:t xml:space="preserve"> وَعُمَرُ -رَضِيَ اللهُ عَنْهُ- </w:t>
      </w:r>
      <w:r w:rsidR="00103FD4" w:rsidRPr="004B0FDD">
        <w:rPr>
          <w:rFonts w:ascii="Traditional Arabic" w:hAnsi="Traditional Arabic" w:cs="Traditional Arabic"/>
          <w:sz w:val="96"/>
          <w:szCs w:val="96"/>
          <w:rtl/>
        </w:rPr>
        <w:t>مَطْعُونٌ، وَجِرَاحُهُ تَنْزِفُ</w:t>
      </w:r>
      <w:r w:rsidR="00103FD4" w:rsidRPr="004B0FDD">
        <w:rPr>
          <w:rFonts w:ascii="Traditional Arabic" w:hAnsi="Traditional Arabic" w:cs="Traditional Arabic" w:hint="cs"/>
          <w:sz w:val="96"/>
          <w:szCs w:val="96"/>
          <w:rtl/>
        </w:rPr>
        <w:t xml:space="preserve"> </w:t>
      </w:r>
      <w:r w:rsidRPr="004B0FDD">
        <w:rPr>
          <w:rFonts w:ascii="Traditional Arabic" w:hAnsi="Traditional Arabic" w:cs="Traditional Arabic"/>
          <w:sz w:val="96"/>
          <w:szCs w:val="96"/>
          <w:rtl/>
        </w:rPr>
        <w:t>يَنْتَظِرُ المَوْتَ فَيُعَلِّمُ غُلَامًا أَنْ يَرْفَعَ ثَوْبَهُ وَلَا يُسْبِلَهُ.</w:t>
      </w:r>
    </w:p>
    <w:p w:rsidR="0051480C" w:rsidRPr="004B0FDD" w:rsidRDefault="0051480C" w:rsidP="0051480C">
      <w:pPr>
        <w:ind w:firstLine="397"/>
        <w:jc w:val="both"/>
        <w:rPr>
          <w:rFonts w:ascii="Traditional Arabic" w:hAnsi="Traditional Arabic" w:cs="Traditional Arabic"/>
          <w:sz w:val="96"/>
          <w:szCs w:val="96"/>
          <w:rtl/>
        </w:rPr>
      </w:pPr>
      <w:r w:rsidRPr="004B0FDD">
        <w:rPr>
          <w:rFonts w:ascii="Traditional Arabic" w:hAnsi="Traditional Arabic" w:cs="Traditional Arabic"/>
          <w:sz w:val="96"/>
          <w:szCs w:val="96"/>
          <w:rtl/>
        </w:rPr>
        <w:lastRenderedPageBreak/>
        <w:t xml:space="preserve"> وَأَبُو حَاتِمٍ الرَّازِيُّ يَتَكَلَّمُ بِصَوْتٍ ضَعِيفٍ جِدًّا وَهُوَ فِي المَوْتِ يُعَلِّمُ ابْنَهُ أَنَّ عُقْبَةَ بْنَ عَبْدِ الْغَفَّارِ تَابِعِيٌّ وَلَيْسَ صَحَابِيًّا، وَالنَّمَاذِجُ فِي ذَلِكَ غَزِيرَةٌ جِدًّا، فَخَلَّدَ اللهُ تَعَالَى ذِكْرَهُمْ </w:t>
      </w:r>
      <w:proofErr w:type="spellStart"/>
      <w:r w:rsidRPr="004B0FDD">
        <w:rPr>
          <w:rFonts w:ascii="Traditional Arabic" w:hAnsi="Traditional Arabic" w:cs="Traditional Arabic"/>
          <w:sz w:val="96"/>
          <w:szCs w:val="96"/>
          <w:rtl/>
        </w:rPr>
        <w:t>بِمُنْجَازَاتِهِمْ</w:t>
      </w:r>
      <w:proofErr w:type="spellEnd"/>
      <w:r w:rsidRPr="004B0FDD">
        <w:rPr>
          <w:rFonts w:ascii="Traditional Arabic" w:hAnsi="Traditional Arabic" w:cs="Traditional Arabic"/>
          <w:sz w:val="96"/>
          <w:szCs w:val="96"/>
          <w:rtl/>
        </w:rPr>
        <w:t xml:space="preserve"> مَعَ مَا لَهُمْ مِنْ مَوْفُورِ الْأَجْرِ وَالْجَزَاءِ عِنْدَ اللهِ تَعَالَى، وَمَاتَ غَيْرُهُمْ فَنُسُوا وَمَا عُرِفُوا وَلَا ذُكِرُوا.</w:t>
      </w:r>
    </w:p>
    <w:p w:rsidR="0051480C" w:rsidRPr="004B0FDD" w:rsidRDefault="0051480C" w:rsidP="0051480C">
      <w:pPr>
        <w:ind w:firstLine="397"/>
        <w:jc w:val="center"/>
        <w:rPr>
          <w:rFonts w:ascii="Traditional Arabic" w:hAnsi="Traditional Arabic" w:cs="Traditional Arabic"/>
          <w:b/>
          <w:bCs/>
          <w:sz w:val="96"/>
          <w:szCs w:val="96"/>
          <w:rtl/>
        </w:rPr>
      </w:pPr>
      <w:r w:rsidRPr="004B0FDD">
        <w:rPr>
          <w:rFonts w:ascii="Traditional Arabic" w:hAnsi="Traditional Arabic" w:cs="Traditional Arabic"/>
          <w:b/>
          <w:bCs/>
          <w:sz w:val="96"/>
          <w:szCs w:val="96"/>
          <w:rtl/>
        </w:rPr>
        <w:lastRenderedPageBreak/>
        <w:t>دَقَّاتُ قلبِ المرءِ قائلة ٌ له      إنَّ الحياة َ دقائقٌ وثواني</w:t>
      </w:r>
      <w:r w:rsidRPr="004B0FDD">
        <w:rPr>
          <w:rFonts w:ascii="Traditional Arabic" w:hAnsi="Traditional Arabic" w:cs="Traditional Arabic"/>
          <w:b/>
          <w:bCs/>
          <w:sz w:val="96"/>
          <w:szCs w:val="96"/>
        </w:rPr>
        <w:br/>
      </w:r>
      <w:r w:rsidRPr="004B0FDD">
        <w:rPr>
          <w:rFonts w:ascii="Traditional Arabic" w:hAnsi="Traditional Arabic" w:cs="Traditional Arabic"/>
          <w:b/>
          <w:bCs/>
          <w:sz w:val="96"/>
          <w:szCs w:val="96"/>
          <w:rtl/>
        </w:rPr>
        <w:t>فارفع لنفسك بعدَ موتكَ ذكرها    فالذكرُ للإنسان عُمرٌ ثاني</w:t>
      </w:r>
    </w:p>
    <w:p w:rsidR="0051480C" w:rsidRPr="004B0FDD" w:rsidRDefault="0051480C" w:rsidP="0051480C">
      <w:pPr>
        <w:ind w:firstLine="397"/>
        <w:jc w:val="center"/>
        <w:rPr>
          <w:rFonts w:ascii="Traditional Arabic" w:hAnsi="Traditional Arabic" w:cs="Traditional Arabic"/>
          <w:b/>
          <w:bCs/>
          <w:sz w:val="96"/>
          <w:szCs w:val="96"/>
          <w:rtl/>
        </w:rPr>
      </w:pPr>
    </w:p>
    <w:p w:rsidR="0051480C" w:rsidRPr="004B0FDD" w:rsidRDefault="0051480C" w:rsidP="0051480C">
      <w:pPr>
        <w:ind w:firstLine="397"/>
        <w:jc w:val="center"/>
        <w:rPr>
          <w:rFonts w:ascii="Traditional Arabic" w:hAnsi="Traditional Arabic" w:cs="Traditional Arabic"/>
          <w:b/>
          <w:bCs/>
          <w:sz w:val="96"/>
          <w:szCs w:val="96"/>
          <w:rtl/>
        </w:rPr>
      </w:pPr>
      <w:r w:rsidRPr="004B0FDD">
        <w:rPr>
          <w:rFonts w:ascii="Traditional Arabic" w:hAnsi="Traditional Arabic" w:cs="Traditional Arabic"/>
          <w:b/>
          <w:bCs/>
          <w:sz w:val="96"/>
          <w:szCs w:val="96"/>
          <w:rtl/>
        </w:rPr>
        <w:t>الخُطْبَةُ الثَّانِيَةُ</w:t>
      </w:r>
    </w:p>
    <w:p w:rsidR="0051480C" w:rsidRPr="004B0FDD" w:rsidRDefault="0051480C" w:rsidP="00F07E54">
      <w:pPr>
        <w:ind w:firstLine="397"/>
        <w:jc w:val="both"/>
        <w:rPr>
          <w:rFonts w:ascii="Traditional Arabic" w:hAnsi="Traditional Arabic" w:cs="Traditional Arabic"/>
          <w:sz w:val="96"/>
          <w:szCs w:val="96"/>
          <w:rtl/>
        </w:rPr>
      </w:pPr>
      <w:r w:rsidRPr="004B0FDD">
        <w:rPr>
          <w:rFonts w:ascii="Traditional Arabic" w:hAnsi="Traditional Arabic" w:cs="Traditional Arabic"/>
          <w:b/>
          <w:bCs/>
          <w:sz w:val="96"/>
          <w:szCs w:val="96"/>
          <w:rtl/>
        </w:rPr>
        <w:t xml:space="preserve"> أَمَّا بَعْدُ:</w:t>
      </w:r>
      <w:r w:rsidRPr="004B0FDD">
        <w:rPr>
          <w:rFonts w:ascii="Traditional Arabic" w:hAnsi="Traditional Arabic" w:cs="Traditional Arabic"/>
          <w:sz w:val="96"/>
          <w:szCs w:val="96"/>
          <w:rtl/>
        </w:rPr>
        <w:t xml:space="preserve"> </w:t>
      </w:r>
    </w:p>
    <w:p w:rsidR="0051480C" w:rsidRPr="004B0FDD" w:rsidRDefault="0051480C" w:rsidP="00F07E54">
      <w:pPr>
        <w:ind w:firstLine="397"/>
        <w:jc w:val="both"/>
        <w:rPr>
          <w:rFonts w:ascii="Traditional Arabic" w:hAnsi="Traditional Arabic" w:cs="Traditional Arabic"/>
          <w:sz w:val="96"/>
          <w:szCs w:val="96"/>
          <w:rtl/>
        </w:rPr>
      </w:pPr>
      <w:r w:rsidRPr="004B0FDD">
        <w:rPr>
          <w:rFonts w:ascii="Traditional Arabic" w:hAnsi="Traditional Arabic" w:cs="Traditional Arabic"/>
          <w:b/>
          <w:bCs/>
          <w:sz w:val="96"/>
          <w:szCs w:val="96"/>
          <w:rtl/>
        </w:rPr>
        <w:t xml:space="preserve">أَيُّهَا </w:t>
      </w:r>
      <w:r w:rsidR="00F07E54">
        <w:rPr>
          <w:rFonts w:ascii="Traditional Arabic" w:hAnsi="Traditional Arabic" w:cs="Traditional Arabic" w:hint="cs"/>
          <w:b/>
          <w:bCs/>
          <w:sz w:val="96"/>
          <w:szCs w:val="96"/>
          <w:rtl/>
        </w:rPr>
        <w:t>الأخ المبارك</w:t>
      </w:r>
      <w:r w:rsidRPr="004B0FDD">
        <w:rPr>
          <w:rFonts w:ascii="Traditional Arabic" w:hAnsi="Traditional Arabic" w:cs="Traditional Arabic"/>
          <w:b/>
          <w:bCs/>
          <w:sz w:val="96"/>
          <w:szCs w:val="96"/>
          <w:rtl/>
        </w:rPr>
        <w:t>:</w:t>
      </w:r>
      <w:r w:rsidR="00F07E54">
        <w:rPr>
          <w:rFonts w:ascii="Traditional Arabic" w:hAnsi="Traditional Arabic" w:cs="Traditional Arabic"/>
          <w:sz w:val="96"/>
          <w:szCs w:val="96"/>
          <w:rtl/>
        </w:rPr>
        <w:t xml:space="preserve"> تَأَمَّل لَذَّةَ الْإِنْجَازِ</w:t>
      </w:r>
      <w:r w:rsidR="00F07E54">
        <w:rPr>
          <w:rFonts w:ascii="Traditional Arabic" w:hAnsi="Traditional Arabic" w:cs="Traditional Arabic" w:hint="cs"/>
          <w:sz w:val="96"/>
          <w:szCs w:val="96"/>
          <w:rtl/>
        </w:rPr>
        <w:t xml:space="preserve"> </w:t>
      </w:r>
      <w:r w:rsidRPr="004B0FDD">
        <w:rPr>
          <w:rFonts w:ascii="Traditional Arabic" w:hAnsi="Traditional Arabic" w:cs="Traditional Arabic"/>
          <w:sz w:val="96"/>
          <w:szCs w:val="96"/>
          <w:rtl/>
        </w:rPr>
        <w:t xml:space="preserve">فِي الِانْتِهَاءِ مِنْ عِبَادَةٍ </w:t>
      </w:r>
      <w:r w:rsidR="00F07E54">
        <w:rPr>
          <w:rFonts w:ascii="Traditional Arabic" w:hAnsi="Traditional Arabic" w:cs="Traditional Arabic" w:hint="cs"/>
          <w:sz w:val="96"/>
          <w:szCs w:val="96"/>
          <w:rtl/>
        </w:rPr>
        <w:lastRenderedPageBreak/>
        <w:t>تؤديها</w:t>
      </w:r>
      <w:r w:rsidRPr="004B0FDD">
        <w:rPr>
          <w:rFonts w:ascii="Traditional Arabic" w:hAnsi="Traditional Arabic" w:cs="Traditional Arabic"/>
          <w:sz w:val="96"/>
          <w:szCs w:val="96"/>
          <w:rtl/>
        </w:rPr>
        <w:t xml:space="preserve">؛ فَفِي الصَّلَاةِ </w:t>
      </w:r>
      <w:r w:rsidR="00F07E54">
        <w:rPr>
          <w:rFonts w:ascii="Traditional Arabic" w:hAnsi="Traditional Arabic" w:cs="Traditional Arabic" w:hint="cs"/>
          <w:sz w:val="96"/>
          <w:szCs w:val="96"/>
          <w:rtl/>
        </w:rPr>
        <w:t>تفرح</w:t>
      </w:r>
      <w:r w:rsidR="00F07E54">
        <w:rPr>
          <w:rFonts w:ascii="Traditional Arabic" w:hAnsi="Traditional Arabic" w:cs="Traditional Arabic"/>
          <w:sz w:val="96"/>
          <w:szCs w:val="96"/>
          <w:rtl/>
        </w:rPr>
        <w:t xml:space="preserve"> إِذَا أَدَّ</w:t>
      </w:r>
      <w:r w:rsidR="00F07E54">
        <w:rPr>
          <w:rFonts w:ascii="Traditional Arabic" w:hAnsi="Traditional Arabic" w:cs="Traditional Arabic" w:hint="cs"/>
          <w:sz w:val="96"/>
          <w:szCs w:val="96"/>
          <w:rtl/>
        </w:rPr>
        <w:t>يت</w:t>
      </w:r>
      <w:r w:rsidRPr="004B0FDD">
        <w:rPr>
          <w:rFonts w:ascii="Traditional Arabic" w:hAnsi="Traditional Arabic" w:cs="Traditional Arabic"/>
          <w:sz w:val="96"/>
          <w:szCs w:val="96"/>
          <w:rtl/>
        </w:rPr>
        <w:t xml:space="preserve"> الْفَرِيضَةَ فِي وَقْتِهَا مَعَ الْجَمَاعَةِ، </w:t>
      </w:r>
      <w:r w:rsidR="00F07E54">
        <w:rPr>
          <w:rFonts w:ascii="Traditional Arabic" w:hAnsi="Traditional Arabic" w:cs="Traditional Arabic" w:hint="cs"/>
          <w:sz w:val="96"/>
          <w:szCs w:val="96"/>
          <w:rtl/>
        </w:rPr>
        <w:t>وتفرح</w:t>
      </w:r>
      <w:r w:rsidRPr="004B0FDD">
        <w:rPr>
          <w:rFonts w:ascii="Traditional Arabic" w:hAnsi="Traditional Arabic" w:cs="Traditional Arabic"/>
          <w:sz w:val="96"/>
          <w:szCs w:val="96"/>
          <w:rtl/>
        </w:rPr>
        <w:t xml:space="preserve"> إِذَا بَكَّرَ</w:t>
      </w:r>
      <w:r w:rsidR="00F07E54">
        <w:rPr>
          <w:rFonts w:ascii="Traditional Arabic" w:hAnsi="Traditional Arabic" w:cs="Traditional Arabic" w:hint="cs"/>
          <w:sz w:val="96"/>
          <w:szCs w:val="96"/>
          <w:rtl/>
        </w:rPr>
        <w:t>ت</w:t>
      </w:r>
      <w:r w:rsidRPr="004B0FDD">
        <w:rPr>
          <w:rFonts w:ascii="Traditional Arabic" w:hAnsi="Traditional Arabic" w:cs="Traditional Arabic"/>
          <w:sz w:val="96"/>
          <w:szCs w:val="96"/>
          <w:rtl/>
        </w:rPr>
        <w:t xml:space="preserve"> لِلصَّلَاةِ وَلَمْ </w:t>
      </w:r>
      <w:r w:rsidR="00F07E54">
        <w:rPr>
          <w:rFonts w:ascii="Traditional Arabic" w:hAnsi="Traditional Arabic" w:cs="Traditional Arabic" w:hint="cs"/>
          <w:sz w:val="96"/>
          <w:szCs w:val="96"/>
          <w:rtl/>
        </w:rPr>
        <w:t>ت</w:t>
      </w:r>
      <w:r w:rsidR="00F07E54">
        <w:rPr>
          <w:rFonts w:ascii="Traditional Arabic" w:hAnsi="Traditional Arabic" w:cs="Traditional Arabic"/>
          <w:sz w:val="96"/>
          <w:szCs w:val="96"/>
          <w:rtl/>
        </w:rPr>
        <w:t>فُتْ</w:t>
      </w:r>
      <w:r w:rsidR="00F07E54">
        <w:rPr>
          <w:rFonts w:ascii="Traditional Arabic" w:hAnsi="Traditional Arabic" w:cs="Traditional Arabic" w:hint="cs"/>
          <w:sz w:val="96"/>
          <w:szCs w:val="96"/>
          <w:rtl/>
        </w:rPr>
        <w:t>ك</w:t>
      </w:r>
      <w:r w:rsidRPr="004B0FDD">
        <w:rPr>
          <w:rFonts w:ascii="Traditional Arabic" w:hAnsi="Traditional Arabic" w:cs="Traditional Arabic"/>
          <w:sz w:val="96"/>
          <w:szCs w:val="96"/>
          <w:rtl/>
        </w:rPr>
        <w:t xml:space="preserve"> شَيْءٌ مِنْهَا، </w:t>
      </w:r>
      <w:r w:rsidR="00F07E54">
        <w:rPr>
          <w:rFonts w:ascii="Traditional Arabic" w:hAnsi="Traditional Arabic" w:cs="Traditional Arabic" w:hint="cs"/>
          <w:sz w:val="96"/>
          <w:szCs w:val="96"/>
          <w:rtl/>
        </w:rPr>
        <w:t>وتفرح</w:t>
      </w:r>
      <w:r w:rsidRPr="004B0FDD">
        <w:rPr>
          <w:rFonts w:ascii="Traditional Arabic" w:hAnsi="Traditional Arabic" w:cs="Traditional Arabic"/>
          <w:sz w:val="96"/>
          <w:szCs w:val="96"/>
          <w:rtl/>
        </w:rPr>
        <w:t xml:space="preserve"> إِنْ أَنْجَز</w:t>
      </w:r>
      <w:r w:rsidR="00F07E54">
        <w:rPr>
          <w:rFonts w:ascii="Traditional Arabic" w:hAnsi="Traditional Arabic" w:cs="Traditional Arabic" w:hint="cs"/>
          <w:sz w:val="96"/>
          <w:szCs w:val="96"/>
          <w:rtl/>
        </w:rPr>
        <w:t>ت</w:t>
      </w:r>
      <w:r w:rsidRPr="004B0FDD">
        <w:rPr>
          <w:rFonts w:ascii="Traditional Arabic" w:hAnsi="Traditional Arabic" w:cs="Traditional Arabic"/>
          <w:sz w:val="96"/>
          <w:szCs w:val="96"/>
          <w:rtl/>
        </w:rPr>
        <w:t xml:space="preserve">َ السُّنَنَ الرَّوَاتِبَ وَالْوِتْرَ، وَفِي الصِّيَامِ </w:t>
      </w:r>
      <w:r w:rsidR="00F07E54">
        <w:rPr>
          <w:rFonts w:ascii="Traditional Arabic" w:hAnsi="Traditional Arabic" w:cs="Traditional Arabic" w:hint="cs"/>
          <w:sz w:val="96"/>
          <w:szCs w:val="96"/>
          <w:rtl/>
        </w:rPr>
        <w:t>تفرح</w:t>
      </w:r>
      <w:r w:rsidR="00F07E54">
        <w:rPr>
          <w:rFonts w:ascii="Traditional Arabic" w:hAnsi="Traditional Arabic" w:cs="Traditional Arabic"/>
          <w:sz w:val="96"/>
          <w:szCs w:val="96"/>
          <w:rtl/>
        </w:rPr>
        <w:t xml:space="preserve"> عِنْدَ فِطْرِ</w:t>
      </w:r>
      <w:r w:rsidR="00F07E54">
        <w:rPr>
          <w:rFonts w:ascii="Traditional Arabic" w:hAnsi="Traditional Arabic" w:cs="Traditional Arabic" w:hint="cs"/>
          <w:sz w:val="96"/>
          <w:szCs w:val="96"/>
          <w:rtl/>
        </w:rPr>
        <w:t>ك</w:t>
      </w:r>
      <w:r w:rsidR="00F07E54">
        <w:rPr>
          <w:rFonts w:ascii="Traditional Arabic" w:hAnsi="Traditional Arabic" w:cs="Traditional Arabic"/>
          <w:sz w:val="96"/>
          <w:szCs w:val="96"/>
          <w:rtl/>
        </w:rPr>
        <w:t>؛ لِأَنَّ</w:t>
      </w:r>
      <w:r w:rsidR="00F07E54">
        <w:rPr>
          <w:rFonts w:ascii="Traditional Arabic" w:hAnsi="Traditional Arabic" w:cs="Traditional Arabic" w:hint="cs"/>
          <w:sz w:val="96"/>
          <w:szCs w:val="96"/>
          <w:rtl/>
        </w:rPr>
        <w:t>ك</w:t>
      </w:r>
      <w:r w:rsidRPr="004B0FDD">
        <w:rPr>
          <w:rFonts w:ascii="Traditional Arabic" w:hAnsi="Traditional Arabic" w:cs="Traditional Arabic"/>
          <w:sz w:val="96"/>
          <w:szCs w:val="96"/>
          <w:rtl/>
        </w:rPr>
        <w:t xml:space="preserve"> أَنْجَزَ</w:t>
      </w:r>
      <w:r w:rsidR="00F07E54">
        <w:rPr>
          <w:rFonts w:ascii="Traditional Arabic" w:hAnsi="Traditional Arabic" w:cs="Traditional Arabic" w:hint="cs"/>
          <w:sz w:val="96"/>
          <w:szCs w:val="96"/>
          <w:rtl/>
        </w:rPr>
        <w:t>ت</w:t>
      </w:r>
      <w:r w:rsidRPr="004B0FDD">
        <w:rPr>
          <w:rFonts w:ascii="Traditional Arabic" w:hAnsi="Traditional Arabic" w:cs="Traditional Arabic"/>
          <w:sz w:val="96"/>
          <w:szCs w:val="96"/>
          <w:rtl/>
        </w:rPr>
        <w:t xml:space="preserve"> صِيَامَ ذَلِكَ الْيَوْمِ، وَفِي المَنَاسِكِ لَا يَعْدِلُ لَذَّةَ الْقُفُولِ مِنْ مَكَّةَ لَذَّةٌ. وَمُتَعَلِّمُ الْقُرْآنِ يَفْرَحُ إِذَا </w:t>
      </w:r>
      <w:r w:rsidRPr="004B0FDD">
        <w:rPr>
          <w:rFonts w:ascii="Traditional Arabic" w:hAnsi="Traditional Arabic" w:cs="Traditional Arabic"/>
          <w:sz w:val="96"/>
          <w:szCs w:val="96"/>
          <w:rtl/>
        </w:rPr>
        <w:lastRenderedPageBreak/>
        <w:t xml:space="preserve">أَنْهَى سُورَةً فَأَتْقَنَهَا، فَإِذَا خَتَمَ الْقُرْآنَ فَلَا تَسَلْ عَنْ فَرْحَتِهِ بِمَا أَنْجَزَ. وَقَارِئُ الْكِتَابِ يَتَمَلَّكُهُ السُّرُورُ وَهُوَ فِي آخِرِ صَفْحَةٍ مِنْهُ، وَالْبَاحِثُ حِينَ يُقَدِّمُ بَحْثَهُ لِلْمُنَاقَشَةِ أَوْ لِلطِّبَاعَةِ يَجِدُ لَذَّةً بِمَا أَنْجَزَ تَفُوقُ أَيَّ لَذَّةٍ، وَالطَّالِبُ إِنَّمَا يَفْرَحُ </w:t>
      </w:r>
      <w:proofErr w:type="gramStart"/>
      <w:r w:rsidRPr="004B0FDD">
        <w:rPr>
          <w:rFonts w:ascii="Traditional Arabic" w:hAnsi="Traditional Arabic" w:cs="Traditional Arabic"/>
          <w:sz w:val="96"/>
          <w:szCs w:val="96"/>
          <w:rtl/>
        </w:rPr>
        <w:t>بِالنَّجَاحِ؛  حَتَّى</w:t>
      </w:r>
      <w:proofErr w:type="gramEnd"/>
      <w:r w:rsidRPr="004B0FDD">
        <w:rPr>
          <w:rFonts w:ascii="Traditional Arabic" w:hAnsi="Traditional Arabic" w:cs="Traditional Arabic"/>
          <w:sz w:val="96"/>
          <w:szCs w:val="96"/>
          <w:rtl/>
        </w:rPr>
        <w:t xml:space="preserve"> الصَّانِعُ وَالْبَنَّاءُ وَصَاحِبُ كُلِّ حِرْفَةٍ وَعَمَلٍ صَغُرَ </w:t>
      </w:r>
      <w:r w:rsidRPr="004B0FDD">
        <w:rPr>
          <w:rFonts w:ascii="Traditional Arabic" w:hAnsi="Traditional Arabic" w:cs="Traditional Arabic"/>
          <w:sz w:val="96"/>
          <w:szCs w:val="96"/>
          <w:rtl/>
        </w:rPr>
        <w:lastRenderedPageBreak/>
        <w:t>الْعَمَلُ أَمْ كَبُرَ، إِذَا أَنْجَزَ مَا بَدَأَ بِهِ فَرِحَ بِمَا أَنْجَزَ.</w:t>
      </w:r>
    </w:p>
    <w:p w:rsidR="0051480C" w:rsidRPr="004B0FDD" w:rsidRDefault="0051480C" w:rsidP="00103FD4">
      <w:pPr>
        <w:ind w:firstLine="397"/>
        <w:jc w:val="both"/>
        <w:rPr>
          <w:rFonts w:ascii="Traditional Arabic" w:hAnsi="Traditional Arabic" w:cs="Traditional Arabic"/>
          <w:sz w:val="96"/>
          <w:szCs w:val="96"/>
          <w:rtl/>
        </w:rPr>
      </w:pPr>
      <w:r w:rsidRPr="004B0FDD">
        <w:rPr>
          <w:rFonts w:ascii="Traditional Arabic" w:hAnsi="Traditional Arabic" w:cs="Traditional Arabic"/>
          <w:sz w:val="96"/>
          <w:szCs w:val="96"/>
          <w:rtl/>
        </w:rPr>
        <w:t>وَمِنْ شِدَّةِ تَعَلُّقِ الْإِنْسَانِ بِالمُنْجَزَاتِ أَنَّ الْكُلَّ يَنْتَسِبُ لِلْإِنْجَازِ، وَلَا يَنْتَسِبُ أَحَد</w:t>
      </w:r>
      <w:r w:rsidR="00103FD4" w:rsidRPr="004B0FDD">
        <w:rPr>
          <w:rFonts w:ascii="Traditional Arabic" w:hAnsi="Traditional Arabic" w:cs="Traditional Arabic"/>
          <w:sz w:val="96"/>
          <w:szCs w:val="96"/>
          <w:rtl/>
        </w:rPr>
        <w:t>ٌ لِلْإِخْفَاقِ أَوْ لِلْكَسَلِ</w:t>
      </w:r>
      <w:r w:rsidRPr="004B0FDD">
        <w:rPr>
          <w:rFonts w:ascii="Traditional Arabic" w:hAnsi="Traditional Arabic" w:cs="Traditional Arabic"/>
          <w:sz w:val="96"/>
          <w:szCs w:val="96"/>
          <w:rtl/>
        </w:rPr>
        <w:t>، وَكَثِيرًا مَا يُحِبُّ الْإِنْسَانُ أَنْ يُنْسَبَ لَهُ إِنْجَازُ شَيْءٍ أَوِ المُشَارَكَةُ فِي إِنْجَازِهِ وَلَوْ لَمْ يُشَارِكْ فِيهِ.</w:t>
      </w:r>
    </w:p>
    <w:p w:rsidR="0051480C" w:rsidRPr="004B0FDD" w:rsidRDefault="0051480C" w:rsidP="0051480C">
      <w:pPr>
        <w:ind w:firstLine="397"/>
        <w:jc w:val="both"/>
        <w:rPr>
          <w:rFonts w:ascii="Traditional Arabic" w:hAnsi="Traditional Arabic" w:cs="Traditional Arabic"/>
          <w:sz w:val="96"/>
          <w:szCs w:val="96"/>
          <w:rtl/>
        </w:rPr>
      </w:pPr>
      <w:r w:rsidRPr="004B0FDD">
        <w:rPr>
          <w:rFonts w:ascii="Traditional Arabic" w:hAnsi="Traditional Arabic" w:cs="Traditional Arabic"/>
          <w:sz w:val="96"/>
          <w:szCs w:val="96"/>
          <w:rtl/>
        </w:rPr>
        <w:lastRenderedPageBreak/>
        <w:t>مَنْ مِنَ النَّاسِ مَنْ يَسْأَلُ نَفْسَهُ مَاذَا أَنْجَزَ فِي هَذَا الْأُسْبُوعِ مِنْ أَعْمَالٍ، سَوَاءً كَانَتْ تَتَعَلَّقُ بِالطَّاعَاتِ أَمْ بِأُمُورِ الدُّنْيَا، ثُمَّ حَاسَبَ نَفْسَهُ عَلَى كَسَلِهِ وَإِهْمَالِهِ وَتَقْصِيرِهِ؟</w:t>
      </w:r>
    </w:p>
    <w:p w:rsidR="00F07E54" w:rsidRDefault="0051480C" w:rsidP="00F07E54">
      <w:pPr>
        <w:ind w:firstLine="397"/>
        <w:jc w:val="both"/>
        <w:rPr>
          <w:rFonts w:ascii="Traditional Arabic" w:hAnsi="Traditional Arabic" w:cs="Traditional Arabic"/>
          <w:sz w:val="96"/>
          <w:szCs w:val="96"/>
          <w:rtl/>
        </w:rPr>
      </w:pPr>
      <w:r w:rsidRPr="004B0FDD">
        <w:rPr>
          <w:rFonts w:ascii="Traditional Arabic" w:hAnsi="Traditional Arabic" w:cs="Traditional Arabic"/>
          <w:sz w:val="96"/>
          <w:szCs w:val="96"/>
          <w:rtl/>
        </w:rPr>
        <w:t xml:space="preserve">إِنَّ عَلَينا أَنْ نعْلَم أَنَّ الْحَيَاةَ بِلَا إِنْجَازٍ لَا شَيْءَ، وَأَنَّ كُلَّ يَوْمٍ يَمْضِي مِنَ الْعُمُرِ لَا ننجز فِيهِ شَيْئًا فَهُوَ </w:t>
      </w:r>
      <w:r w:rsidRPr="004B0FDD">
        <w:rPr>
          <w:rFonts w:ascii="Traditional Arabic" w:hAnsi="Traditional Arabic" w:cs="Traditional Arabic"/>
          <w:sz w:val="96"/>
          <w:szCs w:val="96"/>
          <w:rtl/>
        </w:rPr>
        <w:lastRenderedPageBreak/>
        <w:t xml:space="preserve">خَسَارَةٌ، وَأَنَّ الرِّفْعَةَ الَّتِي ننْشُدُها، وَالمَنْزِلَةَ الَّتِي نتمناها، لَنْ تكُونَ إِلَّا بِإِثْبَاتِ وُجُودِنا، وَلَنْ يَكُونَ ذَلِكَ إِلَّا بِإِنْجَازَاتٍ تَرْفَعنا، وَلَا إِنْجَازَاتٌ </w:t>
      </w:r>
      <w:r w:rsidR="00F07E54">
        <w:rPr>
          <w:rFonts w:ascii="Traditional Arabic" w:hAnsi="Traditional Arabic" w:cs="Traditional Arabic"/>
          <w:sz w:val="96"/>
          <w:szCs w:val="96"/>
          <w:rtl/>
        </w:rPr>
        <w:t>بِلَا عَمَلٍ وَكَدٍّ وَسَعْيٍ</w:t>
      </w:r>
      <w:r w:rsidRPr="004B0FDD">
        <w:rPr>
          <w:rFonts w:ascii="Traditional Arabic" w:hAnsi="Traditional Arabic" w:cs="Traditional Arabic"/>
          <w:sz w:val="96"/>
          <w:szCs w:val="96"/>
          <w:rtl/>
        </w:rPr>
        <w:t xml:space="preserve">، وَأَنَّ لَذَّةَ الْإِنْجَازِ تُنْسِي كُلَّ تَعَبٍ وَسَهَرٍ، وَأَنَّ حَلَاوَةَ اللَّهْوِ سَتَعْقُبُهَا مَرَارَةُ </w:t>
      </w:r>
      <w:r w:rsidR="00F07E54">
        <w:rPr>
          <w:rFonts w:ascii="Traditional Arabic" w:hAnsi="Traditional Arabic" w:cs="Traditional Arabic" w:hint="cs"/>
          <w:sz w:val="96"/>
          <w:szCs w:val="96"/>
          <w:rtl/>
        </w:rPr>
        <w:t>التخلف</w:t>
      </w:r>
      <w:r w:rsidRPr="004B0FDD">
        <w:rPr>
          <w:rFonts w:ascii="Traditional Arabic" w:hAnsi="Traditional Arabic" w:cs="Traditional Arabic"/>
          <w:sz w:val="96"/>
          <w:szCs w:val="96"/>
          <w:rtl/>
        </w:rPr>
        <w:t>، فَيُبَارِحُ الْوَاحِدُ مَكَانَ</w:t>
      </w:r>
      <w:r w:rsidR="00F07E54">
        <w:rPr>
          <w:rFonts w:ascii="Traditional Arabic" w:hAnsi="Traditional Arabic" w:cs="Traditional Arabic"/>
          <w:sz w:val="96"/>
          <w:szCs w:val="96"/>
          <w:rtl/>
        </w:rPr>
        <w:t>هُ وَقَدْ سَبَقَهُ أَقْرَانُهُ</w:t>
      </w:r>
      <w:r w:rsidR="00F07E54">
        <w:rPr>
          <w:rFonts w:ascii="Traditional Arabic" w:hAnsi="Traditional Arabic" w:cs="Traditional Arabic" w:hint="cs"/>
          <w:sz w:val="96"/>
          <w:szCs w:val="96"/>
          <w:rtl/>
        </w:rPr>
        <w:t>.</w:t>
      </w:r>
    </w:p>
    <w:p w:rsidR="00F07E54" w:rsidRDefault="00F07E54" w:rsidP="00F07E54">
      <w:pPr>
        <w:ind w:firstLine="397"/>
        <w:jc w:val="both"/>
        <w:rPr>
          <w:rFonts w:ascii="Traditional Arabic" w:hAnsi="Traditional Arabic" w:cs="Traditional Arabic"/>
          <w:b/>
          <w:bCs/>
          <w:sz w:val="96"/>
          <w:szCs w:val="96"/>
          <w:rtl/>
        </w:rPr>
      </w:pPr>
      <w:r w:rsidRPr="00F07E54">
        <w:rPr>
          <w:rFonts w:ascii="Traditional Arabic" w:hAnsi="Traditional Arabic" w:cs="Traditional Arabic" w:hint="cs"/>
          <w:b/>
          <w:bCs/>
          <w:sz w:val="96"/>
          <w:szCs w:val="96"/>
          <w:rtl/>
        </w:rPr>
        <w:lastRenderedPageBreak/>
        <w:t>وقفة تربوية!</w:t>
      </w:r>
      <w:r>
        <w:rPr>
          <w:rFonts w:ascii="Traditional Arabic" w:hAnsi="Traditional Arabic" w:cs="Traditional Arabic" w:hint="cs"/>
          <w:sz w:val="96"/>
          <w:szCs w:val="96"/>
          <w:rtl/>
        </w:rPr>
        <w:t xml:space="preserve"> </w:t>
      </w:r>
      <w:r w:rsidR="0051480C" w:rsidRPr="004B0FDD">
        <w:rPr>
          <w:rFonts w:ascii="Traditional Arabic" w:hAnsi="Traditional Arabic" w:cs="Traditional Arabic"/>
          <w:sz w:val="96"/>
          <w:szCs w:val="96"/>
          <w:rtl/>
        </w:rPr>
        <w:t xml:space="preserve">عَلَى الْآبَاءِ وَالْأُمَّهَاتِ، وَالمُرَبِّينَ وَالمُرَبِّيَاتِ أَنْ يَغْرِسُوا أَهَمِّيَّةَ الْإِنْجَازِ فِي الشَّبَابِ وَالْفَتَيَاتِ، وَأَنْ يُخْبِرُوهُمْ أَنَّ مَرْحَلَةَ الشَّبَابِ مَرْحَلَةٌ ذَهَبِيَّةٌ لِلْإِنْجَازِ؛ حَيْثُ اجْتِمَاعُ الْقَلْبِ، وَنَشَاطُ الْجَسَدِ، وَفَرَاغُ النَّفْسِ، وَأَنَّ المُنْجِزِينَ مِنَ الْبَشَرِ مِنْ شَتَّى الِاتِّجَاهَاتِ وَالمِلَلِ اسْتَثْمَرُوا شَبَابَهُمْ </w:t>
      </w:r>
      <w:r w:rsidR="0051480C" w:rsidRPr="004B0FDD">
        <w:rPr>
          <w:rFonts w:ascii="Traditional Arabic" w:hAnsi="Traditional Arabic" w:cs="Traditional Arabic"/>
          <w:sz w:val="96"/>
          <w:szCs w:val="96"/>
          <w:rtl/>
        </w:rPr>
        <w:lastRenderedPageBreak/>
        <w:t>وَفَرَاغَهُمْ فِيمَا يَنْفَعُهُمْ، وَجَانَبُوا أَقْرَانَهُمْ فِي لَهْوِهِمْ، فَفَرِحُوا بِمُنْجَزَاتِهِمْ، وَحُفِظَتْ سِيَرُهُمْ، وَتُلِيَتْ أَخْبَارُهُمْ، وَبَقِيَ فِي النَّاسِ ذِكْرُهُمْ، بَيْنَمَا نُسِيَ إِخْوَانُهُمْ وَأَقْرَانُهُمْ وَزُمَلَاؤُهُمْ مِمَّنْ لَمْ يَحْذُوا حَذْوَهُمْ.</w:t>
      </w:r>
      <w:r w:rsidR="00103FD4" w:rsidRPr="004B0FDD">
        <w:rPr>
          <w:rFonts w:ascii="Traditional Arabic" w:hAnsi="Traditional Arabic" w:cs="Traditional Arabic" w:hint="cs"/>
          <w:sz w:val="96"/>
          <w:szCs w:val="96"/>
          <w:rtl/>
        </w:rPr>
        <w:t xml:space="preserve"> </w:t>
      </w:r>
    </w:p>
    <w:p w:rsidR="0051480C" w:rsidRPr="004B0FDD" w:rsidRDefault="00103FD4" w:rsidP="00F07E54">
      <w:pPr>
        <w:ind w:firstLine="397"/>
        <w:jc w:val="both"/>
        <w:rPr>
          <w:rFonts w:ascii="Traditional Arabic" w:hAnsi="Traditional Arabic" w:cs="Traditional Arabic"/>
          <w:sz w:val="96"/>
          <w:szCs w:val="96"/>
        </w:rPr>
      </w:pPr>
      <w:r w:rsidRPr="004B0FDD">
        <w:rPr>
          <w:rFonts w:ascii="Traditional Arabic" w:hAnsi="Traditional Arabic" w:cs="Traditional Arabic" w:hint="cs"/>
          <w:b/>
          <w:bCs/>
          <w:sz w:val="96"/>
          <w:szCs w:val="96"/>
          <w:rtl/>
        </w:rPr>
        <w:t>أعوذ بالله من الشيطان الرجيم:</w:t>
      </w:r>
      <w:r w:rsidRPr="004B0FDD">
        <w:rPr>
          <w:rFonts w:ascii="Traditional Arabic" w:hAnsi="Traditional Arabic" w:cs="Traditional Arabic" w:hint="cs"/>
          <w:sz w:val="96"/>
          <w:szCs w:val="96"/>
          <w:rtl/>
        </w:rPr>
        <w:t xml:space="preserve"> </w:t>
      </w:r>
      <w:r w:rsidR="0051480C" w:rsidRPr="004B0FDD">
        <w:rPr>
          <w:rFonts w:ascii="Traditional Arabic" w:hAnsi="Traditional Arabic" w:cs="Traditional Arabic"/>
          <w:sz w:val="96"/>
          <w:szCs w:val="96"/>
          <w:rtl/>
        </w:rPr>
        <w:t>﴿</w:t>
      </w:r>
      <w:r w:rsidR="0051480C" w:rsidRPr="004B0FDD">
        <w:rPr>
          <w:rFonts w:ascii="Traditional Arabic" w:hAnsi="Traditional Arabic" w:cs="Traditional Arabic"/>
          <w:b/>
          <w:bCs/>
          <w:sz w:val="96"/>
          <w:szCs w:val="96"/>
          <w:rtl/>
        </w:rPr>
        <w:t xml:space="preserve">قُلْ كُلٌّ يَعْمَلُ عَلَى شَاكِلَتِهِ </w:t>
      </w:r>
      <w:r w:rsidR="0051480C" w:rsidRPr="004B0FDD">
        <w:rPr>
          <w:rFonts w:ascii="Traditional Arabic" w:hAnsi="Traditional Arabic" w:cs="Traditional Arabic"/>
          <w:b/>
          <w:bCs/>
          <w:sz w:val="96"/>
          <w:szCs w:val="96"/>
          <w:rtl/>
        </w:rPr>
        <w:lastRenderedPageBreak/>
        <w:t>فَرَبُّكُمْ أَعْلَمُ بِمَنْ هُوَ أَهْدَى سَبِيلًا﴾</w:t>
      </w:r>
      <w:r w:rsidR="0051480C" w:rsidRPr="004B0FDD">
        <w:rPr>
          <w:rFonts w:ascii="Traditional Arabic" w:hAnsi="Traditional Arabic" w:cs="Traditional Arabic"/>
          <w:sz w:val="96"/>
          <w:szCs w:val="96"/>
          <w:rtl/>
        </w:rPr>
        <w:t xml:space="preserve"> [الإسراء: 84].</w:t>
      </w:r>
    </w:p>
    <w:sectPr w:rsidR="0051480C" w:rsidRPr="004B0FDD" w:rsidSect="005D091C">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E97" w:rsidRDefault="00B11E97" w:rsidP="004B0FDD">
      <w:r>
        <w:separator/>
      </w:r>
    </w:p>
  </w:endnote>
  <w:endnote w:type="continuationSeparator" w:id="0">
    <w:p w:rsidR="00B11E97" w:rsidRDefault="00B11E97" w:rsidP="004B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QuranAlKareem">
    <w:altName w:val="Times New Roman"/>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E97" w:rsidRDefault="00B11E97" w:rsidP="004B0FDD">
      <w:r>
        <w:separator/>
      </w:r>
    </w:p>
  </w:footnote>
  <w:footnote w:type="continuationSeparator" w:id="0">
    <w:p w:rsidR="00B11E97" w:rsidRDefault="00B11E97" w:rsidP="004B0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13247021"/>
      <w:docPartObj>
        <w:docPartGallery w:val="Page Numbers (Top of Page)"/>
        <w:docPartUnique/>
      </w:docPartObj>
    </w:sdtPr>
    <w:sdtEndPr/>
    <w:sdtContent>
      <w:p w:rsidR="004B0FDD" w:rsidRDefault="00B11E97">
        <w:pPr>
          <w:pStyle w:val="a3"/>
        </w:pPr>
        <w:r>
          <w:rPr>
            <w:noProof/>
            <w:lang w:eastAsia="zh-TW"/>
          </w:rPr>
          <w:pict>
            <v:group id="_x0000_s2049" style="position:absolute;left:0;text-align:left;margin-left:0;margin-top:0;width:452.5pt;height:18.8pt;flip:x;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1" inset=",0,,0">
                  <w:txbxContent>
                    <w:p w:rsidR="004B0FDD" w:rsidRPr="004B0FDD" w:rsidRDefault="002B0CE2">
                      <w:pPr>
                        <w:jc w:val="center"/>
                        <w:rPr>
                          <w:rFonts w:asciiTheme="minorBidi" w:hAnsiTheme="minorBidi" w:cstheme="minorBidi"/>
                          <w:b/>
                          <w:bCs/>
                        </w:rPr>
                      </w:pPr>
                      <w:r w:rsidRPr="004B0FDD">
                        <w:rPr>
                          <w:rFonts w:asciiTheme="minorBidi" w:hAnsiTheme="minorBidi" w:cstheme="minorBidi"/>
                          <w:b/>
                          <w:bCs/>
                        </w:rPr>
                        <w:fldChar w:fldCharType="begin"/>
                      </w:r>
                      <w:r w:rsidR="004B0FDD" w:rsidRPr="004B0FDD">
                        <w:rPr>
                          <w:rFonts w:asciiTheme="minorBidi" w:hAnsiTheme="minorBidi" w:cstheme="minorBidi"/>
                          <w:b/>
                          <w:bCs/>
                        </w:rPr>
                        <w:instrText xml:space="preserve"> PAGE    \* MERGEFORMAT </w:instrText>
                      </w:r>
                      <w:r w:rsidRPr="004B0FDD">
                        <w:rPr>
                          <w:rFonts w:asciiTheme="minorBidi" w:hAnsiTheme="minorBidi" w:cstheme="minorBidi"/>
                          <w:b/>
                          <w:bCs/>
                        </w:rPr>
                        <w:fldChar w:fldCharType="separate"/>
                      </w:r>
                      <w:r w:rsidR="000123D3" w:rsidRPr="000123D3">
                        <w:rPr>
                          <w:rFonts w:asciiTheme="minorBidi" w:hAnsiTheme="minorBidi" w:cstheme="minorBidi"/>
                          <w:b/>
                          <w:bCs/>
                          <w:noProof/>
                          <w:rtl/>
                          <w:lang w:val="ar-SA"/>
                        </w:rPr>
                        <w:t>21</w:t>
                      </w:r>
                      <w:r w:rsidRPr="004B0FDD">
                        <w:rPr>
                          <w:rFonts w:asciiTheme="minorBidi" w:hAnsiTheme="minorBidi" w:cstheme="minorBidi"/>
                          <w:b/>
                          <w:bCs/>
                        </w:rPr>
                        <w:fldChar w:fldCharType="end"/>
                      </w:r>
                    </w:p>
                  </w:txbxContent>
                </v:textbox>
              </v:shape>
              <w10:wrap anchorx="margin" anchory="margin"/>
            </v:group>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51480C"/>
    <w:rsid w:val="0001194F"/>
    <w:rsid w:val="000123D3"/>
    <w:rsid w:val="000F4FCB"/>
    <w:rsid w:val="00103FD4"/>
    <w:rsid w:val="00250B12"/>
    <w:rsid w:val="00263401"/>
    <w:rsid w:val="002B0CE2"/>
    <w:rsid w:val="002C01DC"/>
    <w:rsid w:val="004B0FDD"/>
    <w:rsid w:val="0051480C"/>
    <w:rsid w:val="005D091C"/>
    <w:rsid w:val="00762BE6"/>
    <w:rsid w:val="009D11EB"/>
    <w:rsid w:val="009F7675"/>
    <w:rsid w:val="00AB6E92"/>
    <w:rsid w:val="00AD1515"/>
    <w:rsid w:val="00B11E97"/>
    <w:rsid w:val="00B30D54"/>
    <w:rsid w:val="00F07E54"/>
    <w:rsid w:val="00F23715"/>
    <w:rsid w:val="00FD2505"/>
    <w:rsid w:val="00FD63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632A53"/>
  <w15:docId w15:val="{9F2B41B5-DC6F-43CB-8A3C-E4A7D35D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480C"/>
    <w:pPr>
      <w:bidi/>
      <w:spacing w:after="0" w:line="240" w:lineRule="auto"/>
    </w:pPr>
    <w:rPr>
      <w:rFonts w:ascii="Times New Roman" w:eastAsia="Times New Roman" w:hAnsi="Times New Roman" w:cs="Al-QuranAlKareem"/>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0FDD"/>
    <w:pPr>
      <w:tabs>
        <w:tab w:val="center" w:pos="4153"/>
        <w:tab w:val="right" w:pos="8306"/>
      </w:tabs>
    </w:pPr>
  </w:style>
  <w:style w:type="character" w:customStyle="1" w:styleId="Char">
    <w:name w:val="رأس الصفحة Char"/>
    <w:basedOn w:val="a0"/>
    <w:link w:val="a3"/>
    <w:uiPriority w:val="99"/>
    <w:semiHidden/>
    <w:rsid w:val="004B0FDD"/>
    <w:rPr>
      <w:rFonts w:ascii="Times New Roman" w:eastAsia="Times New Roman" w:hAnsi="Times New Roman" w:cs="Al-QuranAlKareem"/>
      <w:sz w:val="24"/>
      <w:szCs w:val="32"/>
    </w:rPr>
  </w:style>
  <w:style w:type="paragraph" w:styleId="a4">
    <w:name w:val="footer"/>
    <w:basedOn w:val="a"/>
    <w:link w:val="Char0"/>
    <w:uiPriority w:val="99"/>
    <w:semiHidden/>
    <w:unhideWhenUsed/>
    <w:rsid w:val="004B0FDD"/>
    <w:pPr>
      <w:tabs>
        <w:tab w:val="center" w:pos="4153"/>
        <w:tab w:val="right" w:pos="8306"/>
      </w:tabs>
    </w:pPr>
  </w:style>
  <w:style w:type="character" w:customStyle="1" w:styleId="Char0">
    <w:name w:val="تذييل الصفحة Char"/>
    <w:basedOn w:val="a0"/>
    <w:link w:val="a4"/>
    <w:uiPriority w:val="99"/>
    <w:semiHidden/>
    <w:rsid w:val="004B0FDD"/>
    <w:rPr>
      <w:rFonts w:ascii="Times New Roman" w:eastAsia="Times New Roman" w:hAnsi="Times New Roman" w:cs="Al-QuranAlKareem"/>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5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11145</TotalTime>
  <Pages>22</Pages>
  <Words>1172</Words>
  <Characters>6687</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عبداللطيف التويجري</dc:creator>
  <cp:lastModifiedBy>MK0695</cp:lastModifiedBy>
  <cp:revision>6</cp:revision>
  <cp:lastPrinted>2014-11-05T12:49:00Z</cp:lastPrinted>
  <dcterms:created xsi:type="dcterms:W3CDTF">2014-11-03T13:22:00Z</dcterms:created>
  <dcterms:modified xsi:type="dcterms:W3CDTF">2017-11-04T10:27:00Z</dcterms:modified>
</cp:coreProperties>
</file>