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26" w:rsidRDefault="00370626" w:rsidP="0011653D">
      <w:pPr>
        <w:pStyle w:val="a8"/>
        <w:bidi/>
        <w:ind w:firstLine="368"/>
        <w:jc w:val="center"/>
        <w:rPr>
          <w:rFonts w:ascii="Traditional Arabic" w:eastAsiaTheme="minorHAnsi" w:hAnsi="Traditional Arabic" w:cs="Traditional Arabic"/>
          <w:b/>
          <w:bCs/>
          <w:color w:val="000000"/>
          <w:sz w:val="36"/>
          <w:szCs w:val="36"/>
          <w:rtl/>
        </w:rPr>
      </w:pPr>
      <w:r>
        <w:rPr>
          <w:rFonts w:ascii="Traditional Arabic" w:eastAsiaTheme="minorHAnsi" w:hAnsi="Traditional Arabic" w:cs="Traditional Arabic" w:hint="cs"/>
          <w:b/>
          <w:bCs/>
          <w:color w:val="000000"/>
          <w:sz w:val="36"/>
          <w:szCs w:val="36"/>
          <w:rtl/>
        </w:rPr>
        <w:t>نعمة الأمن</w:t>
      </w:r>
      <w:bookmarkStart w:id="0" w:name="_GoBack"/>
      <w:bookmarkEnd w:id="0"/>
    </w:p>
    <w:p w:rsidR="00370626" w:rsidRDefault="00370626" w:rsidP="00370626">
      <w:pPr>
        <w:pStyle w:val="a8"/>
        <w:bidi/>
        <w:ind w:firstLine="368"/>
        <w:jc w:val="center"/>
        <w:rPr>
          <w:rFonts w:ascii="Traditional Arabic" w:eastAsiaTheme="minorHAnsi" w:hAnsi="Traditional Arabic" w:cs="Traditional Arabic"/>
          <w:b/>
          <w:bCs/>
          <w:sz w:val="72"/>
          <w:szCs w:val="72"/>
          <w:rtl/>
        </w:rPr>
      </w:pPr>
      <w:proofErr w:type="gramStart"/>
      <w:r w:rsidRPr="00E06872">
        <w:rPr>
          <w:rFonts w:ascii="Traditional Arabic" w:eastAsiaTheme="minorHAnsi" w:hAnsi="Traditional Arabic" w:cs="Traditional Arabic"/>
          <w:b/>
          <w:bCs/>
          <w:color w:val="000000"/>
          <w:sz w:val="36"/>
          <w:szCs w:val="36"/>
          <w:rtl/>
        </w:rPr>
        <w:t>عبداللطيف</w:t>
      </w:r>
      <w:proofErr w:type="gramEnd"/>
      <w:r w:rsidRPr="00E06872">
        <w:rPr>
          <w:rFonts w:ascii="Traditional Arabic" w:eastAsiaTheme="minorHAnsi" w:hAnsi="Traditional Arabic" w:cs="Traditional Arabic"/>
          <w:b/>
          <w:bCs/>
          <w:color w:val="000000"/>
          <w:sz w:val="36"/>
          <w:szCs w:val="36"/>
          <w:rtl/>
        </w:rPr>
        <w:t xml:space="preserve"> بن عبدالله التويجري</w:t>
      </w:r>
    </w:p>
    <w:p w:rsidR="0011653D" w:rsidRPr="0011653D" w:rsidRDefault="0011653D" w:rsidP="00370626">
      <w:pPr>
        <w:pStyle w:val="a8"/>
        <w:bidi/>
        <w:ind w:firstLine="368"/>
        <w:jc w:val="center"/>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t>الخطبة الأولى:</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روى </w:t>
      </w:r>
      <w:r>
        <w:rPr>
          <w:rFonts w:ascii="Traditional Arabic" w:eastAsiaTheme="minorHAnsi" w:hAnsi="Traditional Arabic" w:cs="Traditional Arabic" w:hint="cs"/>
          <w:sz w:val="72"/>
          <w:szCs w:val="72"/>
          <w:rtl/>
        </w:rPr>
        <w:t xml:space="preserve">الإمام </w:t>
      </w:r>
      <w:r w:rsidRPr="0011653D">
        <w:rPr>
          <w:rFonts w:ascii="Traditional Arabic" w:eastAsiaTheme="minorHAnsi" w:hAnsi="Traditional Arabic" w:cs="Traditional Arabic"/>
          <w:sz w:val="72"/>
          <w:szCs w:val="72"/>
          <w:rtl/>
        </w:rPr>
        <w:t>اب</w:t>
      </w:r>
      <w:r>
        <w:rPr>
          <w:rFonts w:ascii="Traditional Arabic" w:eastAsiaTheme="minorHAnsi" w:hAnsi="Traditional Arabic" w:cs="Traditional Arabic"/>
          <w:sz w:val="72"/>
          <w:szCs w:val="72"/>
          <w:rtl/>
        </w:rPr>
        <w:t>ن جرير</w:t>
      </w:r>
      <w:r>
        <w:rPr>
          <w:rFonts w:ascii="Traditional Arabic" w:eastAsiaTheme="minorHAnsi" w:hAnsi="Traditional Arabic" w:cs="Traditional Arabic" w:hint="cs"/>
          <w:sz w:val="72"/>
          <w:szCs w:val="72"/>
          <w:rtl/>
        </w:rPr>
        <w:t xml:space="preserve"> </w:t>
      </w:r>
      <w:r>
        <w:rPr>
          <w:rFonts w:ascii="Traditional Arabic" w:eastAsiaTheme="minorHAnsi" w:hAnsi="Traditional Arabic" w:cs="Traditional Arabic"/>
          <w:sz w:val="72"/>
          <w:szCs w:val="72"/>
          <w:rtl/>
        </w:rPr>
        <w:t xml:space="preserve">وغيره </w:t>
      </w:r>
      <w:r>
        <w:rPr>
          <w:rFonts w:ascii="Traditional Arabic" w:eastAsiaTheme="minorHAnsi" w:hAnsi="Traditional Arabic" w:cs="Traditional Arabic" w:hint="cs"/>
          <w:sz w:val="72"/>
          <w:szCs w:val="72"/>
          <w:rtl/>
        </w:rPr>
        <w:t>بإسناد</w:t>
      </w:r>
      <w:r>
        <w:rPr>
          <w:rFonts w:ascii="Traditional Arabic" w:eastAsiaTheme="minorHAnsi" w:hAnsi="Traditional Arabic" w:cs="Traditional Arabic"/>
          <w:sz w:val="72"/>
          <w:szCs w:val="72"/>
          <w:rtl/>
        </w:rPr>
        <w:t xml:space="preserve"> جيد</w:t>
      </w:r>
      <w:r w:rsidRPr="0011653D">
        <w:rPr>
          <w:rFonts w:ascii="Traditional Arabic" w:eastAsiaTheme="minorHAnsi" w:hAnsi="Traditional Arabic" w:cs="Traditional Arabic"/>
          <w:sz w:val="72"/>
          <w:szCs w:val="72"/>
          <w:rtl/>
        </w:rPr>
        <w:t xml:space="preserve"> عن ابن عباس</w:t>
      </w:r>
      <w:r>
        <w:rPr>
          <w:rFonts w:ascii="Traditional Arabic" w:eastAsiaTheme="minorHAnsi" w:hAnsi="Traditional Arabic" w:cs="Traditional Arabic" w:hint="cs"/>
          <w:sz w:val="72"/>
          <w:szCs w:val="72"/>
          <w:rtl/>
        </w:rPr>
        <w:t xml:space="preserve"> رضي الله عنهما</w:t>
      </w:r>
      <w:r w:rsidRPr="0011653D">
        <w:rPr>
          <w:rFonts w:ascii="Traditional Arabic" w:eastAsiaTheme="minorHAnsi" w:hAnsi="Traditional Arabic" w:cs="Traditional Arabic"/>
          <w:sz w:val="72"/>
          <w:szCs w:val="72"/>
          <w:rtl/>
        </w:rPr>
        <w:t xml:space="preserve"> </w:t>
      </w:r>
      <w:r>
        <w:rPr>
          <w:rFonts w:ascii="Traditional Arabic" w:eastAsiaTheme="minorHAnsi" w:hAnsi="Traditional Arabic" w:cs="Traditional Arabic"/>
          <w:sz w:val="72"/>
          <w:szCs w:val="72"/>
          <w:rtl/>
        </w:rPr>
        <w:t>أنه قال</w:t>
      </w:r>
      <w:r w:rsidRPr="0011653D">
        <w:rPr>
          <w:rFonts w:ascii="Traditional Arabic" w:eastAsiaTheme="minorHAnsi" w:hAnsi="Traditional Arabic" w:cs="Traditional Arabic"/>
          <w:sz w:val="72"/>
          <w:szCs w:val="72"/>
          <w:rtl/>
        </w:rPr>
        <w:t>: كان آدم -عليه السلام- لا يُولد له مولود إلا جاء معه توأمه، فحواء لا تلد غلامًا إلا تلد معه جارية في كل بطن وحمل تحمله، وحكمة الله قد قضت على آدم -عليه السلام- أن يزوّج أبناءه ببناته حتى لا ينقطع النسل البشري.</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 فكان آدم -عليه السلام- إذا أراد تزويج أحد أبنائه بإحدى بناته، فإنه ينظر -عليه </w:t>
      </w:r>
      <w:r w:rsidRPr="0011653D">
        <w:rPr>
          <w:rFonts w:ascii="Traditional Arabic" w:eastAsiaTheme="minorHAnsi" w:hAnsi="Traditional Arabic" w:cs="Traditional Arabic"/>
          <w:sz w:val="72"/>
          <w:szCs w:val="72"/>
          <w:rtl/>
        </w:rPr>
        <w:lastRenderedPageBreak/>
        <w:t>السلام- ثم يزوّج ابن كل بطن بإحدى بنات البطن الآخر، ويزوّج غلام كل حمل لجارية الحمل الآخر، حتى وُلد له ابنان يقال لهما قابيل وهابيل، وكان قابيل صاحب زرع، وكان هابيل صاحب ضرع، وكان قابيل أكبرهما، وكان له أخت وهي توأمه هي أحسن من أخت هابيل، فطلب هابيل أن ينكح أخت قابيل، فأبى عليه، وقال: بل هي أختي وُلدت معي، وهي أحسن من أختك.</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فأمر آدم -عليه السلام- قابيل أن يزوّجه أخته، فأبى قابيل على أبيه مرة أخرى، فقال آدم -عليه السلام- لابنيه: فقرّبا قرباناً حتى </w:t>
      </w:r>
      <w:r w:rsidRPr="0011653D">
        <w:rPr>
          <w:rFonts w:ascii="Traditional Arabic" w:eastAsiaTheme="minorHAnsi" w:hAnsi="Traditional Arabic" w:cs="Traditional Arabic"/>
          <w:sz w:val="72"/>
          <w:szCs w:val="72"/>
          <w:rtl/>
        </w:rPr>
        <w:lastRenderedPageBreak/>
        <w:t>تقر عيني, إذا تُقبل قربانكما، فقرّبا، وكان هابيل صاحب غنم فقدم جزعة سمينة، وهي أحسن غنمه وأطيبها, وكان قابيل صاحب زرع فقدم حزمة سنبلة رديئة، فانطلق آدم معهما ومعهما قربانهما, فصعدا الجبل, ووضعا قربانهما، ثم جلس ثلاثتهم ينظرون إلى القربان، وكان من دلائل قبول القربان المقدَّم أن تأكله النار، فبعث الله نارًا حارقة إلى قربان هابيل فأكلته كله، ولم تأكل من قربان قابيل، وعلم آدم -عليه السلام- أن قابيل مسخوط عليه.</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فقال: ويلك يا قابيل! لقد رُدَّ عليك قربانك؟! فقال قابيل لأبيه آدم -عليه </w:t>
      </w:r>
      <w:r w:rsidRPr="0011653D">
        <w:rPr>
          <w:rFonts w:ascii="Traditional Arabic" w:eastAsiaTheme="minorHAnsi" w:hAnsi="Traditional Arabic" w:cs="Traditional Arabic"/>
          <w:sz w:val="72"/>
          <w:szCs w:val="72"/>
          <w:rtl/>
        </w:rPr>
        <w:lastRenderedPageBreak/>
        <w:t>السلام-: أحببته فصلّيت على قربانه، ودعوت له فتُقبل منه، ورُد عليَّ قرباني؛ هذا ما فعلته، ثم أطلق قابيل بعدها التهديد الأول للجنس البشري تهديدًا خلّد القرآن فيه رسمه، وطواه زمنًا بعد زمن: يا هابيل! والله لأقتلنك حتى لا تنكح أختي!!</w:t>
      </w:r>
    </w:p>
    <w:p w:rsidR="0011653D" w:rsidRPr="0011653D" w:rsidRDefault="0011653D" w:rsidP="0011653D">
      <w:pPr>
        <w:pStyle w:val="a8"/>
        <w:bidi/>
        <w:ind w:firstLine="368"/>
        <w:jc w:val="both"/>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t>وانتفض الحق وشرعته</w:t>
      </w:r>
    </w:p>
    <w:p w:rsidR="0011653D" w:rsidRPr="0011653D" w:rsidRDefault="0011653D" w:rsidP="0011653D">
      <w:pPr>
        <w:pStyle w:val="a8"/>
        <w:bidi/>
        <w:ind w:firstLine="368"/>
        <w:jc w:val="both"/>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t xml:space="preserve">واشتدت للباطل </w:t>
      </w:r>
      <w:proofErr w:type="spellStart"/>
      <w:r w:rsidRPr="0011653D">
        <w:rPr>
          <w:rFonts w:ascii="Traditional Arabic" w:eastAsiaTheme="minorHAnsi" w:hAnsi="Traditional Arabic" w:cs="Traditional Arabic"/>
          <w:b/>
          <w:bCs/>
          <w:sz w:val="72"/>
          <w:szCs w:val="72"/>
          <w:rtl/>
        </w:rPr>
        <w:t>وطئته</w:t>
      </w:r>
      <w:proofErr w:type="spellEnd"/>
    </w:p>
    <w:p w:rsidR="0011653D" w:rsidRPr="0011653D" w:rsidRDefault="0011653D" w:rsidP="0011653D">
      <w:pPr>
        <w:pStyle w:val="a8"/>
        <w:bidi/>
        <w:ind w:firstLine="368"/>
        <w:jc w:val="both"/>
        <w:rPr>
          <w:rFonts w:ascii="Traditional Arabic" w:eastAsiaTheme="minorHAnsi" w:hAnsi="Traditional Arabic" w:cs="Traditional Arabic"/>
          <w:sz w:val="2"/>
          <w:szCs w:val="2"/>
          <w:rtl/>
        </w:rPr>
      </w:pPr>
    </w:p>
    <w:p w:rsidR="0011653D" w:rsidRPr="0011653D" w:rsidRDefault="0011653D" w:rsidP="0011653D">
      <w:pPr>
        <w:pStyle w:val="a8"/>
        <w:bidi/>
        <w:ind w:firstLine="368"/>
        <w:jc w:val="both"/>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t xml:space="preserve">وصار التهديد على رجل </w:t>
      </w:r>
    </w:p>
    <w:p w:rsidR="0011653D" w:rsidRDefault="0011653D" w:rsidP="0011653D">
      <w:pPr>
        <w:pStyle w:val="a8"/>
        <w:bidi/>
        <w:ind w:firstLine="368"/>
        <w:jc w:val="both"/>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t>وابتدأت منه محنته</w:t>
      </w:r>
    </w:p>
    <w:p w:rsidR="0011653D" w:rsidRPr="0011653D" w:rsidRDefault="0011653D" w:rsidP="0011653D">
      <w:pPr>
        <w:pStyle w:val="a8"/>
        <w:bidi/>
        <w:ind w:firstLine="368"/>
        <w:jc w:val="both"/>
        <w:rPr>
          <w:rFonts w:ascii="Traditional Arabic" w:eastAsiaTheme="minorHAnsi" w:hAnsi="Traditional Arabic" w:cs="Traditional Arabic"/>
          <w:b/>
          <w:bCs/>
          <w:sz w:val="14"/>
          <w:szCs w:val="14"/>
          <w:rtl/>
        </w:rPr>
      </w:pPr>
    </w:p>
    <w:p w:rsidR="0011653D" w:rsidRPr="0011653D" w:rsidRDefault="0011653D" w:rsidP="0011653D">
      <w:pPr>
        <w:pStyle w:val="a8"/>
        <w:bidi/>
        <w:ind w:firstLine="368"/>
        <w:jc w:val="both"/>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lastRenderedPageBreak/>
        <w:t>تهديد ماج على أرض</w:t>
      </w:r>
    </w:p>
    <w:p w:rsidR="0011653D" w:rsidRPr="0011653D" w:rsidRDefault="0011653D" w:rsidP="0011653D">
      <w:pPr>
        <w:pStyle w:val="a8"/>
        <w:bidi/>
        <w:ind w:firstLine="368"/>
        <w:jc w:val="both"/>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t>ودماء الأمة حمرته</w:t>
      </w:r>
    </w:p>
    <w:p w:rsidR="0011653D" w:rsidRPr="0011653D" w:rsidRDefault="0011653D" w:rsidP="0011653D">
      <w:pPr>
        <w:pStyle w:val="a8"/>
        <w:bidi/>
        <w:ind w:firstLine="368"/>
        <w:jc w:val="both"/>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t xml:space="preserve">وتفور دماء ودماء </w:t>
      </w:r>
    </w:p>
    <w:p w:rsidR="0011653D" w:rsidRPr="0011653D" w:rsidRDefault="0011653D" w:rsidP="0011653D">
      <w:pPr>
        <w:pStyle w:val="a8"/>
        <w:bidi/>
        <w:ind w:firstLine="368"/>
        <w:jc w:val="both"/>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t>وعلى ابن أبينا بدعته</w:t>
      </w:r>
      <w:r w:rsidRPr="0011653D">
        <w:rPr>
          <w:rFonts w:ascii="Traditional Arabic" w:eastAsiaTheme="minorHAnsi" w:hAnsi="Traditional Arabic" w:cs="Traditional Arabic"/>
          <w:sz w:val="72"/>
          <w:szCs w:val="72"/>
          <w:rtl/>
        </w:rPr>
        <w:t> </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قابيل يتوعد هابيل يومًا بعد يوم، إلى أن احتبس هابيل ذات عشية في غنمه، فقال آدم: يا قابيل أين أخوك؟ قال: وبعثتني له راعيًا؟ لا أدري. فقال [له] آدم: ويلك يا قابيل. انطلق فاطلب أخاك. فقال قابيل في نفسه: الليلة أقتله. وأخذ معه حديدة فاستقبله </w:t>
      </w:r>
      <w:r w:rsidRPr="0011653D">
        <w:rPr>
          <w:rFonts w:ascii="Traditional Arabic" w:eastAsiaTheme="minorHAnsi" w:hAnsi="Traditional Arabic" w:cs="Traditional Arabic"/>
          <w:sz w:val="72"/>
          <w:szCs w:val="72"/>
          <w:rtl/>
        </w:rPr>
        <w:lastRenderedPageBreak/>
        <w:t>وهو منقلب، فقال: يا هابيل تقبل قربانك، ورد عليّ قرباني، والله لأقتلنك.</w:t>
      </w:r>
    </w:p>
    <w:p w:rsidR="0011653D" w:rsidRPr="0011653D" w:rsidRDefault="0011653D" w:rsidP="002B2E06">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فقال هابيل: قرّبت أطيب مالي، وقربّت أنت أخبث مالك، وإن الله لا يقبل إلا الطيب، إنما يتقبل الله من المتقين، فلما قالها غضب قابيل، فرفع الحديدة وضربه بها، فقال: ويلك يا قابيل أين أنت من الله؟ كيف يجزيك بعملك؟</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قال ابن عباس: وخوّفه من النار فلم ينتهِ، ولم ينزجر، ثم رفع الحديدة فقتله فطرحه في حفرةً من الأ</w:t>
      </w:r>
      <w:r>
        <w:rPr>
          <w:rFonts w:ascii="Traditional Arabic" w:eastAsiaTheme="minorHAnsi" w:hAnsi="Traditional Arabic" w:cs="Traditional Arabic"/>
          <w:sz w:val="72"/>
          <w:szCs w:val="72"/>
          <w:rtl/>
        </w:rPr>
        <w:t>رض، ثم حثا عليه شيئًا من التراب</w:t>
      </w:r>
      <w:r>
        <w:rPr>
          <w:rFonts w:ascii="Traditional Arabic" w:eastAsiaTheme="minorHAnsi" w:hAnsi="Traditional Arabic" w:cs="Traditional Arabic" w:hint="cs"/>
          <w:sz w:val="72"/>
          <w:szCs w:val="72"/>
          <w:rtl/>
        </w:rPr>
        <w:t>!</w:t>
      </w:r>
      <w:r w:rsidRPr="0011653D">
        <w:rPr>
          <w:rFonts w:ascii="Traditional Arabic" w:eastAsiaTheme="minorHAnsi" w:hAnsi="Traditional Arabic" w:cs="Traditional Arabic"/>
          <w:sz w:val="72"/>
          <w:szCs w:val="72"/>
          <w:rtl/>
        </w:rPr>
        <w:t xml:space="preserve"> </w:t>
      </w:r>
      <w:r w:rsidRPr="0011653D">
        <w:rPr>
          <w:rFonts w:ascii="Traditional Arabic" w:eastAsiaTheme="minorHAnsi" w:hAnsi="Traditional Arabic" w:cs="Traditional Arabic"/>
          <w:b/>
          <w:bCs/>
          <w:sz w:val="72"/>
          <w:szCs w:val="72"/>
          <w:rtl/>
        </w:rPr>
        <w:lastRenderedPageBreak/>
        <w:t>وهنا بدأت أول فصول مسرحيةٍ أذن الله ألا تنتهي إلا يوم يقوم الناس لرب العالمين.</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هنا بدأت أول جريمة اختلال أمن في التاريخ، يا ويل قابيل كل دم يأتي يوم القيامة تثبت رائحته في رقاب الظالمين، يُسأل عنها قابيل، وكل رأس مفصول عن جسده، ورقبة متدلية، ودم يصرخ في وجوه الظالمين، يُسأل عنها قابيل، وكل اهتزازة أمن في الأوطان ودماء خاضت فيها السكان، والرعب يمشي في الطرقات، يكشر للماشين عن الحقد والأضغان تراها في الأكفان، وعذابات السارين على النيران، يُسأل عنها قابيل!!</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lastRenderedPageBreak/>
        <w:t xml:space="preserve">ولأجل ماذا؟ </w:t>
      </w:r>
      <w:proofErr w:type="spellStart"/>
      <w:r w:rsidRPr="0011653D">
        <w:rPr>
          <w:rFonts w:ascii="Traditional Arabic" w:eastAsiaTheme="minorHAnsi" w:hAnsi="Traditional Arabic" w:cs="Traditional Arabic"/>
          <w:sz w:val="72"/>
          <w:szCs w:val="72"/>
          <w:rtl/>
        </w:rPr>
        <w:t>ألشهوة</w:t>
      </w:r>
      <w:proofErr w:type="spellEnd"/>
      <w:r w:rsidRPr="0011653D">
        <w:rPr>
          <w:rFonts w:ascii="Traditional Arabic" w:eastAsiaTheme="minorHAnsi" w:hAnsi="Traditional Arabic" w:cs="Traditional Arabic"/>
          <w:sz w:val="72"/>
          <w:szCs w:val="72"/>
          <w:rtl/>
        </w:rPr>
        <w:t xml:space="preserve"> نازية ولحظة مستعرة، قاتل الله الشهوات الموقوتة كقنابل لا </w:t>
      </w:r>
      <w:proofErr w:type="gramStart"/>
      <w:r w:rsidRPr="0011653D">
        <w:rPr>
          <w:rFonts w:ascii="Traditional Arabic" w:eastAsiaTheme="minorHAnsi" w:hAnsi="Traditional Arabic" w:cs="Traditional Arabic"/>
          <w:sz w:val="72"/>
          <w:szCs w:val="72"/>
          <w:rtl/>
        </w:rPr>
        <w:t>يدرى</w:t>
      </w:r>
      <w:proofErr w:type="gramEnd"/>
      <w:r w:rsidRPr="0011653D">
        <w:rPr>
          <w:rFonts w:ascii="Traditional Arabic" w:eastAsiaTheme="minorHAnsi" w:hAnsi="Traditional Arabic" w:cs="Traditional Arabic"/>
          <w:sz w:val="72"/>
          <w:szCs w:val="72"/>
          <w:rtl/>
        </w:rPr>
        <w:t xml:space="preserve"> عنها ومتى في وجه الماشي تنفجر.</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 والتاريخ –والله- يسجّل كيف أن قابيل أودت به سكراته إلى قتل أخيه، والمساهمة في قتل ملايين من </w:t>
      </w:r>
      <w:proofErr w:type="gramStart"/>
      <w:r w:rsidRPr="0011653D">
        <w:rPr>
          <w:rFonts w:ascii="Traditional Arabic" w:eastAsiaTheme="minorHAnsi" w:hAnsi="Traditional Arabic" w:cs="Traditional Arabic"/>
          <w:sz w:val="72"/>
          <w:szCs w:val="72"/>
          <w:rtl/>
        </w:rPr>
        <w:t>الضحايا،  قال</w:t>
      </w:r>
      <w:proofErr w:type="gramEnd"/>
      <w:r w:rsidRPr="0011653D">
        <w:rPr>
          <w:rFonts w:ascii="Traditional Arabic" w:eastAsiaTheme="minorHAnsi" w:hAnsi="Traditional Arabic" w:cs="Traditional Arabic"/>
          <w:sz w:val="72"/>
          <w:szCs w:val="72"/>
          <w:rtl/>
        </w:rPr>
        <w:t xml:space="preserve"> الله –تعالى-: (مِنْ أَجْلِ ذَلِكَ كَتَبْنَا عَلَى بَنِي إِسْرَائِيلَ أَنَّهُ مَن قَتَلَ نَفْسًا بِغَيْرِ نَفْسٍ أَوْ فَسَادٍ فِي الأَرْضِ فَكَأَنَّمَا قَتَلَ النَّاسَ جَمِيعًا وَمَنْ أَحْيَاهَا فَكَأَنَّمَا أَحْيَا</w:t>
      </w:r>
      <w:r w:rsidR="002B2E06">
        <w:rPr>
          <w:rFonts w:ascii="Traditional Arabic" w:eastAsiaTheme="minorHAnsi" w:hAnsi="Traditional Arabic" w:cs="Traditional Arabic"/>
          <w:sz w:val="72"/>
          <w:szCs w:val="72"/>
          <w:rtl/>
        </w:rPr>
        <w:t xml:space="preserve"> النَّاسَ جَمِيعًا)</w:t>
      </w:r>
      <w:r w:rsidRPr="0011653D">
        <w:rPr>
          <w:rFonts w:ascii="Traditional Arabic" w:eastAsiaTheme="minorHAnsi" w:hAnsi="Traditional Arabic" w:cs="Traditional Arabic"/>
          <w:sz w:val="72"/>
          <w:szCs w:val="72"/>
          <w:rtl/>
        </w:rPr>
        <w:t>.</w:t>
      </w:r>
    </w:p>
    <w:p w:rsidR="0011653D" w:rsidRPr="0011653D" w:rsidRDefault="0011653D" w:rsidP="002B2E06">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ويقول عليه الصلاة والسلام: "</w:t>
      </w:r>
      <w:r w:rsidRPr="002B2E06">
        <w:rPr>
          <w:rFonts w:ascii="Traditional Arabic" w:eastAsiaTheme="minorHAnsi" w:hAnsi="Traditional Arabic" w:cs="Traditional Arabic"/>
          <w:b/>
          <w:bCs/>
          <w:sz w:val="72"/>
          <w:szCs w:val="72"/>
          <w:rtl/>
        </w:rPr>
        <w:t>لا تُقتل</w:t>
      </w:r>
      <w:r w:rsidR="002B2E06" w:rsidRPr="002B2E06">
        <w:rPr>
          <w:rFonts w:ascii="Traditional Arabic" w:eastAsiaTheme="minorHAnsi" w:hAnsi="Traditional Arabic" w:cs="Traditional Arabic" w:hint="cs"/>
          <w:b/>
          <w:bCs/>
          <w:sz w:val="72"/>
          <w:szCs w:val="72"/>
          <w:rtl/>
        </w:rPr>
        <w:t>ُ</w:t>
      </w:r>
      <w:r w:rsidRPr="002B2E06">
        <w:rPr>
          <w:rFonts w:ascii="Traditional Arabic" w:eastAsiaTheme="minorHAnsi" w:hAnsi="Traditional Arabic" w:cs="Traditional Arabic"/>
          <w:b/>
          <w:bCs/>
          <w:sz w:val="72"/>
          <w:szCs w:val="72"/>
          <w:rtl/>
        </w:rPr>
        <w:t xml:space="preserve"> نفس</w:t>
      </w:r>
      <w:r w:rsidR="002B2E06" w:rsidRPr="002B2E06">
        <w:rPr>
          <w:rFonts w:ascii="Traditional Arabic" w:eastAsiaTheme="minorHAnsi" w:hAnsi="Traditional Arabic" w:cs="Traditional Arabic" w:hint="cs"/>
          <w:b/>
          <w:bCs/>
          <w:sz w:val="72"/>
          <w:szCs w:val="72"/>
          <w:rtl/>
        </w:rPr>
        <w:t>ٌ</w:t>
      </w:r>
      <w:r w:rsidRPr="002B2E06">
        <w:rPr>
          <w:rFonts w:ascii="Traditional Arabic" w:eastAsiaTheme="minorHAnsi" w:hAnsi="Traditional Arabic" w:cs="Traditional Arabic"/>
          <w:b/>
          <w:bCs/>
          <w:sz w:val="72"/>
          <w:szCs w:val="72"/>
          <w:rtl/>
        </w:rPr>
        <w:t xml:space="preserve"> ظلمًا إلا كان على ابن آدم الأولى كفلٌ </w:t>
      </w:r>
      <w:r w:rsidRPr="002B2E06">
        <w:rPr>
          <w:rFonts w:ascii="Traditional Arabic" w:eastAsiaTheme="minorHAnsi" w:hAnsi="Traditional Arabic" w:cs="Traditional Arabic"/>
          <w:b/>
          <w:bCs/>
          <w:sz w:val="72"/>
          <w:szCs w:val="72"/>
          <w:rtl/>
        </w:rPr>
        <w:lastRenderedPageBreak/>
        <w:t>منها؛ لأنه أول مَن سنَّ القتل</w:t>
      </w:r>
      <w:r w:rsidRPr="0011653D">
        <w:rPr>
          <w:rFonts w:ascii="Traditional Arabic" w:eastAsiaTheme="minorHAnsi" w:hAnsi="Traditional Arabic" w:cs="Traditional Arabic"/>
          <w:sz w:val="72"/>
          <w:szCs w:val="72"/>
          <w:rtl/>
        </w:rPr>
        <w:t>".</w:t>
      </w:r>
      <w:r>
        <w:rPr>
          <w:rFonts w:ascii="Traditional Arabic" w:eastAsiaTheme="minorHAnsi" w:hAnsi="Traditional Arabic" w:cs="Traditional Arabic" w:hint="cs"/>
          <w:sz w:val="72"/>
          <w:szCs w:val="72"/>
          <w:rtl/>
        </w:rPr>
        <w:t xml:space="preserve"> </w:t>
      </w:r>
      <w:r w:rsidR="002B2E06">
        <w:rPr>
          <w:rFonts w:ascii="Traditional Arabic" w:eastAsiaTheme="minorHAnsi" w:hAnsi="Traditional Arabic" w:cs="Traditional Arabic" w:hint="cs"/>
          <w:sz w:val="72"/>
          <w:szCs w:val="72"/>
          <w:rtl/>
        </w:rPr>
        <w:t>متفق على صحته.</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كم عدد الذين قُتلوا ظلمًا على أيدي السفاحين والظالمين في العالم منذ عهد آدم -عليه السلام- إلى يومنا هذا، ممن لا يحصيهم إلا الله -عز وجل-؟! أن تثور حمامات الدم من قلوب المؤمنين من أجل نعرة اختلاف، أو نزعة خلاف، فهذا ليس قدرًا يسيرًا في موازين السماء ولا موازين الأرض، ولذا فاحفظوا هذا الرقم القياسي، أول جريمة فُعلت في الأرض هي القتل، وأول اعتداء في التاريخ لم يكن بين </w:t>
      </w:r>
      <w:r w:rsidRPr="0011653D">
        <w:rPr>
          <w:rFonts w:ascii="Traditional Arabic" w:eastAsiaTheme="minorHAnsi" w:hAnsi="Traditional Arabic" w:cs="Traditional Arabic"/>
          <w:sz w:val="72"/>
          <w:szCs w:val="72"/>
          <w:rtl/>
        </w:rPr>
        <w:lastRenderedPageBreak/>
        <w:t>مؤمن وكافر أو بين كافر وكافر، بل بين مؤمن ومؤمن.</w:t>
      </w:r>
    </w:p>
    <w:p w:rsidR="0011653D" w:rsidRPr="0011653D" w:rsidRDefault="0011653D" w:rsidP="002B2E06">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كانت جريمة قتل كبرى كان جزاؤها أن كل قاتل نفس ظلمًا فكأنما قتل الناس جميعًا، أجل فهذه الدماء المؤمنة ليس رخيصة في مواثيق السماء لا عند الله ولا عند رسول الله، والنبي -عليه الصلاة والسلام- يشتد في تشديد حرمتها في أكبر تجمع جماهيري لسماع أشهر خطبة تُلقى في التاريخ.</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وكلماتها تتزلزل من هذا الميثاق حين يقول: </w:t>
      </w:r>
      <w:r w:rsidRPr="0011653D">
        <w:rPr>
          <w:rFonts w:ascii="Traditional Arabic" w:eastAsiaTheme="minorHAnsi" w:hAnsi="Traditional Arabic" w:cs="Traditional Arabic"/>
          <w:b/>
          <w:bCs/>
          <w:sz w:val="72"/>
          <w:szCs w:val="72"/>
          <w:rtl/>
        </w:rPr>
        <w:t>"إن دمائكم حرام كحرمة يومكم هذا في شهركم هذا في بلدكم هذا"،</w:t>
      </w:r>
      <w:r w:rsidRPr="0011653D">
        <w:rPr>
          <w:rFonts w:ascii="Traditional Arabic" w:eastAsiaTheme="minorHAnsi" w:hAnsi="Traditional Arabic" w:cs="Traditional Arabic"/>
          <w:sz w:val="72"/>
          <w:szCs w:val="72"/>
          <w:rtl/>
        </w:rPr>
        <w:t xml:space="preserve"> وهو يختمها </w:t>
      </w:r>
      <w:r w:rsidRPr="0011653D">
        <w:rPr>
          <w:rFonts w:ascii="Traditional Arabic" w:eastAsiaTheme="minorHAnsi" w:hAnsi="Traditional Arabic" w:cs="Traditional Arabic"/>
          <w:sz w:val="72"/>
          <w:szCs w:val="72"/>
          <w:rtl/>
        </w:rPr>
        <w:lastRenderedPageBreak/>
        <w:t>ليقول لهذه الجموع الكبيرة: "اللهم قد بلّغت؟ اللهم فاشهد".</w:t>
      </w:r>
    </w:p>
    <w:p w:rsidR="0011653D" w:rsidRPr="0011653D" w:rsidRDefault="0011653D" w:rsidP="002B2E06">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ما كانت رخيصة عند الله، ولا عند رسول الله والنبي -عليه الصلاة والسلام- يطلق الوعيد الصارخ لخارقي المواثيق في كل مكان حين يقول عنهم: "لو أن أهل السماوات والأرض اجتمعوا على قتل رجل مسلم واحد لأكبّهم الله جميعًا على وجوههم في النار" (رواه الترمذي وغيره).</w:t>
      </w:r>
    </w:p>
    <w:p w:rsidR="0011653D" w:rsidRPr="0011653D" w:rsidRDefault="0011653D" w:rsidP="00C677A5">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كل شيء يمكن أن تساوم عليه، أو تفاوض حوله، أو تماري فيه إلا مسألة الدماء المؤمنة، أن تُراق بغير حق ولا برهان،</w:t>
      </w:r>
      <w:r w:rsidR="00C677A5">
        <w:rPr>
          <w:rFonts w:ascii="Traditional Arabic" w:eastAsiaTheme="minorHAnsi" w:hAnsi="Traditional Arabic" w:cs="Traditional Arabic" w:hint="cs"/>
          <w:sz w:val="72"/>
          <w:szCs w:val="72"/>
          <w:rtl/>
        </w:rPr>
        <w:t xml:space="preserve"> </w:t>
      </w:r>
      <w:r>
        <w:rPr>
          <w:rFonts w:ascii="Traditional Arabic" w:eastAsiaTheme="minorHAnsi" w:hAnsi="Traditional Arabic" w:cs="Traditional Arabic" w:hint="cs"/>
          <w:sz w:val="72"/>
          <w:szCs w:val="72"/>
          <w:rtl/>
        </w:rPr>
        <w:t xml:space="preserve">لا أعرفُ </w:t>
      </w:r>
      <w:r w:rsidRPr="0011653D">
        <w:rPr>
          <w:rFonts w:ascii="Traditional Arabic" w:eastAsiaTheme="minorHAnsi" w:hAnsi="Traditional Arabic" w:cs="Traditional Arabic"/>
          <w:sz w:val="72"/>
          <w:szCs w:val="72"/>
          <w:rtl/>
        </w:rPr>
        <w:t xml:space="preserve">معصية </w:t>
      </w:r>
      <w:r w:rsidRPr="0011653D">
        <w:rPr>
          <w:rFonts w:ascii="Traditional Arabic" w:eastAsiaTheme="minorHAnsi" w:hAnsi="Traditional Arabic" w:cs="Traditional Arabic"/>
          <w:sz w:val="72"/>
          <w:szCs w:val="72"/>
          <w:rtl/>
        </w:rPr>
        <w:lastRenderedPageBreak/>
        <w:t>تَمَارى فيها أهل السنة والجماعة في توبة فاعلها، مثل قتل النفس المعصومة، كل معصية يمكن التوبة منها حتى الشرك بالله والكفر به، وقد أجمع أهل الإسلام على ذلك، وحين تأتي مسألة سفك ا</w:t>
      </w:r>
      <w:r>
        <w:rPr>
          <w:rFonts w:ascii="Traditional Arabic" w:eastAsiaTheme="minorHAnsi" w:hAnsi="Traditional Arabic" w:cs="Traditional Arabic"/>
          <w:sz w:val="72"/>
          <w:szCs w:val="72"/>
          <w:rtl/>
        </w:rPr>
        <w:t>لدم الحرام، فإنه ينخرم الإجماع!</w:t>
      </w:r>
      <w:r w:rsidRPr="0011653D">
        <w:rPr>
          <w:rFonts w:ascii="Traditional Arabic" w:eastAsiaTheme="minorHAnsi" w:hAnsi="Traditional Arabic" w:cs="Traditional Arabic"/>
          <w:sz w:val="72"/>
          <w:szCs w:val="72"/>
          <w:rtl/>
        </w:rPr>
        <w:t> </w:t>
      </w:r>
    </w:p>
    <w:p w:rsid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حتى إن الإمام مالك -رحمه الله- حين سُئل عن قاتل العمد ظلمًا هل له من توبة؟ فقال الإمام مالك: "مُروه أن يُكثر من شرب الماء البارد"، وهو يريد -رحمه الله- أنه سيكون في النار خالدا مخلدا فيها لن يذوق فيها بردا وشرابا إلا حميما وغساقا جزاء وفاقا.</w:t>
      </w:r>
    </w:p>
    <w:p w:rsidR="00C677A5" w:rsidRPr="0011653D" w:rsidRDefault="00C677A5" w:rsidP="007C2419">
      <w:pPr>
        <w:pStyle w:val="a8"/>
        <w:bidi/>
        <w:ind w:firstLine="368"/>
        <w:jc w:val="both"/>
        <w:rPr>
          <w:rFonts w:ascii="Traditional Arabic" w:eastAsiaTheme="minorHAnsi" w:hAnsi="Traditional Arabic" w:cs="Traditional Arabic"/>
          <w:sz w:val="72"/>
          <w:szCs w:val="72"/>
          <w:rtl/>
        </w:rPr>
      </w:pPr>
      <w:r w:rsidRPr="00C677A5">
        <w:rPr>
          <w:rFonts w:ascii="Traditional Arabic" w:eastAsiaTheme="minorHAnsi" w:hAnsi="Traditional Arabic" w:cs="Traditional Arabic" w:hint="cs"/>
          <w:b/>
          <w:bCs/>
          <w:sz w:val="72"/>
          <w:szCs w:val="72"/>
          <w:rtl/>
        </w:rPr>
        <w:lastRenderedPageBreak/>
        <w:t>أخي الكريم!</w:t>
      </w:r>
      <w:r>
        <w:rPr>
          <w:rFonts w:ascii="Traditional Arabic" w:eastAsiaTheme="minorHAnsi" w:hAnsi="Traditional Arabic" w:cs="Traditional Arabic" w:hint="cs"/>
          <w:sz w:val="72"/>
          <w:szCs w:val="72"/>
          <w:rtl/>
        </w:rPr>
        <w:t xml:space="preserve"> قلب بصرك معي، </w:t>
      </w:r>
      <w:r w:rsidRPr="0011653D">
        <w:rPr>
          <w:rFonts w:ascii="Traditional Arabic" w:eastAsiaTheme="minorHAnsi" w:hAnsi="Traditional Arabic" w:cs="Traditional Arabic"/>
          <w:sz w:val="72"/>
          <w:szCs w:val="72"/>
          <w:rtl/>
        </w:rPr>
        <w:t xml:space="preserve">ما أكثر </w:t>
      </w:r>
      <w:r>
        <w:rPr>
          <w:rFonts w:ascii="Traditional Arabic" w:eastAsiaTheme="minorHAnsi" w:hAnsi="Traditional Arabic" w:cs="Traditional Arabic"/>
          <w:sz w:val="72"/>
          <w:szCs w:val="72"/>
          <w:rtl/>
        </w:rPr>
        <w:t xml:space="preserve">السامعين بالأمن ولم يروه، اسمع </w:t>
      </w:r>
      <w:r>
        <w:rPr>
          <w:rFonts w:ascii="Traditional Arabic" w:eastAsiaTheme="minorHAnsi" w:hAnsi="Traditional Arabic" w:cs="Traditional Arabic" w:hint="cs"/>
          <w:sz w:val="72"/>
          <w:szCs w:val="72"/>
          <w:rtl/>
        </w:rPr>
        <w:t>لأبيك</w:t>
      </w:r>
      <w:r w:rsidRPr="0011653D">
        <w:rPr>
          <w:rFonts w:ascii="Traditional Arabic" w:eastAsiaTheme="minorHAnsi" w:hAnsi="Traditional Arabic" w:cs="Traditional Arabic"/>
          <w:sz w:val="72"/>
          <w:szCs w:val="72"/>
          <w:rtl/>
        </w:rPr>
        <w:t xml:space="preserve"> إبراهيم -عليه السلام- وهو يلقيها على الوادي السحيق في أول دعوة سجّلها كتاب الله له في موضعين: (رَبِّ اجْعَلْ هََذَا بَلَدًا آمِنًا وَارْزُقْ أَهْلَهُ مِنَ الثَّمَرَاتِ مَنْ آمَنَ مِنْهُم بِاللّهِ وَالْيَوْمِ الآخِرِ</w:t>
      </w:r>
      <w:r>
        <w:rPr>
          <w:rFonts w:ascii="Traditional Arabic" w:eastAsiaTheme="minorHAnsi" w:hAnsi="Traditional Arabic" w:cs="Traditional Arabic"/>
          <w:sz w:val="72"/>
          <w:szCs w:val="72"/>
          <w:rtl/>
        </w:rPr>
        <w:t>)</w:t>
      </w:r>
      <w:r w:rsidRPr="0011653D">
        <w:rPr>
          <w:rFonts w:ascii="Traditional Arabic" w:eastAsiaTheme="minorHAnsi" w:hAnsi="Traditional Arabic" w:cs="Traditional Arabic"/>
          <w:sz w:val="72"/>
          <w:szCs w:val="72"/>
          <w:rtl/>
        </w:rPr>
        <w:t xml:space="preserve">، فبدأ بالأمن قبل الرزق، فلا قيمة لرزق دونها، ولا صحة ولا مال، ولا ثروة ولا طعام، </w:t>
      </w:r>
      <w:r>
        <w:rPr>
          <w:rFonts w:ascii="Traditional Arabic" w:eastAsiaTheme="minorHAnsi" w:hAnsi="Traditional Arabic" w:cs="Traditional Arabic"/>
          <w:sz w:val="72"/>
          <w:szCs w:val="72"/>
          <w:rtl/>
        </w:rPr>
        <w:t>ولا بيت ولا فرحة ولا هناء دونها</w:t>
      </w:r>
      <w:r>
        <w:rPr>
          <w:rFonts w:ascii="Traditional Arabic" w:eastAsiaTheme="minorHAnsi" w:hAnsi="Traditional Arabic" w:cs="Traditional Arabic" w:hint="cs"/>
          <w:sz w:val="72"/>
          <w:szCs w:val="72"/>
          <w:rtl/>
        </w:rPr>
        <w:t>.</w:t>
      </w:r>
      <w:r w:rsidRPr="0011653D">
        <w:rPr>
          <w:rFonts w:ascii="Traditional Arabic" w:eastAsiaTheme="minorHAnsi" w:hAnsi="Traditional Arabic" w:cs="Traditional Arabic"/>
          <w:sz w:val="72"/>
          <w:szCs w:val="72"/>
          <w:rtl/>
        </w:rPr>
        <w:t> </w:t>
      </w:r>
    </w:p>
    <w:p w:rsidR="00C677A5" w:rsidRPr="0011653D" w:rsidRDefault="00C677A5" w:rsidP="00C677A5">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 كلما ذُكر الأمن ذُكر معه الظلم والظالمون في ازدواجية خاطئة منحرفة، من هذا الذي ألقى في روعنا وعلمنا أن الكلام عن الأمن في </w:t>
      </w:r>
      <w:r w:rsidRPr="0011653D">
        <w:rPr>
          <w:rFonts w:ascii="Traditional Arabic" w:eastAsiaTheme="minorHAnsi" w:hAnsi="Traditional Arabic" w:cs="Traditional Arabic"/>
          <w:sz w:val="72"/>
          <w:szCs w:val="72"/>
          <w:rtl/>
        </w:rPr>
        <w:lastRenderedPageBreak/>
        <w:t>الأوطان هو السكوت عن الظلم والظالمين، وأن مجرد الحديث عن الأمن هو مباركة وتصفيق للبغي والباغين.</w:t>
      </w:r>
    </w:p>
    <w:p w:rsidR="00C677A5" w:rsidRPr="0011653D" w:rsidRDefault="00C677A5" w:rsidP="00C677A5">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اللهم إنا نبرأ إليك من كل باغٍ وظالم، وطغيان وطاغوت، ولكننا نسألك أن تحفظ علينا أمننا وديننا و</w:t>
      </w:r>
      <w:r>
        <w:rPr>
          <w:rFonts w:ascii="Traditional Arabic" w:eastAsiaTheme="minorHAnsi" w:hAnsi="Traditional Arabic" w:cs="Traditional Arabic" w:hint="cs"/>
          <w:sz w:val="72"/>
          <w:szCs w:val="72"/>
          <w:rtl/>
        </w:rPr>
        <w:t>وطننا</w:t>
      </w:r>
      <w:r w:rsidRPr="0011653D">
        <w:rPr>
          <w:rFonts w:ascii="Traditional Arabic" w:eastAsiaTheme="minorHAnsi" w:hAnsi="Traditional Arabic" w:cs="Traditional Arabic"/>
          <w:sz w:val="72"/>
          <w:szCs w:val="72"/>
          <w:rtl/>
        </w:rPr>
        <w:t>، (أَوَلَمْ يَرَوْا أَنَّا جَعَلْنَا حَرَمًا آمِنًا وَيُتَخَطَّفُ النَّاسُ مِنْ حَوْلِهِمْ أَفَبِالْبَاطِلِ يُؤْمِنُونَ وَبِنِعْمَةِ اللَّهِ يَكْفُرُونَ).</w:t>
      </w:r>
    </w:p>
    <w:p w:rsidR="0011653D" w:rsidRPr="0011653D" w:rsidRDefault="0011653D" w:rsidP="0011653D">
      <w:pPr>
        <w:pStyle w:val="a8"/>
        <w:bidi/>
        <w:ind w:firstLine="368"/>
        <w:jc w:val="both"/>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hint="cs"/>
          <w:b/>
          <w:bCs/>
          <w:sz w:val="72"/>
          <w:szCs w:val="72"/>
          <w:rtl/>
        </w:rPr>
        <w:t xml:space="preserve">اللهم هل </w:t>
      </w:r>
      <w:proofErr w:type="gramStart"/>
      <w:r w:rsidRPr="0011653D">
        <w:rPr>
          <w:rFonts w:ascii="Traditional Arabic" w:eastAsiaTheme="minorHAnsi" w:hAnsi="Traditional Arabic" w:cs="Traditional Arabic" w:hint="cs"/>
          <w:b/>
          <w:bCs/>
          <w:sz w:val="72"/>
          <w:szCs w:val="72"/>
          <w:rtl/>
        </w:rPr>
        <w:t>بلغت .</w:t>
      </w:r>
      <w:proofErr w:type="gramEnd"/>
      <w:r w:rsidRPr="0011653D">
        <w:rPr>
          <w:rFonts w:ascii="Traditional Arabic" w:eastAsiaTheme="minorHAnsi" w:hAnsi="Traditional Arabic" w:cs="Traditional Arabic" w:hint="cs"/>
          <w:b/>
          <w:bCs/>
          <w:sz w:val="72"/>
          <w:szCs w:val="72"/>
          <w:rtl/>
        </w:rPr>
        <w:t xml:space="preserve">. اللهم </w:t>
      </w:r>
      <w:proofErr w:type="gramStart"/>
      <w:r w:rsidRPr="0011653D">
        <w:rPr>
          <w:rFonts w:ascii="Traditional Arabic" w:eastAsiaTheme="minorHAnsi" w:hAnsi="Traditional Arabic" w:cs="Traditional Arabic" w:hint="cs"/>
          <w:b/>
          <w:bCs/>
          <w:sz w:val="72"/>
          <w:szCs w:val="72"/>
          <w:rtl/>
        </w:rPr>
        <w:t>فاشهد..!</w:t>
      </w:r>
      <w:proofErr w:type="gramEnd"/>
    </w:p>
    <w:p w:rsidR="0011653D" w:rsidRPr="0011653D" w:rsidRDefault="0011653D" w:rsidP="0011653D">
      <w:pPr>
        <w:pStyle w:val="a8"/>
        <w:bidi/>
        <w:ind w:firstLine="368"/>
        <w:jc w:val="center"/>
        <w:rPr>
          <w:rFonts w:ascii="Traditional Arabic" w:eastAsiaTheme="minorHAnsi" w:hAnsi="Traditional Arabic" w:cs="Traditional Arabic"/>
          <w:b/>
          <w:bCs/>
          <w:sz w:val="72"/>
          <w:szCs w:val="72"/>
          <w:rtl/>
        </w:rPr>
      </w:pPr>
      <w:r w:rsidRPr="0011653D">
        <w:rPr>
          <w:rFonts w:ascii="Traditional Arabic" w:eastAsiaTheme="minorHAnsi" w:hAnsi="Traditional Arabic" w:cs="Traditional Arabic"/>
          <w:b/>
          <w:bCs/>
          <w:sz w:val="72"/>
          <w:szCs w:val="72"/>
          <w:rtl/>
        </w:rPr>
        <w:t>الخطبة الثانية:</w:t>
      </w:r>
      <w:r w:rsidRPr="0011653D">
        <w:rPr>
          <w:rFonts w:ascii="Traditional Arabic" w:eastAsiaTheme="minorHAnsi" w:hAnsi="Traditional Arabic" w:cs="Traditional Arabic"/>
          <w:sz w:val="72"/>
          <w:szCs w:val="72"/>
          <w:rtl/>
        </w:rPr>
        <w:t> </w:t>
      </w:r>
    </w:p>
    <w:p w:rsidR="00F22EAE" w:rsidRDefault="0011653D" w:rsidP="00F22EAE">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lastRenderedPageBreak/>
        <w:t xml:space="preserve"> أما بعد: </w:t>
      </w:r>
      <w:r w:rsidR="00F22EAE" w:rsidRPr="0011653D">
        <w:rPr>
          <w:rFonts w:ascii="Traditional Arabic" w:eastAsiaTheme="minorHAnsi" w:hAnsi="Traditional Arabic" w:cs="Traditional Arabic"/>
          <w:sz w:val="72"/>
          <w:szCs w:val="72"/>
          <w:rtl/>
        </w:rPr>
        <w:t xml:space="preserve">روي أن صالح الدمشقي قال لابنه يوصيه: "يا بني، إذا مر بك يوم وليلة قد سلم فيها دينك، وجسمك، ومالك، وعيالك، فأكثر الشكر لله –تعالى-، فكم من مسلوب دينه، ومنزوع ملكه، ومهتوك ستره، ومقصوم ظهره في ذلك اليوم، وأنت في عافية". </w:t>
      </w:r>
    </w:p>
    <w:p w:rsidR="0011653D" w:rsidRPr="0011653D" w:rsidRDefault="00C677A5" w:rsidP="00C677A5">
      <w:pPr>
        <w:pStyle w:val="a8"/>
        <w:bidi/>
        <w:ind w:firstLine="368"/>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b/>
          <w:bCs/>
          <w:sz w:val="72"/>
          <w:szCs w:val="72"/>
          <w:rtl/>
        </w:rPr>
        <w:t xml:space="preserve">أيها الكرام! </w:t>
      </w:r>
      <w:r w:rsidR="0011653D" w:rsidRPr="0011653D">
        <w:rPr>
          <w:rFonts w:ascii="Traditional Arabic" w:eastAsiaTheme="minorHAnsi" w:hAnsi="Traditional Arabic" w:cs="Traditional Arabic"/>
          <w:sz w:val="72"/>
          <w:szCs w:val="72"/>
          <w:rtl/>
        </w:rPr>
        <w:t xml:space="preserve">أول ركن تستقر به الأوطان هو الإيمان، فلا أمان بلا إيمان، الأمن المؤقت ليس هو الأمن الدائم، كل هذه المجتمعات القوية إنما استولت على أمنها بمجرد القوة وسلطة القانون فحسب، ولو انطفأ النور ساعة لرأيت </w:t>
      </w:r>
      <w:r w:rsidR="00F22EAE">
        <w:rPr>
          <w:rFonts w:ascii="Traditional Arabic" w:eastAsiaTheme="minorHAnsi" w:hAnsi="Traditional Arabic" w:cs="Traditional Arabic" w:hint="cs"/>
          <w:sz w:val="72"/>
          <w:szCs w:val="72"/>
          <w:rtl/>
        </w:rPr>
        <w:t>الشرر</w:t>
      </w:r>
      <w:r w:rsidR="00F22EAE">
        <w:rPr>
          <w:rFonts w:ascii="Traditional Arabic" w:eastAsiaTheme="minorHAnsi" w:hAnsi="Traditional Arabic" w:cs="Traditional Arabic"/>
          <w:sz w:val="72"/>
          <w:szCs w:val="72"/>
          <w:rtl/>
        </w:rPr>
        <w:t xml:space="preserve"> </w:t>
      </w:r>
      <w:r w:rsidR="00F22EAE">
        <w:rPr>
          <w:rFonts w:ascii="Traditional Arabic" w:eastAsiaTheme="minorHAnsi" w:hAnsi="Traditional Arabic" w:cs="Traditional Arabic" w:hint="cs"/>
          <w:sz w:val="72"/>
          <w:szCs w:val="72"/>
          <w:rtl/>
        </w:rPr>
        <w:t>ي</w:t>
      </w:r>
      <w:r w:rsidR="0011653D" w:rsidRPr="0011653D">
        <w:rPr>
          <w:rFonts w:ascii="Traditional Arabic" w:eastAsiaTheme="minorHAnsi" w:hAnsi="Traditional Arabic" w:cs="Traditional Arabic"/>
          <w:sz w:val="72"/>
          <w:szCs w:val="72"/>
          <w:rtl/>
        </w:rPr>
        <w:t xml:space="preserve">تساقط في الظلمات، وكل وازع لا يقوم </w:t>
      </w:r>
      <w:r w:rsidR="0011653D" w:rsidRPr="0011653D">
        <w:rPr>
          <w:rFonts w:ascii="Traditional Arabic" w:eastAsiaTheme="minorHAnsi" w:hAnsi="Traditional Arabic" w:cs="Traditional Arabic"/>
          <w:sz w:val="72"/>
          <w:szCs w:val="72"/>
          <w:rtl/>
        </w:rPr>
        <w:lastRenderedPageBreak/>
        <w:t>على أساس الخوف من الله وطاعته فمآله الضياع.</w:t>
      </w:r>
    </w:p>
    <w:p w:rsidR="0011653D" w:rsidRPr="0011653D" w:rsidRDefault="0011653D" w:rsidP="002B2E06">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فلا أمان بلا إيمان، ولن يستقيم أمن بلدة لا تخاف الله -عز وجل-، ولا تقيم شرعه، </w:t>
      </w:r>
      <w:r w:rsidR="002B2E06">
        <w:rPr>
          <w:rFonts w:ascii="Traditional Arabic" w:eastAsiaTheme="minorHAnsi" w:hAnsi="Traditional Arabic" w:cs="Traditional Arabic"/>
          <w:sz w:val="72"/>
          <w:szCs w:val="72"/>
          <w:rtl/>
        </w:rPr>
        <w:t>ولا تحقق العدل، ولا تمنع الظلم</w:t>
      </w:r>
      <w:r w:rsidRPr="0011653D">
        <w:rPr>
          <w:rFonts w:ascii="Traditional Arabic" w:eastAsiaTheme="minorHAnsi" w:hAnsi="Traditional Arabic" w:cs="Traditional Arabic"/>
          <w:sz w:val="72"/>
          <w:szCs w:val="72"/>
          <w:rtl/>
        </w:rPr>
        <w:t>، حتى إن قدر لك أن تعصب رأسك لسماع هذه الإحصائية لما كفاك ذاك؛ أن تسمع إحصائية قُدمت من نشرة النائب العام عن ج</w:t>
      </w:r>
      <w:r w:rsidR="002B2E06">
        <w:rPr>
          <w:rFonts w:ascii="Traditional Arabic" w:eastAsiaTheme="minorHAnsi" w:hAnsi="Traditional Arabic" w:cs="Traditional Arabic"/>
          <w:sz w:val="72"/>
          <w:szCs w:val="72"/>
          <w:rtl/>
        </w:rPr>
        <w:t>رائم السرقة في الولايات المتحدة</w:t>
      </w:r>
      <w:r w:rsidRPr="0011653D">
        <w:rPr>
          <w:rFonts w:ascii="Traditional Arabic" w:eastAsiaTheme="minorHAnsi" w:hAnsi="Traditional Arabic" w:cs="Traditional Arabic"/>
          <w:sz w:val="72"/>
          <w:szCs w:val="72"/>
          <w:rtl/>
        </w:rPr>
        <w:t xml:space="preserve">، فقد قدمت النشرة أرقامها المخيفة عن أحجام السرقات فحسب، وقد تقدمت بأنه في كل دقيقة واحدة تتم فيها ثلاث جرائم سطو على المنازل، أي: بمعدل </w:t>
      </w:r>
      <w:r w:rsidRPr="0011653D">
        <w:rPr>
          <w:rFonts w:ascii="Traditional Arabic" w:eastAsiaTheme="minorHAnsi" w:hAnsi="Traditional Arabic" w:cs="Traditional Arabic"/>
          <w:sz w:val="72"/>
          <w:szCs w:val="72"/>
          <w:rtl/>
        </w:rPr>
        <w:lastRenderedPageBreak/>
        <w:t>أكثر من مليون ونصف المليون سرقة منزلية في السنة الواحدة.</w:t>
      </w:r>
    </w:p>
    <w:p w:rsidR="0011653D" w:rsidRPr="0011653D" w:rsidRDefault="0011653D" w:rsidP="00C677A5">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وأيضًا ذكرت الإحصائية أنه في كل دقيقة واحدة تتم فيها جريمة سطو على السيارات، أي: بمعدل مليون ونصف المليون في السنة الواحدة أيضًا.</w:t>
      </w:r>
    </w:p>
    <w:p w:rsidR="0011653D" w:rsidRPr="0011653D" w:rsidRDefault="0011653D" w:rsidP="002B2E06">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وأيضًا ذُكر في ذات النشرة أن جرائم السرقة في الولايات المتحدة </w:t>
      </w:r>
      <w:r w:rsidR="002B2E06">
        <w:rPr>
          <w:rFonts w:ascii="Traditional Arabic" w:eastAsiaTheme="minorHAnsi" w:hAnsi="Traditional Arabic" w:cs="Traditional Arabic" w:hint="cs"/>
          <w:sz w:val="72"/>
          <w:szCs w:val="72"/>
          <w:rtl/>
        </w:rPr>
        <w:t>فقط</w:t>
      </w:r>
      <w:r w:rsidRPr="0011653D">
        <w:rPr>
          <w:rFonts w:ascii="Traditional Arabic" w:eastAsiaTheme="minorHAnsi" w:hAnsi="Traditional Arabic" w:cs="Traditional Arabic"/>
          <w:sz w:val="72"/>
          <w:szCs w:val="72"/>
          <w:rtl/>
        </w:rPr>
        <w:t xml:space="preserve"> تتم في كل دقيقتين، وتخلص النشرة إلى أن مجموع هذه الجرائم أكثر من ثلاث ملايين سرقة وجريمة.</w:t>
      </w:r>
    </w:p>
    <w:p w:rsidR="0011653D" w:rsidRPr="0011653D" w:rsidRDefault="0011653D" w:rsidP="007C2419">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ولقد أشار تقرير التنمية الإنسانية لأمريكا الوسطى الذي أصدره برنامج الأمم المتحدة </w:t>
      </w:r>
      <w:r w:rsidRPr="0011653D">
        <w:rPr>
          <w:rFonts w:ascii="Traditional Arabic" w:eastAsiaTheme="minorHAnsi" w:hAnsi="Traditional Arabic" w:cs="Traditional Arabic"/>
          <w:sz w:val="72"/>
          <w:szCs w:val="72"/>
          <w:rtl/>
        </w:rPr>
        <w:lastRenderedPageBreak/>
        <w:t>للتنمية إلى أن أمريكا الوسطى هي أعلى مدينة في العالم من حيث نسبة جرائم القتل فيها، حتى قُدر أن معدل القتل هو 33 شخصًا من كل مائة ألف شخص، وخلال الست أعوام الماضية بلغ عدد ضحايا الاغتيالات فيها 79 ألف شخص في السنة الواحدة مما أدى إلى تهديد رهيب للمنطقة.</w:t>
      </w:r>
    </w:p>
    <w:p w:rsidR="007C2419" w:rsidRPr="007C2419" w:rsidRDefault="007C2419" w:rsidP="007C2419">
      <w:pPr>
        <w:pStyle w:val="a8"/>
        <w:bidi/>
        <w:ind w:firstLine="368"/>
        <w:jc w:val="both"/>
        <w:rPr>
          <w:rFonts w:ascii="Traditional Arabic" w:eastAsiaTheme="minorHAnsi" w:hAnsi="Traditional Arabic" w:cs="Traditional Arabic"/>
          <w:b/>
          <w:bCs/>
          <w:sz w:val="72"/>
          <w:szCs w:val="72"/>
          <w:rtl/>
        </w:rPr>
      </w:pPr>
      <w:r w:rsidRPr="00F22EAE">
        <w:rPr>
          <w:rFonts w:ascii="Traditional Arabic" w:eastAsiaTheme="minorHAnsi" w:hAnsi="Traditional Arabic" w:cs="Traditional Arabic"/>
          <w:b/>
          <w:bCs/>
          <w:sz w:val="72"/>
          <w:szCs w:val="72"/>
          <w:rtl/>
        </w:rPr>
        <w:t xml:space="preserve">اللهم </w:t>
      </w:r>
      <w:proofErr w:type="spellStart"/>
      <w:r w:rsidRPr="00F22EAE">
        <w:rPr>
          <w:rFonts w:ascii="Traditional Arabic" w:eastAsiaTheme="minorHAnsi" w:hAnsi="Traditional Arabic" w:cs="Traditional Arabic"/>
          <w:b/>
          <w:bCs/>
          <w:sz w:val="72"/>
          <w:szCs w:val="72"/>
          <w:rtl/>
        </w:rPr>
        <w:t>شكرانك</w:t>
      </w:r>
      <w:proofErr w:type="spellEnd"/>
      <w:r w:rsidRPr="00F22EAE">
        <w:rPr>
          <w:rFonts w:ascii="Traditional Arabic" w:eastAsiaTheme="minorHAnsi" w:hAnsi="Traditional Arabic" w:cs="Traditional Arabic"/>
          <w:b/>
          <w:bCs/>
          <w:sz w:val="72"/>
          <w:szCs w:val="72"/>
          <w:rtl/>
        </w:rPr>
        <w:t xml:space="preserve"> لا كفرانك، لك الحمد في </w:t>
      </w:r>
      <w:proofErr w:type="gramStart"/>
      <w:r w:rsidRPr="00F22EAE">
        <w:rPr>
          <w:rFonts w:ascii="Traditional Arabic" w:eastAsiaTheme="minorHAnsi" w:hAnsi="Traditional Arabic" w:cs="Traditional Arabic"/>
          <w:b/>
          <w:bCs/>
          <w:sz w:val="72"/>
          <w:szCs w:val="72"/>
          <w:rtl/>
        </w:rPr>
        <w:t>الأولى</w:t>
      </w:r>
      <w:r>
        <w:rPr>
          <w:rFonts w:ascii="Traditional Arabic" w:eastAsiaTheme="minorHAnsi" w:hAnsi="Traditional Arabic" w:cs="Traditional Arabic" w:hint="cs"/>
          <w:b/>
          <w:bCs/>
          <w:sz w:val="72"/>
          <w:szCs w:val="72"/>
          <w:rtl/>
        </w:rPr>
        <w:t xml:space="preserve"> .</w:t>
      </w:r>
      <w:proofErr w:type="gramEnd"/>
      <w:r>
        <w:rPr>
          <w:rFonts w:ascii="Traditional Arabic" w:eastAsiaTheme="minorHAnsi" w:hAnsi="Traditional Arabic" w:cs="Traditional Arabic" w:hint="cs"/>
          <w:b/>
          <w:bCs/>
          <w:sz w:val="72"/>
          <w:szCs w:val="72"/>
          <w:rtl/>
        </w:rPr>
        <w:t>.</w:t>
      </w:r>
      <w:r w:rsidRPr="00F22EAE">
        <w:rPr>
          <w:rFonts w:ascii="Traditional Arabic" w:eastAsiaTheme="minorHAnsi" w:hAnsi="Traditional Arabic" w:cs="Traditional Arabic"/>
          <w:b/>
          <w:bCs/>
          <w:sz w:val="72"/>
          <w:szCs w:val="72"/>
          <w:rtl/>
        </w:rPr>
        <w:t xml:space="preserve"> لك الحمد في الأ</w:t>
      </w:r>
      <w:bookmarkStart w:id="1" w:name="LastPosition"/>
      <w:bookmarkEnd w:id="1"/>
      <w:r w:rsidRPr="00F22EAE">
        <w:rPr>
          <w:rFonts w:ascii="Traditional Arabic" w:eastAsiaTheme="minorHAnsi" w:hAnsi="Traditional Arabic" w:cs="Traditional Arabic"/>
          <w:b/>
          <w:bCs/>
          <w:sz w:val="72"/>
          <w:szCs w:val="72"/>
          <w:rtl/>
        </w:rPr>
        <w:t>خرى.</w:t>
      </w:r>
    </w:p>
    <w:p w:rsidR="0011653D" w:rsidRPr="0011653D" w:rsidRDefault="0011653D" w:rsidP="007C2419">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والله -عز وجل- يقول في وعد قاطع لا مرية فيه: (وَعَدَ اللَّهُ الَّذِينَ آمَنُوا مِنكُمْ وَعَمِلُوا الصَّالِحَاتِ </w:t>
      </w:r>
      <w:proofErr w:type="spellStart"/>
      <w:r w:rsidRPr="0011653D">
        <w:rPr>
          <w:rFonts w:ascii="Traditional Arabic" w:eastAsiaTheme="minorHAnsi" w:hAnsi="Traditional Arabic" w:cs="Traditional Arabic"/>
          <w:sz w:val="72"/>
          <w:szCs w:val="72"/>
          <w:rtl/>
        </w:rPr>
        <w:t>لَيَسْتَخْلِفَنَّهُم</w:t>
      </w:r>
      <w:proofErr w:type="spellEnd"/>
      <w:r w:rsidRPr="0011653D">
        <w:rPr>
          <w:rFonts w:ascii="Traditional Arabic" w:eastAsiaTheme="minorHAnsi" w:hAnsi="Traditional Arabic" w:cs="Traditional Arabic"/>
          <w:sz w:val="72"/>
          <w:szCs w:val="72"/>
          <w:rtl/>
        </w:rPr>
        <w:t xml:space="preserve"> فِي الْأَرْضِ كَمَا </w:t>
      </w:r>
      <w:r w:rsidRPr="0011653D">
        <w:rPr>
          <w:rFonts w:ascii="Traditional Arabic" w:eastAsiaTheme="minorHAnsi" w:hAnsi="Traditional Arabic" w:cs="Traditional Arabic"/>
          <w:sz w:val="72"/>
          <w:szCs w:val="72"/>
          <w:rtl/>
        </w:rPr>
        <w:lastRenderedPageBreak/>
        <w:t>اسْتَخْلَفَ الَّذِينَ مِن قَبْلِهِمْ وَلَيُمَكِّنَنَّ لَهُمْ دِينَهُمُ الَّذِي ارْتَضَى لَهُمْ وَلَيُبَدِّلَنَّهُم مِّن بَعْدِ خَوْفِهِمْ أَمْنًا يَعْبُدُونَنِي لَا يُشْرِكُونَ بِي شَيْئًا وَمَن كَفَرَ بَعْدَ ذَلِكَ فَأُوْلَئِكَ هُمُ الْفَاسِقُونَ).</w:t>
      </w:r>
    </w:p>
    <w:p w:rsidR="007C2419" w:rsidRDefault="007C2419" w:rsidP="007C2419">
      <w:pPr>
        <w:pStyle w:val="a8"/>
        <w:bidi/>
        <w:ind w:firstLine="368"/>
        <w:jc w:val="both"/>
        <w:rPr>
          <w:rFonts w:ascii="Traditional Arabic" w:eastAsiaTheme="minorHAnsi" w:hAnsi="Traditional Arabic" w:cs="Traditional Arabic"/>
          <w:sz w:val="72"/>
          <w:szCs w:val="72"/>
          <w:rtl/>
        </w:rPr>
      </w:pPr>
      <w:r>
        <w:rPr>
          <w:rFonts w:ascii="Traditional Arabic" w:eastAsiaTheme="minorHAnsi" w:hAnsi="Traditional Arabic" w:cs="Traditional Arabic"/>
          <w:sz w:val="72"/>
          <w:szCs w:val="72"/>
          <w:rtl/>
        </w:rPr>
        <w:t>فأقيموا الإيمان يقم لكم الأمان</w:t>
      </w:r>
      <w:r>
        <w:rPr>
          <w:rFonts w:ascii="Traditional Arabic" w:eastAsiaTheme="minorHAnsi" w:hAnsi="Traditional Arabic" w:cs="Traditional Arabic" w:hint="cs"/>
          <w:sz w:val="72"/>
          <w:szCs w:val="72"/>
          <w:rtl/>
        </w:rPr>
        <w:t>.</w:t>
      </w:r>
    </w:p>
    <w:p w:rsidR="0011653D" w:rsidRPr="0011653D" w:rsidRDefault="0011653D" w:rsidP="007C2419">
      <w:pPr>
        <w:pStyle w:val="a8"/>
        <w:bidi/>
        <w:ind w:firstLine="368"/>
        <w:jc w:val="both"/>
        <w:rPr>
          <w:rFonts w:ascii="Traditional Arabic" w:eastAsiaTheme="minorHAnsi" w:hAnsi="Traditional Arabic" w:cs="Traditional Arabic"/>
          <w:sz w:val="72"/>
          <w:szCs w:val="72"/>
          <w:rtl/>
        </w:rPr>
      </w:pPr>
      <w:r w:rsidRPr="00146115">
        <w:rPr>
          <w:rFonts w:ascii="Traditional Arabic" w:eastAsiaTheme="minorHAnsi" w:hAnsi="Traditional Arabic" w:cs="Traditional Arabic"/>
          <w:b/>
          <w:bCs/>
          <w:sz w:val="72"/>
          <w:szCs w:val="72"/>
          <w:rtl/>
        </w:rPr>
        <w:t>المقوم الثاني:</w:t>
      </w:r>
      <w:r w:rsidRPr="0011653D">
        <w:rPr>
          <w:rFonts w:ascii="Traditional Arabic" w:eastAsiaTheme="minorHAnsi" w:hAnsi="Traditional Arabic" w:cs="Traditional Arabic"/>
          <w:sz w:val="72"/>
          <w:szCs w:val="72"/>
          <w:rtl/>
        </w:rPr>
        <w:t xml:space="preserve"> الزم جماعة المسلم وغرزهم، فإن يد الله -عز وجل- مع الجماعة، ومن شق عصا المسلمين شق الله أمره، وبات خائفًا وجلاً، </w:t>
      </w:r>
      <w:proofErr w:type="spellStart"/>
      <w:r w:rsidRPr="0011653D">
        <w:rPr>
          <w:rFonts w:ascii="Traditional Arabic" w:eastAsiaTheme="minorHAnsi" w:hAnsi="Traditional Arabic" w:cs="Traditional Arabic"/>
          <w:sz w:val="72"/>
          <w:szCs w:val="72"/>
          <w:rtl/>
        </w:rPr>
        <w:t>واستشرفته</w:t>
      </w:r>
      <w:proofErr w:type="spellEnd"/>
      <w:r w:rsidRPr="0011653D">
        <w:rPr>
          <w:rFonts w:ascii="Traditional Arabic" w:eastAsiaTheme="minorHAnsi" w:hAnsi="Traditional Arabic" w:cs="Traditional Arabic"/>
          <w:sz w:val="72"/>
          <w:szCs w:val="72"/>
          <w:rtl/>
        </w:rPr>
        <w:t xml:space="preserve"> الفتن.</w:t>
      </w:r>
    </w:p>
    <w:p w:rsidR="00F22EAE" w:rsidRDefault="0011653D" w:rsidP="00F22EAE">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xml:space="preserve">ولما أخبر رسول الهدى -صلى الله عليه وسلم- عن زمن الفتن وكثرة دعاة جهنم سأله حذيفة -رضي الله عنه- عما يفعل إن أدركه </w:t>
      </w:r>
      <w:r w:rsidRPr="0011653D">
        <w:rPr>
          <w:rFonts w:ascii="Traditional Arabic" w:eastAsiaTheme="minorHAnsi" w:hAnsi="Traditional Arabic" w:cs="Traditional Arabic"/>
          <w:sz w:val="72"/>
          <w:szCs w:val="72"/>
          <w:rtl/>
        </w:rPr>
        <w:lastRenderedPageBreak/>
        <w:t>ذلك، فقال -عليه الصلاة والسلام-: "تلزم جماعة المسلمين وإمامهم"، قلت: فإن لم يكن لهم جماعة ولا إمام؟ قال: "فاعتزل تلك الفرق كلها ولو أن تعض بأصل شجرة حتى يدركك الموت وأنت على ذلك".</w:t>
      </w:r>
    </w:p>
    <w:p w:rsidR="0011653D" w:rsidRPr="0011653D" w:rsidRDefault="0011653D" w:rsidP="00F22EAE">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حتى قرر كثير من أهل العلم على أن الجماعة لو اجتمعت على رأي مرجوح فيسع من يخالف رأيها ألا يعارضها، وإن رأى قوله راجحًا؛ لأن معنى الاجتماع وتحقيق الوحدة والتماسك ووحدة الصف أهم من ترك مسألة راجحة.</w:t>
      </w:r>
    </w:p>
    <w:p w:rsidR="0011653D" w:rsidRDefault="0011653D" w:rsidP="007C2419">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lastRenderedPageBreak/>
        <w:t>إذا ذهب الأمان استوحشت القلوب، وا</w:t>
      </w:r>
      <w:r w:rsidR="00C677A5">
        <w:rPr>
          <w:rFonts w:ascii="Traditional Arabic" w:eastAsiaTheme="minorHAnsi" w:hAnsi="Traditional Arabic" w:cs="Traditional Arabic"/>
          <w:sz w:val="72"/>
          <w:szCs w:val="72"/>
          <w:rtl/>
        </w:rPr>
        <w:t>نتشرت أخلاق الحيوان في الطرقات،</w:t>
      </w:r>
      <w:r w:rsidR="00C677A5">
        <w:rPr>
          <w:rFonts w:ascii="Traditional Arabic" w:eastAsiaTheme="minorHAnsi" w:hAnsi="Traditional Arabic" w:cs="Traditional Arabic" w:hint="cs"/>
          <w:sz w:val="72"/>
          <w:szCs w:val="72"/>
          <w:rtl/>
        </w:rPr>
        <w:t xml:space="preserve"> </w:t>
      </w:r>
      <w:r w:rsidRPr="0011653D">
        <w:rPr>
          <w:rFonts w:ascii="Traditional Arabic" w:eastAsiaTheme="minorHAnsi" w:hAnsi="Traditional Arabic" w:cs="Traditional Arabic"/>
          <w:sz w:val="72"/>
          <w:szCs w:val="72"/>
          <w:rtl/>
        </w:rPr>
        <w:t>ولما دخل التتار بغداد قُتل أكثر من مليون ونصف في شهر واحد بحسب قول بعض المؤر</w:t>
      </w:r>
      <w:r w:rsidR="007C2419">
        <w:rPr>
          <w:rFonts w:ascii="Traditional Arabic" w:eastAsiaTheme="minorHAnsi" w:hAnsi="Traditional Arabic" w:cs="Traditional Arabic"/>
          <w:sz w:val="72"/>
          <w:szCs w:val="72"/>
          <w:rtl/>
        </w:rPr>
        <w:t>خين</w:t>
      </w:r>
      <w:r w:rsidR="007C2419">
        <w:rPr>
          <w:rFonts w:ascii="Traditional Arabic" w:eastAsiaTheme="minorHAnsi" w:hAnsi="Traditional Arabic" w:cs="Traditional Arabic" w:hint="cs"/>
          <w:sz w:val="72"/>
          <w:szCs w:val="72"/>
          <w:rtl/>
        </w:rPr>
        <w:t xml:space="preserve">، </w:t>
      </w:r>
    </w:p>
    <w:p w:rsidR="00146115" w:rsidRDefault="007C2419" w:rsidP="007C2419">
      <w:pPr>
        <w:pStyle w:val="a8"/>
        <w:bidi/>
        <w:ind w:firstLine="368"/>
        <w:jc w:val="both"/>
        <w:rPr>
          <w:rFonts w:ascii="Traditional Arabic" w:eastAsiaTheme="minorHAnsi" w:hAnsi="Traditional Arabic" w:cs="Traditional Arabic"/>
          <w:sz w:val="72"/>
          <w:szCs w:val="72"/>
          <w:rtl/>
        </w:rPr>
      </w:pPr>
      <w:r w:rsidRPr="007C2419">
        <w:rPr>
          <w:rFonts w:ascii="Traditional Arabic" w:eastAsiaTheme="minorHAnsi" w:hAnsi="Traditional Arabic" w:cs="Traditional Arabic" w:hint="cs"/>
          <w:b/>
          <w:bCs/>
          <w:sz w:val="72"/>
          <w:szCs w:val="72"/>
          <w:rtl/>
        </w:rPr>
        <w:t xml:space="preserve">وها هنا </w:t>
      </w:r>
      <w:r w:rsidRPr="007C2419">
        <w:rPr>
          <w:rFonts w:ascii="Traditional Arabic" w:eastAsiaTheme="minorHAnsi" w:hAnsi="Traditional Arabic" w:cs="Traditional Arabic"/>
          <w:b/>
          <w:bCs/>
          <w:sz w:val="72"/>
          <w:szCs w:val="72"/>
          <w:rtl/>
        </w:rPr>
        <w:t>نصيحة للشعوب المؤمنة الرضية الآمنة</w:t>
      </w:r>
      <w:r>
        <w:rPr>
          <w:rFonts w:ascii="Traditional Arabic" w:eastAsiaTheme="minorHAnsi" w:hAnsi="Traditional Arabic" w:cs="Traditional Arabic" w:hint="cs"/>
          <w:sz w:val="72"/>
          <w:szCs w:val="72"/>
          <w:rtl/>
        </w:rPr>
        <w:t xml:space="preserve"> من فم </w:t>
      </w:r>
      <w:r w:rsidR="00146115" w:rsidRPr="0011653D">
        <w:rPr>
          <w:rFonts w:ascii="Traditional Arabic" w:eastAsiaTheme="minorHAnsi" w:hAnsi="Traditional Arabic" w:cs="Traditional Arabic"/>
          <w:sz w:val="72"/>
          <w:szCs w:val="72"/>
          <w:rtl/>
        </w:rPr>
        <w:t>ر</w:t>
      </w:r>
      <w:r>
        <w:rPr>
          <w:rFonts w:ascii="Traditional Arabic" w:eastAsiaTheme="minorHAnsi" w:hAnsi="Traditional Arabic" w:cs="Traditional Arabic"/>
          <w:sz w:val="72"/>
          <w:szCs w:val="72"/>
          <w:rtl/>
        </w:rPr>
        <w:t>سول الهدى -عليه الصلاة والسلام-</w:t>
      </w:r>
      <w:r>
        <w:rPr>
          <w:rFonts w:ascii="Traditional Arabic" w:eastAsiaTheme="minorHAnsi" w:hAnsi="Traditional Arabic" w:cs="Traditional Arabic" w:hint="cs"/>
          <w:sz w:val="72"/>
          <w:szCs w:val="72"/>
          <w:rtl/>
        </w:rPr>
        <w:t xml:space="preserve">: </w:t>
      </w:r>
      <w:r w:rsidR="00146115" w:rsidRPr="0011653D">
        <w:rPr>
          <w:rFonts w:ascii="Traditional Arabic" w:eastAsiaTheme="minorHAnsi" w:hAnsi="Traditional Arabic" w:cs="Traditional Arabic"/>
          <w:sz w:val="72"/>
          <w:szCs w:val="72"/>
          <w:rtl/>
        </w:rPr>
        <w:t>"مَنْ أَصْبَحَ مِنْكُمْ آمِنًا فِي سِرْبِهِ، مُعَافًى فِي جَسَدِهِ، عِنْدَهُ طَعَامُ يَوْمِهِ، فَكَأَ</w:t>
      </w:r>
      <w:r>
        <w:rPr>
          <w:rFonts w:ascii="Traditional Arabic" w:eastAsiaTheme="minorHAnsi" w:hAnsi="Traditional Arabic" w:cs="Traditional Arabic"/>
          <w:sz w:val="72"/>
          <w:szCs w:val="72"/>
          <w:rtl/>
        </w:rPr>
        <w:t>نَّمَا حِيزَتْ لَهُ الدُّنْيَا"</w:t>
      </w:r>
      <w:r>
        <w:rPr>
          <w:rFonts w:ascii="Traditional Arabic" w:eastAsiaTheme="minorHAnsi" w:hAnsi="Traditional Arabic" w:cs="Traditional Arabic" w:hint="cs"/>
          <w:sz w:val="72"/>
          <w:szCs w:val="72"/>
          <w:rtl/>
        </w:rPr>
        <w:t>.</w:t>
      </w:r>
      <w:r w:rsidR="00146115" w:rsidRPr="0011653D">
        <w:rPr>
          <w:rFonts w:ascii="Traditional Arabic" w:eastAsiaTheme="minorHAnsi" w:hAnsi="Traditional Arabic" w:cs="Traditional Arabic"/>
          <w:sz w:val="72"/>
          <w:szCs w:val="72"/>
          <w:rtl/>
        </w:rPr>
        <w:t xml:space="preserve"> </w:t>
      </w:r>
    </w:p>
    <w:p w:rsidR="00C677A5" w:rsidRPr="00146115" w:rsidRDefault="0011653D" w:rsidP="00146115">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 </w:t>
      </w:r>
      <w:r w:rsidR="00C677A5">
        <w:rPr>
          <w:rFonts w:ascii="Traditional Arabic" w:eastAsiaTheme="minorHAnsi" w:hAnsi="Traditional Arabic" w:cs="Traditional Arabic" w:hint="cs"/>
          <w:sz w:val="72"/>
          <w:szCs w:val="72"/>
          <w:rtl/>
        </w:rPr>
        <w:t xml:space="preserve">فيا إخوتي الكرام! </w:t>
      </w:r>
      <w:r w:rsidR="00C677A5" w:rsidRPr="00F22EAE">
        <w:rPr>
          <w:rFonts w:ascii="Traditional Arabic" w:eastAsiaTheme="minorHAnsi" w:hAnsi="Traditional Arabic" w:cs="Traditional Arabic"/>
          <w:b/>
          <w:bCs/>
          <w:sz w:val="72"/>
          <w:szCs w:val="72"/>
          <w:rtl/>
        </w:rPr>
        <w:t>"بَادِرُوا بِالأَعْمَالِ فِتَنًا</w:t>
      </w:r>
      <w:r w:rsidR="00C677A5">
        <w:rPr>
          <w:rFonts w:ascii="Traditional Arabic" w:eastAsiaTheme="minorHAnsi" w:hAnsi="Traditional Arabic" w:cs="Traditional Arabic"/>
          <w:b/>
          <w:bCs/>
          <w:sz w:val="72"/>
          <w:szCs w:val="72"/>
          <w:rtl/>
        </w:rPr>
        <w:t xml:space="preserve"> كَقِطَعِ اللَّيْلِ </w:t>
      </w:r>
      <w:proofErr w:type="gramStart"/>
      <w:r w:rsidR="00C677A5">
        <w:rPr>
          <w:rFonts w:ascii="Traditional Arabic" w:eastAsiaTheme="minorHAnsi" w:hAnsi="Traditional Arabic" w:cs="Traditional Arabic"/>
          <w:b/>
          <w:bCs/>
          <w:sz w:val="72"/>
          <w:szCs w:val="72"/>
          <w:rtl/>
        </w:rPr>
        <w:t>الْمُظْلِمِ</w:t>
      </w:r>
      <w:r w:rsidR="00C677A5">
        <w:rPr>
          <w:rFonts w:ascii="Traditional Arabic" w:eastAsiaTheme="minorHAnsi" w:hAnsi="Traditional Arabic" w:cs="Traditional Arabic" w:hint="cs"/>
          <w:b/>
          <w:bCs/>
          <w:sz w:val="72"/>
          <w:szCs w:val="72"/>
          <w:rtl/>
        </w:rPr>
        <w:t xml:space="preserve"> .</w:t>
      </w:r>
      <w:proofErr w:type="gramEnd"/>
      <w:r w:rsidR="00C677A5">
        <w:rPr>
          <w:rFonts w:ascii="Traditional Arabic" w:eastAsiaTheme="minorHAnsi" w:hAnsi="Traditional Arabic" w:cs="Traditional Arabic" w:hint="cs"/>
          <w:b/>
          <w:bCs/>
          <w:sz w:val="72"/>
          <w:szCs w:val="72"/>
          <w:rtl/>
        </w:rPr>
        <w:t>.</w:t>
      </w:r>
      <w:r w:rsidR="00C677A5" w:rsidRPr="00F22EAE">
        <w:rPr>
          <w:rFonts w:ascii="Traditional Arabic" w:eastAsiaTheme="minorHAnsi" w:hAnsi="Traditional Arabic" w:cs="Traditional Arabic"/>
          <w:b/>
          <w:bCs/>
          <w:sz w:val="72"/>
          <w:szCs w:val="72"/>
          <w:rtl/>
        </w:rPr>
        <w:t xml:space="preserve"> </w:t>
      </w:r>
      <w:r w:rsidR="00C677A5">
        <w:rPr>
          <w:rFonts w:ascii="Traditional Arabic" w:eastAsiaTheme="minorHAnsi" w:hAnsi="Traditional Arabic" w:cs="Traditional Arabic" w:hint="cs"/>
          <w:b/>
          <w:bCs/>
          <w:sz w:val="72"/>
          <w:szCs w:val="72"/>
          <w:rtl/>
        </w:rPr>
        <w:t xml:space="preserve">حفظكم الله منها، </w:t>
      </w:r>
      <w:r w:rsidR="00C677A5">
        <w:rPr>
          <w:rFonts w:ascii="Traditional Arabic" w:eastAsiaTheme="minorHAnsi" w:hAnsi="Traditional Arabic" w:cs="Traditional Arabic" w:hint="cs"/>
          <w:b/>
          <w:bCs/>
          <w:sz w:val="72"/>
          <w:szCs w:val="72"/>
          <w:rtl/>
        </w:rPr>
        <w:lastRenderedPageBreak/>
        <w:t>ونجانا وإياكم من جميع الفتن ما ظهر منها وما بطن.</w:t>
      </w:r>
      <w:r w:rsidR="00C677A5">
        <w:rPr>
          <w:rFonts w:ascii="Traditional Arabic" w:eastAsiaTheme="minorHAnsi" w:hAnsi="Traditional Arabic" w:cs="Traditional Arabic" w:hint="cs"/>
          <w:sz w:val="72"/>
          <w:szCs w:val="72"/>
          <w:rtl/>
        </w:rPr>
        <w:t xml:space="preserve"> </w:t>
      </w:r>
    </w:p>
    <w:p w:rsidR="0011653D" w:rsidRPr="0011653D" w:rsidRDefault="0011653D" w:rsidP="0011653D">
      <w:pPr>
        <w:pStyle w:val="a8"/>
        <w:bidi/>
        <w:ind w:firstLine="368"/>
        <w:jc w:val="both"/>
        <w:rPr>
          <w:rFonts w:ascii="Traditional Arabic" w:eastAsiaTheme="minorHAnsi" w:hAnsi="Traditional Arabic" w:cs="Traditional Arabic"/>
          <w:sz w:val="72"/>
          <w:szCs w:val="72"/>
          <w:rtl/>
        </w:rPr>
      </w:pPr>
      <w:r w:rsidRPr="0011653D">
        <w:rPr>
          <w:rFonts w:ascii="Traditional Arabic" w:eastAsiaTheme="minorHAnsi" w:hAnsi="Traditional Arabic" w:cs="Traditional Arabic"/>
          <w:sz w:val="72"/>
          <w:szCs w:val="72"/>
          <w:rtl/>
        </w:rPr>
        <w:t>اللهم أصلح لنا ديننا الذي هو عصمة أمرنا، وأصلح لنا دنينا التي فيها معاشنا، وأصلح لنا آخرتنا التي إليها معادنا..</w:t>
      </w:r>
    </w:p>
    <w:p w:rsidR="002F6FC0" w:rsidRDefault="002F6FC0" w:rsidP="0011653D">
      <w:pPr>
        <w:ind w:firstLine="368"/>
      </w:pPr>
    </w:p>
    <w:sectPr w:rsidR="002F6FC0" w:rsidSect="002F6F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3D"/>
    <w:rsid w:val="000A1F97"/>
    <w:rsid w:val="0011653D"/>
    <w:rsid w:val="00146115"/>
    <w:rsid w:val="002B2E06"/>
    <w:rsid w:val="002F6FC0"/>
    <w:rsid w:val="00370626"/>
    <w:rsid w:val="003F18EB"/>
    <w:rsid w:val="0068156C"/>
    <w:rsid w:val="00692BE7"/>
    <w:rsid w:val="006F6C5E"/>
    <w:rsid w:val="007C2419"/>
    <w:rsid w:val="007F7D16"/>
    <w:rsid w:val="00873328"/>
    <w:rsid w:val="008F2DB3"/>
    <w:rsid w:val="009C15F6"/>
    <w:rsid w:val="00A30E4D"/>
    <w:rsid w:val="00B96341"/>
    <w:rsid w:val="00C054A0"/>
    <w:rsid w:val="00C6560A"/>
    <w:rsid w:val="00C677A5"/>
    <w:rsid w:val="00C8118D"/>
    <w:rsid w:val="00CF73F4"/>
    <w:rsid w:val="00EC204E"/>
    <w:rsid w:val="00F22EAE"/>
    <w:rsid w:val="00F601A8"/>
    <w:rsid w:val="00F82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69CB"/>
  <w15:docId w15:val="{F8E4008C-788F-4405-9DD6-3F1C7EF9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unhideWhenUsed/>
    <w:rsid w:val="0011653D"/>
    <w:pPr>
      <w:bidi w:val="0"/>
      <w:spacing w:before="100" w:beforeAutospacing="1" w:after="100" w:afterAutospacing="1"/>
      <w:ind w:firstLine="0"/>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23253">
      <w:bodyDiv w:val="1"/>
      <w:marLeft w:val="0"/>
      <w:marRight w:val="0"/>
      <w:marTop w:val="0"/>
      <w:marBottom w:val="0"/>
      <w:divBdr>
        <w:top w:val="none" w:sz="0" w:space="0" w:color="auto"/>
        <w:left w:val="none" w:sz="0" w:space="0" w:color="auto"/>
        <w:bottom w:val="none" w:sz="0" w:space="0" w:color="auto"/>
        <w:right w:val="none" w:sz="0" w:space="0" w:color="auto"/>
      </w:divBdr>
      <w:divsChild>
        <w:div w:id="1558082369">
          <w:marLeft w:val="0"/>
          <w:marRight w:val="0"/>
          <w:marTop w:val="0"/>
          <w:marBottom w:val="0"/>
          <w:divBdr>
            <w:top w:val="none" w:sz="0" w:space="0" w:color="auto"/>
            <w:left w:val="none" w:sz="0" w:space="0" w:color="auto"/>
            <w:bottom w:val="none" w:sz="0" w:space="0" w:color="auto"/>
            <w:right w:val="none" w:sz="0" w:space="0" w:color="auto"/>
          </w:divBdr>
          <w:divsChild>
            <w:div w:id="209414817">
              <w:marLeft w:val="0"/>
              <w:marRight w:val="0"/>
              <w:marTop w:val="0"/>
              <w:marBottom w:val="0"/>
              <w:divBdr>
                <w:top w:val="none" w:sz="0" w:space="0" w:color="auto"/>
                <w:left w:val="none" w:sz="0" w:space="0" w:color="auto"/>
                <w:bottom w:val="none" w:sz="0" w:space="0" w:color="auto"/>
                <w:right w:val="none" w:sz="0" w:space="0" w:color="auto"/>
              </w:divBdr>
              <w:divsChild>
                <w:div w:id="1330211654">
                  <w:marLeft w:val="0"/>
                  <w:marRight w:val="0"/>
                  <w:marTop w:val="0"/>
                  <w:marBottom w:val="0"/>
                  <w:divBdr>
                    <w:top w:val="none" w:sz="0" w:space="0" w:color="auto"/>
                    <w:left w:val="none" w:sz="0" w:space="0" w:color="auto"/>
                    <w:bottom w:val="none" w:sz="0" w:space="0" w:color="auto"/>
                    <w:right w:val="none" w:sz="0" w:space="0" w:color="auto"/>
                  </w:divBdr>
                  <w:divsChild>
                    <w:div w:id="1911192106">
                      <w:marLeft w:val="0"/>
                      <w:marRight w:val="0"/>
                      <w:marTop w:val="0"/>
                      <w:marBottom w:val="0"/>
                      <w:divBdr>
                        <w:top w:val="none" w:sz="0" w:space="0" w:color="auto"/>
                        <w:left w:val="none" w:sz="0" w:space="0" w:color="auto"/>
                        <w:bottom w:val="none" w:sz="0" w:space="0" w:color="auto"/>
                        <w:right w:val="none" w:sz="0" w:space="0" w:color="auto"/>
                      </w:divBdr>
                      <w:divsChild>
                        <w:div w:id="1373379669">
                          <w:marLeft w:val="0"/>
                          <w:marRight w:val="0"/>
                          <w:marTop w:val="0"/>
                          <w:marBottom w:val="0"/>
                          <w:divBdr>
                            <w:top w:val="none" w:sz="0" w:space="0" w:color="auto"/>
                            <w:left w:val="none" w:sz="0" w:space="0" w:color="auto"/>
                            <w:bottom w:val="none" w:sz="0" w:space="0" w:color="auto"/>
                            <w:right w:val="none" w:sz="0" w:space="0" w:color="auto"/>
                          </w:divBdr>
                          <w:divsChild>
                            <w:div w:id="1478111134">
                              <w:marLeft w:val="0"/>
                              <w:marRight w:val="0"/>
                              <w:marTop w:val="0"/>
                              <w:marBottom w:val="0"/>
                              <w:divBdr>
                                <w:top w:val="none" w:sz="0" w:space="0" w:color="auto"/>
                                <w:left w:val="none" w:sz="0" w:space="0" w:color="auto"/>
                                <w:bottom w:val="none" w:sz="0" w:space="0" w:color="auto"/>
                                <w:right w:val="none" w:sz="0" w:space="0" w:color="auto"/>
                              </w:divBdr>
                              <w:divsChild>
                                <w:div w:id="254673335">
                                  <w:marLeft w:val="0"/>
                                  <w:marRight w:val="0"/>
                                  <w:marTop w:val="0"/>
                                  <w:marBottom w:val="0"/>
                                  <w:divBdr>
                                    <w:top w:val="none" w:sz="0" w:space="0" w:color="auto"/>
                                    <w:left w:val="none" w:sz="0" w:space="0" w:color="auto"/>
                                    <w:bottom w:val="none" w:sz="0" w:space="0" w:color="auto"/>
                                    <w:right w:val="none" w:sz="0" w:space="0" w:color="auto"/>
                                  </w:divBdr>
                                  <w:divsChild>
                                    <w:div w:id="1107845571">
                                      <w:marLeft w:val="0"/>
                                      <w:marRight w:val="0"/>
                                      <w:marTop w:val="0"/>
                                      <w:marBottom w:val="0"/>
                                      <w:divBdr>
                                        <w:top w:val="none" w:sz="0" w:space="0" w:color="auto"/>
                                        <w:left w:val="none" w:sz="0" w:space="0" w:color="auto"/>
                                        <w:bottom w:val="none" w:sz="0" w:space="0" w:color="auto"/>
                                        <w:right w:val="none" w:sz="0" w:space="0" w:color="auto"/>
                                      </w:divBdr>
                                      <w:divsChild>
                                        <w:div w:id="13970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22</Pages>
  <Words>1399</Words>
  <Characters>7978</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6</cp:revision>
  <dcterms:created xsi:type="dcterms:W3CDTF">2016-08-25T21:23:00Z</dcterms:created>
  <dcterms:modified xsi:type="dcterms:W3CDTF">2017-11-04T10:35:00Z</dcterms:modified>
</cp:coreProperties>
</file>