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FF0000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MA"/>
        </w:rPr>
        <w:t xml:space="preserve">                                     </w:t>
      </w:r>
      <w:r w:rsidRPr="00484834">
        <w:rPr>
          <w:rFonts w:ascii="Traditional Arabic" w:hAnsi="Traditional Arabic" w:cs="Traditional Arabic"/>
          <w:color w:val="FF0000"/>
          <w:sz w:val="36"/>
          <w:szCs w:val="36"/>
          <w:lang w:bidi="ar-MA"/>
        </w:rPr>
        <w:t xml:space="preserve">   </w:t>
      </w:r>
      <w:r w:rsidRPr="00484834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الم</w:t>
      </w:r>
      <w:r w:rsidRPr="00484834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MA"/>
        </w:rPr>
        <w:t>ُ</w:t>
      </w:r>
      <w:r w:rsidRPr="00484834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عرَبَات بالحُرُوف</w:t>
      </w:r>
    </w:p>
    <w:p w:rsidR="00484834" w:rsidRDefault="00484834" w:rsidP="00484834">
      <w:pPr>
        <w:bidi/>
        <w:rPr>
          <w:rFonts w:ascii="Traditional Arabic" w:hAnsi="Traditional Arabic" w:cs="Traditional Arabic" w:hint="cs"/>
          <w:b/>
          <w:bCs/>
          <w:color w:val="0000FF"/>
          <w:sz w:val="36"/>
          <w:szCs w:val="36"/>
          <w:rtl/>
        </w:rPr>
      </w:pP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0000FF"/>
          <w:sz w:val="36"/>
          <w:szCs w:val="36"/>
          <w:rtl/>
        </w:rPr>
      </w:pPr>
      <w:r w:rsidRPr="00484834">
        <w:rPr>
          <w:rFonts w:ascii="Traditional Arabic" w:hAnsi="Traditional Arabic" w:cs="Traditional Arabic"/>
          <w:b/>
          <w:bCs/>
          <w:color w:val="0000FF"/>
          <w:sz w:val="36"/>
          <w:szCs w:val="36"/>
          <w:rtl/>
        </w:rPr>
        <w:t>(والذي يُعرَبُ بالحروف أربعة أنواع: التثنية، وجمع المذكر السالم، والأسماء الخمسة، والأفعال الخمسة وهى: يفعلان وتفعلان ويفعلون وتفعلون وتفعلين. فأما التثنية: فتُرفع بالألف، وتُنصب وتُخفض بالياء. وأما جمع المذكر السالم: فيُرفع بالواو، ويُنصب ويخفض بالياء. وأما الأسماء الخمسة: فتُرفع بالواو، وتُنصب الألف، وتُخفض بالياء. وأما الأفعال الخمسة: فتُرفع بالنون، وتُنصب وتُجزم بحذفها).</w:t>
      </w:r>
    </w:p>
    <w:p w:rsidR="00484834" w:rsidRPr="00484834" w:rsidRDefault="00484834" w:rsidP="00484834">
      <w:pPr>
        <w:pStyle w:val="botext"/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</w:rPr>
        <w:t>بين المصنف الأنواع التي تعرب بالحروف يعني ما كان تغير الحرف فيه دليلا على تغير إعرابه ونطقه</w:t>
      </w:r>
      <w:r w:rsidRPr="00484834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  <w:t xml:space="preserve">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</w:rPr>
        <w:t>فذكر أنها أربعة أنواع:</w:t>
      </w:r>
      <w:r w:rsidRPr="00484834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</w:rPr>
        <w:t xml:space="preserve"> 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1- المثنى</w:t>
      </w: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>:</w:t>
      </w:r>
      <w:r w:rsidRPr="00484834">
        <w:rPr>
          <w:rFonts w:ascii="Traditional Arabic" w:hAnsi="Traditional Arabic" w:cs="Traditional Arabic"/>
          <w:b/>
          <w:bCs/>
          <w:color w:val="0000FF"/>
          <w:sz w:val="36"/>
          <w:szCs w:val="36"/>
          <w:rtl/>
        </w:rPr>
        <w:t xml:space="preserve">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وهو كل كلمة تدل على اثنين أو اثنتين بزيادة ألف ونون أو ياء ونون في آخره ويشترك في هذه الصيغة الذكر والأنثى. وحكمه: يُرفع بالألف، ويُنصب ويُخفض بالياء. مثاله قال تعالى: 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</w:rPr>
        <w:t>(قَالَ رَجُلَانِ مِنَ الَّذِينَ يَخَافُونَ).</w:t>
      </w:r>
      <w:r w:rsidRPr="00484834">
        <w:rPr>
          <w:rFonts w:ascii="Traditional Arabic" w:hAnsi="Traditional Arabic" w:cs="Traditional Arabic"/>
          <w:b/>
          <w:bCs/>
          <w:color w:val="0000FF"/>
          <w:sz w:val="36"/>
          <w:szCs w:val="36"/>
          <w:rtl/>
        </w:rPr>
        <w:t xml:space="preserve">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وإعرابه: قال فعل ماض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مبني على الفتح.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رجلان فاعل مرفوع بالألف لأنه مثنى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من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حرف جر.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الذين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اسم موصول مبني على الفتح في محل جر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وال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جار و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مجرور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متعلقان بقال.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يخافون صلة الموصول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لا محل لها من الإعراب.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 xml:space="preserve">وهناك أربعة ألفاظ تُلحق بالمثنى: اثنان و اثنتان و كلا و كلتا. 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</w:pP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 w:hint="cs"/>
          <w:b/>
          <w:bCs/>
          <w:color w:val="3366FF"/>
          <w:sz w:val="36"/>
          <w:szCs w:val="36"/>
          <w:rtl/>
          <w:lang w:bidi="ar-MA"/>
        </w:rPr>
        <w:t>2-</w:t>
      </w: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جمع المذكر السالم</w:t>
      </w: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>: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وهو كل كلمة تدل على أكثر من اثنين بزيادة واو ونون أو ياء ونون في آخره وسمي سالما لأن مفرده سلم حال الجمع. فإذا جمعت صالح قلت صالحون. مثاله تقول: (جاءَ المُسلمون) و(رأيتُ المُسلمِين) و(مررتُ بالمُسلِمين). فكلمة المسلمون جمع مذكر سالم وفي المثال الأول كان مرفوعا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ً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وعلامة رفعه بالواو، وفي المثال الثاني منصوبًا و علامة نصبه الياء، وفي المثال الثالث مجرورًا بال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يا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ء وعلامة جره الياء.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lastRenderedPageBreak/>
        <w:t>وهناك ألفاظ ألحقتها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العرب لمشابهتها في الصورة مع اختلال شرط فيها نحو: أولو وأهلون وأرضون ووابلون وعالمون وألفاظ العقود عشرون إلى التسعين. مثاله: قال تعالى: 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(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</w:rPr>
        <w:t>شَغَلَتْنَا أَمْوَالُنَا وَأَهْلُونَا).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وإعرابه: شغلتنا فعل ماض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مبني على الفتح. والتاء للتأنيث.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ونا ضمير متصل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مبني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في محل 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نصب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مفعول به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أموالنا فاعل مرفوع بالضمة وهو مضاف ونا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ضمير متصل مبني في محل جر بالإضافة.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والواو عاطفة وأهلون معطوفة على المرفوع مرفوع مثله بالواو لأنه ملحق جمع مذكر سالم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وهو مضاف.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ونا 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ضمير متصل في محل جر بالإضافة.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</w:pP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</w:rPr>
      </w:pPr>
      <w:r w:rsidRPr="00484834">
        <w:rPr>
          <w:rFonts w:ascii="Traditional Arabic" w:hAnsi="Traditional Arabic" w:cs="Traditional Arabic" w:hint="cs"/>
          <w:b/>
          <w:bCs/>
          <w:color w:val="3366FF"/>
          <w:sz w:val="36"/>
          <w:szCs w:val="36"/>
          <w:rtl/>
          <w:lang w:bidi="ar-MA"/>
        </w:rPr>
        <w:t>3-</w:t>
      </w: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الأسماء الخمسة:</w:t>
      </w: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 xml:space="preserve">و هي: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أَبُوكَ، وَأَخُوكَ، وَحَمُوكَ، وَفُوكَ، وَذُو ، وتعرب بالواو رفعا وبالألف نصبا وبالياء جرا ،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>فتقول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فيها مبينا وجه إعرابها: جاءَ أبُوكَ جاء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فعل ماض مبني على الفتح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أبوكَ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فاعل مرفوع و علامة رفعه الواو لأنه من الأسماء الخمسة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وهو مضاف والكاف مضاف إليه.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ورأيتُ أبَاكَ، رأيت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فعل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ماض مبني على السكون والتاء في محل رفع فاعل.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أباك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مفعول به منصوب بالألف لأنه من الأسماء الخمسة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وهو مضاف والكاف مضاف إليه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. ومررت بأبيك مررت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فعل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ماض مبني على السكون والتاء في محل رفع فاعل.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بأبيك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الباء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حرف جر و أبيك اسم مجرور بالباء و علامة جره الياء لأنه من الأسماء الخمسة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وهو مضاف والكاف مضاف إليه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. ومثاله في القرآن حال الرفع قال تعالى: 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(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</w:rPr>
        <w:t>مِنْ حَيْثُ أَمَرَهُمْ أَبُوهُمْ).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وقوله: 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(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</w:rPr>
        <w:t>إِذْ قَالَ لَهُمْ أَخُوهُمْ هُودٌ).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ومثاله حال النصب قوله: 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</w:rPr>
        <w:t>(وَجَاءُوا أَبَاهُمْ عِشَاءً يَبْكُونَ).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وقوله: 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</w:rPr>
        <w:t xml:space="preserve">(وَإِلَى عَادٍ أَخَاهُمْ هُودًا).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ومثاله حال الجر قوله: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</w:rPr>
        <w:t xml:space="preserve"> (فَلَمَّا رَجَعُوا إِلَى أَبِيهِمْ).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>ويشترط لإعراب الأسماء الخمسة أربعة شروط: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الشرط الأول: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>أن تكون مكبرة فإن كانت مصغرة أعربت بالحركات. نحو: هذا أُبيِّك.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MA"/>
        </w:rPr>
        <w:t xml:space="preserve"> وإعرابه: هذا اسم إشارة مبني في محل رفع مبتدأ.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 xml:space="preserve"> أبيك خبر مرفوع بالضمة الظاهرة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MA"/>
        </w:rPr>
        <w:t xml:space="preserve"> على آخره لأنه مصغر وهو مضاف. والكاف ضمير متصل مبني في محل جر بالإضافة.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lastRenderedPageBreak/>
        <w:t xml:space="preserve">الشرط الثاني: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 xml:space="preserve">أن تكون مضافة فإن كانت مفردة أعربت بالحركات. نحو: وله أخ. 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MA"/>
        </w:rPr>
        <w:t xml:space="preserve">وإعرابه: الواو عاطفة. له جار ومجرور متعلقان بخبر محذوف.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>أخ مبتدأ مؤخر مرفوع بالضمة الظاهرة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MA"/>
        </w:rPr>
        <w:t xml:space="preserve"> على آخره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>.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>الشرط الثالث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 xml:space="preserve">: أن تكون مضافة لغير ياء المتكلم فإن أضفتها لياء المتكلم أعربت بالحركات المقدرة. نحو: هذا أبي. 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MA"/>
        </w:rPr>
        <w:t>وإعرابه: هذا مبتدأ.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 xml:space="preserve"> أبي خبر مرفوع بالضمة المقدرة منع من ظهورها الثقل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MA"/>
        </w:rPr>
        <w:t xml:space="preserve"> وهو مضاف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>.</w:t>
      </w:r>
      <w:r w:rsidRPr="004848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MA"/>
        </w:rPr>
        <w:t xml:space="preserve"> والياء ضمير متصل في مجل جر بالإضافة.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الشرط الرابع: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>أن تكون مفردة فإذا ثنيت أو جمعت أعربت إعراب المثنى والمجموع. نحو: أكرمني أبواي وأكرمني أبون. فأبواي فاعل مرفوع بالألف لأنه مثنى. وأبون فاعل مرفوع بالواو لأنه جمع مذكر سالم.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</w:pP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 w:hint="cs"/>
          <w:b/>
          <w:bCs/>
          <w:color w:val="3366FF"/>
          <w:sz w:val="36"/>
          <w:szCs w:val="36"/>
          <w:rtl/>
          <w:lang w:bidi="ar-MA"/>
        </w:rPr>
        <w:t>4</w:t>
      </w: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- </w:t>
      </w: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الأفعال الخمسة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: و تسمى كذلك عند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>النحاة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الأمثال الخمسة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 xml:space="preserve"> و هي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كل فعل مضارع اتصل به ألف الاثنين أو واو الجماعة أو ياء المخاطبة، فعند اتصاله بألف الاثنين يكون له صورتان: المخاطب و الغائب و عندما يتصل بواو الجماعة له كذلك صورتان: المخاطب و الغائب و في ياء المخاطبة  له صورة واحدة، فتقول: (تأكلان (أنتما) و يأكلان (هما) و تأكلون (أنتم) و يأكلون (هم) و تأكلين (أنت).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>إعراب الأفعال الخمسة: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>1- تُرفع بثبوت النون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: تقول: الزيدان يضربان ، الزيدون يضربون ، أنت تضربين.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>2- وتُنصب بحذف النون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: فإذا دخل حرف من النواصب على الأفعال الخمسة فإنه ينصب الفعل و تكون علامة النصب حذف النون، تقول: لنْ تأكلا ، فتأكلا فعل مضارع منصوب بلن و علامة نصبه حذف النون.</w:t>
      </w:r>
    </w:p>
    <w:p w:rsidR="00484834" w:rsidRPr="00484834" w:rsidRDefault="00484834" w:rsidP="0048483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484834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>3- وتجزم بحذف النون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: كما في قوله تعالى: 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(ف</w:t>
      </w:r>
      <w:r w:rsidR="00985C07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َإنْ لَمْ تَفْعَلُوا وَ</w:t>
      </w:r>
      <w:r w:rsidRPr="00484834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لَنْ تَفْعَلُوا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) 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وإعرابه: لم: حرف نفي وجزم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وقلب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. تفعلوا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فعل مضارع مجزوم بلم وعلامة جزمه حذف النون لأنه من الأفعال الخمسة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والواو ضمير متصل مبني في محل رفع فاعل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. </w:t>
      </w:r>
      <w:r w:rsidRPr="004848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MA"/>
        </w:rPr>
        <w:t>ولن تفعلوا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الواو عاطفة. تفعلوا فعل </w:t>
      </w:r>
      <w:r w:rsidRPr="0048483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lastRenderedPageBreak/>
        <w:t>منصوب بلن و علامة نصبه حذف النون أيضا</w:t>
      </w:r>
      <w:r w:rsidRPr="0048483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لأنه من الأفعال الخمسة والواو ضمير متصل في محل رفع فاعل.</w:t>
      </w:r>
    </w:p>
    <w:p w:rsidR="0084321A" w:rsidRPr="00484834" w:rsidRDefault="0084321A">
      <w:pPr>
        <w:rPr>
          <w:sz w:val="36"/>
          <w:szCs w:val="36"/>
          <w:lang w:bidi="ar-MA"/>
        </w:rPr>
      </w:pPr>
    </w:p>
    <w:sectPr w:rsidR="0084321A" w:rsidRPr="00484834" w:rsidSect="0084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484834"/>
    <w:rsid w:val="00484834"/>
    <w:rsid w:val="0084321A"/>
    <w:rsid w:val="0098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text">
    <w:name w:val="botext"/>
    <w:basedOn w:val="a"/>
    <w:rsid w:val="00484834"/>
    <w:pPr>
      <w:spacing w:before="100" w:beforeAutospacing="1" w:after="100" w:afterAutospacing="1"/>
    </w:pPr>
    <w:rPr>
      <w:rFonts w:ascii="Simplified Arabic" w:hAnsi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Khalid</cp:lastModifiedBy>
  <cp:revision>2</cp:revision>
  <dcterms:created xsi:type="dcterms:W3CDTF">2011-01-20T14:11:00Z</dcterms:created>
  <dcterms:modified xsi:type="dcterms:W3CDTF">2011-01-20T14:17:00Z</dcterms:modified>
</cp:coreProperties>
</file>