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79" w:rsidRPr="002D3D3B" w:rsidRDefault="00033379" w:rsidP="00033379">
      <w:pPr>
        <w:jc w:val="right"/>
        <w:rPr>
          <w:rFonts w:asciiTheme="minorHAnsi" w:hAnsiTheme="minorHAnsi" w:cs="Traditional Arabic"/>
          <w:b/>
          <w:bCs/>
          <w:color w:val="FF1493"/>
          <w:sz w:val="36"/>
          <w:szCs w:val="36"/>
          <w:u w:val="single"/>
          <w:lang w:val="en-US"/>
        </w:rPr>
      </w:pPr>
    </w:p>
    <w:p w:rsidR="00033379" w:rsidRPr="00033379" w:rsidRDefault="00033379" w:rsidP="00033379">
      <w:pPr>
        <w:jc w:val="center"/>
        <w:rPr>
          <w:rFonts w:ascii="Traditional Arabic" w:hAnsi="Traditional Arabic" w:cs="Traditional Arabic"/>
          <w:b/>
          <w:bCs/>
          <w:color w:val="FF0000"/>
          <w:sz w:val="36"/>
          <w:szCs w:val="36"/>
          <w:rtl/>
        </w:rPr>
      </w:pPr>
      <w:bookmarkStart w:id="0" w:name="_GoBack"/>
      <w:r w:rsidRPr="00033379">
        <w:rPr>
          <w:rFonts w:ascii="Traditional Arabic" w:hAnsi="Traditional Arabic" w:cs="Traditional Arabic"/>
          <w:b/>
          <w:bCs/>
          <w:color w:val="FF0000"/>
          <w:sz w:val="36"/>
          <w:szCs w:val="36"/>
          <w:rtl/>
        </w:rPr>
        <w:t>المَعْرِفَة</w:t>
      </w:r>
    </w:p>
    <w:p w:rsidR="00033379" w:rsidRPr="00033379" w:rsidRDefault="00033379" w:rsidP="00033379">
      <w:pPr>
        <w:rPr>
          <w:rFonts w:ascii="Traditional Arabic" w:hAnsi="Traditional Arabic" w:cs="Traditional Arabic"/>
          <w:b/>
          <w:bCs/>
          <w:color w:val="000000"/>
          <w:sz w:val="36"/>
          <w:szCs w:val="36"/>
          <w:rtl/>
        </w:rPr>
      </w:pPr>
    </w:p>
    <w:p w:rsidR="00033379" w:rsidRPr="00033379" w:rsidRDefault="00033379" w:rsidP="00033379">
      <w:pPr>
        <w:jc w:val="right"/>
        <w:rPr>
          <w:rFonts w:ascii="Traditional Arabic" w:hAnsi="Traditional Arabic" w:cs="Traditional Arabic"/>
          <w:b/>
          <w:bCs/>
          <w:color w:val="0000FF"/>
          <w:sz w:val="36"/>
          <w:szCs w:val="36"/>
          <w:rtl/>
          <w:lang w:bidi="ar-KW"/>
        </w:rPr>
      </w:pPr>
      <w:r w:rsidRPr="00033379">
        <w:rPr>
          <w:rFonts w:ascii="Traditional Arabic" w:hAnsi="Traditional Arabic" w:cs="Traditional Arabic"/>
          <w:b/>
          <w:bCs/>
          <w:sz w:val="36"/>
          <w:szCs w:val="36"/>
          <w:rtl/>
          <w:lang w:bidi="ar-KW"/>
        </w:rPr>
        <w:t>لما ذكر المصنف مطابقة النعت للمنعوت في التعريف والتذكير ناسب أن يتكلم هنا عن المعرفة والنكرة.</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0000FF"/>
          <w:sz w:val="36"/>
          <w:szCs w:val="36"/>
          <w:rtl/>
        </w:rPr>
        <w:t xml:space="preserve"> (والمعرفة خمسة أشياء: </w:t>
      </w:r>
      <w:proofErr w:type="spellStart"/>
      <w:r w:rsidRPr="00033379">
        <w:rPr>
          <w:rFonts w:ascii="Traditional Arabic" w:hAnsi="Traditional Arabic" w:cs="Traditional Arabic"/>
          <w:b/>
          <w:bCs/>
          <w:color w:val="0000FF"/>
          <w:sz w:val="36"/>
          <w:szCs w:val="36"/>
          <w:rtl/>
        </w:rPr>
        <w:t>الإسم</w:t>
      </w:r>
      <w:proofErr w:type="spellEnd"/>
      <w:r w:rsidRPr="00033379">
        <w:rPr>
          <w:rFonts w:ascii="Traditional Arabic" w:hAnsi="Traditional Arabic" w:cs="Traditional Arabic"/>
          <w:b/>
          <w:bCs/>
          <w:color w:val="0000FF"/>
          <w:sz w:val="36"/>
          <w:szCs w:val="36"/>
          <w:rtl/>
        </w:rPr>
        <w:t xml:space="preserve"> المضمر نحو: أنا وأنت"وَالِاسْمُ اَلْعَلَمُ نَحْوَ زَيْدٍ وَمَكَّةَ, وَالِاسْمُ اَلْمُبْهَمُ نَحْوَ هَذَا, وَهَذِهِ, وَهَؤُلَاءِ, وَالِاسْمُ اَلَّذِي فِيهِ اَلْأَلِفُ وَاللَّامُ نَحْوَ اَلرَّجُلُ وَالْغُلَامُ, وَمَا أُضِيفَ إِلَى وَاحِدٍ مِنْ هَذِهِ اَلْأَرْبَعَةِ). </w:t>
      </w:r>
    </w:p>
    <w:p w:rsidR="00033379" w:rsidRPr="00033379" w:rsidRDefault="00033379" w:rsidP="00033379">
      <w:pPr>
        <w:jc w:val="right"/>
        <w:rPr>
          <w:rFonts w:ascii="Traditional Arabic" w:hAnsi="Traditional Arabic" w:cs="Traditional Arabic"/>
          <w:b/>
          <w:bCs/>
          <w:color w:val="FF0000"/>
          <w:sz w:val="36"/>
          <w:szCs w:val="36"/>
          <w:rtl/>
        </w:rPr>
      </w:pPr>
      <w:r w:rsidRPr="00033379">
        <w:rPr>
          <w:rFonts w:ascii="Traditional Arabic" w:hAnsi="Traditional Arabic" w:cs="Traditional Arabic"/>
          <w:b/>
          <w:bCs/>
          <w:color w:val="000000"/>
          <w:sz w:val="36"/>
          <w:szCs w:val="36"/>
          <w:rtl/>
          <w:lang w:bidi="ar-KW"/>
        </w:rPr>
        <w:t xml:space="preserve">ذكر المصنف أن </w:t>
      </w:r>
      <w:r w:rsidRPr="00033379">
        <w:rPr>
          <w:rFonts w:ascii="Traditional Arabic" w:hAnsi="Traditional Arabic" w:cs="Traditional Arabic"/>
          <w:b/>
          <w:bCs/>
          <w:color w:val="000000"/>
          <w:sz w:val="36"/>
          <w:szCs w:val="36"/>
          <w:rtl/>
        </w:rPr>
        <w:t>المعارف خمسة أنواع. والمشهور عند النحاة أنها ستة أنواع:</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000000" w:themeColor="text1"/>
          <w:sz w:val="36"/>
          <w:szCs w:val="36"/>
          <w:rtl/>
        </w:rPr>
        <w:t xml:space="preserve">1-الإسم المضمر. 2-الِاسْمُ اَلْعَلَمُ.  3-اسْمُ اَلْإشارة. 4- </w:t>
      </w:r>
      <w:proofErr w:type="spellStart"/>
      <w:r w:rsidRPr="00033379">
        <w:rPr>
          <w:rFonts w:ascii="Traditional Arabic" w:hAnsi="Traditional Arabic" w:cs="Traditional Arabic"/>
          <w:b/>
          <w:bCs/>
          <w:color w:val="000000" w:themeColor="text1"/>
          <w:sz w:val="36"/>
          <w:szCs w:val="36"/>
          <w:rtl/>
        </w:rPr>
        <w:t>الإسم</w:t>
      </w:r>
      <w:proofErr w:type="spellEnd"/>
      <w:r w:rsidRPr="00033379">
        <w:rPr>
          <w:rFonts w:ascii="Traditional Arabic" w:hAnsi="Traditional Arabic" w:cs="Traditional Arabic"/>
          <w:b/>
          <w:bCs/>
          <w:color w:val="000000" w:themeColor="text1"/>
          <w:sz w:val="36"/>
          <w:szCs w:val="36"/>
          <w:rtl/>
        </w:rPr>
        <w:t xml:space="preserve"> الموصول. 5-الِاسْمُ المعرف باَلْأَلِفُ وَاللَّامُ. 6-وَمَا أُضِيفَ إِلَى وَاحِدٍ مِنْ هَذِهِ اَلْخمسَةِ. </w:t>
      </w:r>
    </w:p>
    <w:p w:rsidR="00033379" w:rsidRPr="00033379" w:rsidRDefault="00033379" w:rsidP="00033379">
      <w:pPr>
        <w:jc w:val="right"/>
        <w:rPr>
          <w:rFonts w:ascii="Traditional Arabic" w:hAnsi="Traditional Arabic" w:cs="Traditional Arabic"/>
          <w:b/>
          <w:bCs/>
          <w:color w:val="800000"/>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lang w:val="en-US"/>
        </w:rPr>
      </w:pPr>
      <w:proofErr w:type="spellStart"/>
      <w:r w:rsidRPr="00033379">
        <w:rPr>
          <w:rFonts w:ascii="Traditional Arabic" w:hAnsi="Traditional Arabic" w:cs="Traditional Arabic"/>
          <w:b/>
          <w:bCs/>
          <w:color w:val="800000"/>
          <w:sz w:val="36"/>
          <w:szCs w:val="36"/>
          <w:rtl/>
          <w:lang w:val="en-US"/>
        </w:rPr>
        <w:t>تعربف</w:t>
      </w:r>
      <w:proofErr w:type="spellEnd"/>
      <w:r w:rsidRPr="00033379">
        <w:rPr>
          <w:rFonts w:ascii="Traditional Arabic" w:hAnsi="Traditional Arabic" w:cs="Traditional Arabic"/>
          <w:b/>
          <w:bCs/>
          <w:color w:val="800000"/>
          <w:sz w:val="36"/>
          <w:szCs w:val="36"/>
          <w:rtl/>
          <w:lang w:val="en-US"/>
        </w:rPr>
        <w:t xml:space="preserve"> المعرفة:</w:t>
      </w:r>
    </w:p>
    <w:p w:rsidR="00033379" w:rsidRPr="00033379" w:rsidRDefault="00033379" w:rsidP="00033379">
      <w:pPr>
        <w:jc w:val="right"/>
        <w:rPr>
          <w:rFonts w:ascii="Traditional Arabic" w:hAnsi="Traditional Arabic" w:cs="Traditional Arabic"/>
          <w:b/>
          <w:bCs/>
          <w:color w:val="000000" w:themeColor="text1"/>
          <w:sz w:val="36"/>
          <w:szCs w:val="36"/>
          <w:rtl/>
        </w:rPr>
      </w:pPr>
      <w:r w:rsidRPr="00033379">
        <w:rPr>
          <w:rFonts w:ascii="Traditional Arabic" w:hAnsi="Traditional Arabic" w:cs="Traditional Arabic"/>
          <w:b/>
          <w:bCs/>
          <w:color w:val="000000" w:themeColor="text1"/>
          <w:sz w:val="36"/>
          <w:szCs w:val="36"/>
          <w:rtl/>
        </w:rPr>
        <w:t>هو ما وضع ليستعمل في واحد بعينه، فإذا أُطلقت هذه الكلمة كان المسمى والمعين معرفا.</w:t>
      </w:r>
    </w:p>
    <w:p w:rsidR="00033379" w:rsidRPr="00033379" w:rsidRDefault="00033379" w:rsidP="00033379">
      <w:pPr>
        <w:bidi/>
        <w:rPr>
          <w:rFonts w:ascii="Traditional Arabic" w:hAnsi="Traditional Arabic" w:cs="Traditional Arabic"/>
          <w:b/>
          <w:bCs/>
          <w:color w:val="FF0000"/>
          <w:sz w:val="36"/>
          <w:szCs w:val="36"/>
          <w:rtl/>
        </w:rPr>
      </w:pPr>
    </w:p>
    <w:p w:rsidR="00033379" w:rsidRPr="00033379" w:rsidRDefault="00033379" w:rsidP="00033379">
      <w:pPr>
        <w:bidi/>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 xml:space="preserve">النوع الأول من المعارف: </w:t>
      </w:r>
    </w:p>
    <w:p w:rsidR="00033379" w:rsidRPr="00033379" w:rsidRDefault="00033379" w:rsidP="00033379">
      <w:pPr>
        <w:bidi/>
        <w:rPr>
          <w:rFonts w:ascii="Traditional Arabic" w:hAnsi="Traditional Arabic" w:cs="Traditional Arabic"/>
          <w:b/>
          <w:bCs/>
          <w:color w:val="000000" w:themeColor="text1"/>
          <w:sz w:val="36"/>
          <w:szCs w:val="36"/>
          <w:rtl/>
        </w:rPr>
      </w:pPr>
      <w:proofErr w:type="spellStart"/>
      <w:r w:rsidRPr="00033379">
        <w:rPr>
          <w:rFonts w:ascii="Traditional Arabic" w:hAnsi="Traditional Arabic" w:cs="Traditional Arabic"/>
          <w:b/>
          <w:bCs/>
          <w:color w:val="000000" w:themeColor="text1"/>
          <w:sz w:val="36"/>
          <w:szCs w:val="36"/>
          <w:rtl/>
        </w:rPr>
        <w:t>الإسم</w:t>
      </w:r>
      <w:proofErr w:type="spellEnd"/>
      <w:r w:rsidRPr="00033379">
        <w:rPr>
          <w:rFonts w:ascii="Traditional Arabic" w:hAnsi="Traditional Arabic" w:cs="Traditional Arabic"/>
          <w:b/>
          <w:bCs/>
          <w:color w:val="000000" w:themeColor="text1"/>
          <w:sz w:val="36"/>
          <w:szCs w:val="36"/>
          <w:rtl/>
        </w:rPr>
        <w:t xml:space="preserve"> المضمر وهو ما يسمى بالضميرُ وهو: ما وُضع للدلالة على المتكلم أو المخاطب أو الغائب.</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000000" w:themeColor="text1"/>
          <w:sz w:val="36"/>
          <w:szCs w:val="36"/>
          <w:rtl/>
        </w:rPr>
        <w:t>وينقسم من حيث الظهور إلى: ضمير مستتر ، وضمير بارز. والضمير المستتر</w:t>
      </w:r>
      <w:r w:rsidRPr="00033379">
        <w:rPr>
          <w:rFonts w:ascii="Traditional Arabic" w:hAnsi="Traditional Arabic" w:cs="Traditional Arabic"/>
          <w:b/>
          <w:bCs/>
          <w:sz w:val="36"/>
          <w:szCs w:val="36"/>
          <w:rtl/>
        </w:rPr>
        <w:t xml:space="preserve"> نوعان: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1- واجب </w:t>
      </w:r>
      <w:proofErr w:type="spellStart"/>
      <w:r w:rsidRPr="00033379">
        <w:rPr>
          <w:rFonts w:ascii="Traditional Arabic" w:hAnsi="Traditional Arabic" w:cs="Traditional Arabic"/>
          <w:b/>
          <w:bCs/>
          <w:color w:val="3366FF"/>
          <w:sz w:val="36"/>
          <w:szCs w:val="36"/>
          <w:rtl/>
        </w:rPr>
        <w:t>الإستتار</w:t>
      </w:r>
      <w:proofErr w:type="spellEnd"/>
      <w:r w:rsidRPr="00033379">
        <w:rPr>
          <w:rFonts w:ascii="Traditional Arabic" w:hAnsi="Traditional Arabic" w:cs="Traditional Arabic"/>
          <w:b/>
          <w:bCs/>
          <w:color w:val="3366FF"/>
          <w:sz w:val="36"/>
          <w:szCs w:val="36"/>
          <w:rtl/>
        </w:rPr>
        <w:t>:</w:t>
      </w:r>
      <w:r w:rsidRPr="00033379">
        <w:rPr>
          <w:rFonts w:ascii="Traditional Arabic" w:hAnsi="Traditional Arabic" w:cs="Traditional Arabic"/>
          <w:b/>
          <w:bCs/>
          <w:sz w:val="36"/>
          <w:szCs w:val="36"/>
          <w:rtl/>
        </w:rPr>
        <w:t xml:space="preserve"> يكون في ضمير المتكلم وضمير المخاطب. وضابطه: هو مالا يحل </w:t>
      </w:r>
      <w:proofErr w:type="spellStart"/>
      <w:r w:rsidRPr="00033379">
        <w:rPr>
          <w:rFonts w:ascii="Traditional Arabic" w:hAnsi="Traditional Arabic" w:cs="Traditional Arabic"/>
          <w:b/>
          <w:bCs/>
          <w:sz w:val="36"/>
          <w:szCs w:val="36"/>
          <w:rtl/>
        </w:rPr>
        <w:t>الإسم</w:t>
      </w:r>
      <w:proofErr w:type="spellEnd"/>
      <w:r w:rsidRPr="00033379">
        <w:rPr>
          <w:rFonts w:ascii="Traditional Arabic" w:hAnsi="Traditional Arabic" w:cs="Traditional Arabic"/>
          <w:b/>
          <w:bCs/>
          <w:sz w:val="36"/>
          <w:szCs w:val="36"/>
          <w:rtl/>
        </w:rPr>
        <w:t xml:space="preserve"> الظاهر ولا الضمير البارز محله لأن فعله لا يقبل إلا الضمير المستتر. مثاله: (</w:t>
      </w:r>
      <w:proofErr w:type="spellStart"/>
      <w:r w:rsidRPr="00033379">
        <w:rPr>
          <w:rFonts w:ascii="Traditional Arabic" w:hAnsi="Traditional Arabic" w:cs="Traditional Arabic"/>
          <w:b/>
          <w:bCs/>
          <w:sz w:val="36"/>
          <w:szCs w:val="36"/>
          <w:rtl/>
        </w:rPr>
        <w:t>إضرَبْ</w:t>
      </w:r>
      <w:proofErr w:type="spellEnd"/>
      <w:r w:rsidRPr="00033379">
        <w:rPr>
          <w:rFonts w:ascii="Traditional Arabic" w:hAnsi="Traditional Arabic" w:cs="Traditional Arabic"/>
          <w:b/>
          <w:bCs/>
          <w:sz w:val="36"/>
          <w:szCs w:val="36"/>
          <w:rtl/>
        </w:rPr>
        <w:t xml:space="preserve"> ، أقومُ). فالفاعل هنا ضمير مستتر في الفعل وجوبا تقديره أنت و أنا. فهذا النوع يجب إخفاؤه ولا يجوز إظهاره.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lastRenderedPageBreak/>
        <w:t xml:space="preserve">2- جائز </w:t>
      </w:r>
      <w:proofErr w:type="spellStart"/>
      <w:r w:rsidRPr="00033379">
        <w:rPr>
          <w:rFonts w:ascii="Traditional Arabic" w:hAnsi="Traditional Arabic" w:cs="Traditional Arabic"/>
          <w:b/>
          <w:bCs/>
          <w:color w:val="3366FF"/>
          <w:sz w:val="36"/>
          <w:szCs w:val="36"/>
          <w:rtl/>
        </w:rPr>
        <w:t>الإستتار</w:t>
      </w:r>
      <w:proofErr w:type="spellEnd"/>
      <w:r w:rsidRPr="00033379">
        <w:rPr>
          <w:rFonts w:ascii="Traditional Arabic" w:hAnsi="Traditional Arabic" w:cs="Traditional Arabic"/>
          <w:b/>
          <w:bCs/>
          <w:color w:val="3366FF"/>
          <w:sz w:val="36"/>
          <w:szCs w:val="36"/>
          <w:rtl/>
        </w:rPr>
        <w:t>:</w:t>
      </w:r>
      <w:r w:rsidRPr="00033379">
        <w:rPr>
          <w:rFonts w:ascii="Traditional Arabic" w:hAnsi="Traditional Arabic" w:cs="Traditional Arabic"/>
          <w:b/>
          <w:bCs/>
          <w:sz w:val="36"/>
          <w:szCs w:val="36"/>
          <w:rtl/>
        </w:rPr>
        <w:t xml:space="preserve"> </w:t>
      </w:r>
      <w:r w:rsidRPr="00033379">
        <w:rPr>
          <w:rFonts w:ascii="Traditional Arabic" w:hAnsi="Traditional Arabic" w:cs="Traditional Arabic"/>
          <w:b/>
          <w:bCs/>
          <w:color w:val="000000" w:themeColor="text1"/>
          <w:sz w:val="36"/>
          <w:szCs w:val="36"/>
          <w:rtl/>
        </w:rPr>
        <w:t xml:space="preserve">يكون في ضمير الغائب. وضابطه: هو ما يحل </w:t>
      </w:r>
      <w:proofErr w:type="spellStart"/>
      <w:r w:rsidRPr="00033379">
        <w:rPr>
          <w:rFonts w:ascii="Traditional Arabic" w:hAnsi="Traditional Arabic" w:cs="Traditional Arabic"/>
          <w:b/>
          <w:bCs/>
          <w:color w:val="000000" w:themeColor="text1"/>
          <w:sz w:val="36"/>
          <w:szCs w:val="36"/>
          <w:rtl/>
        </w:rPr>
        <w:t>الإسم</w:t>
      </w:r>
      <w:proofErr w:type="spellEnd"/>
      <w:r w:rsidRPr="00033379">
        <w:rPr>
          <w:rFonts w:ascii="Traditional Arabic" w:hAnsi="Traditional Arabic" w:cs="Traditional Arabic"/>
          <w:b/>
          <w:bCs/>
          <w:color w:val="000000" w:themeColor="text1"/>
          <w:sz w:val="36"/>
          <w:szCs w:val="36"/>
          <w:rtl/>
        </w:rPr>
        <w:t xml:space="preserve"> الظاهر والضمير البارز محله لأن عامله يقبل </w:t>
      </w:r>
      <w:proofErr w:type="spellStart"/>
      <w:r w:rsidRPr="00033379">
        <w:rPr>
          <w:rFonts w:ascii="Traditional Arabic" w:hAnsi="Traditional Arabic" w:cs="Traditional Arabic"/>
          <w:b/>
          <w:bCs/>
          <w:color w:val="000000" w:themeColor="text1"/>
          <w:sz w:val="36"/>
          <w:szCs w:val="36"/>
          <w:rtl/>
        </w:rPr>
        <w:t>الإسم</w:t>
      </w:r>
      <w:proofErr w:type="spellEnd"/>
      <w:r w:rsidRPr="00033379">
        <w:rPr>
          <w:rFonts w:ascii="Traditional Arabic" w:hAnsi="Traditional Arabic" w:cs="Traditional Arabic"/>
          <w:b/>
          <w:bCs/>
          <w:color w:val="000000" w:themeColor="text1"/>
          <w:sz w:val="36"/>
          <w:szCs w:val="36"/>
          <w:rtl/>
        </w:rPr>
        <w:t xml:space="preserve"> الظاهر. مثاله:</w:t>
      </w:r>
      <w:r w:rsidRPr="00033379">
        <w:rPr>
          <w:rFonts w:ascii="Traditional Arabic" w:hAnsi="Traditional Arabic" w:cs="Traditional Arabic"/>
          <w:b/>
          <w:bCs/>
          <w:sz w:val="36"/>
          <w:szCs w:val="36"/>
          <w:rtl/>
        </w:rPr>
        <w:t xml:space="preserve"> (زيدٌ يقومُ). الفاعل هنا ضمير مستتر في يقوم جوازا تقديره هو ويجوز لك لغة أن تقول يقوم هو. وهذا النوع يجوز إخفاؤه ويجوز إظهاره.  </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 xml:space="preserve">والضمير البارز هو الظاهر وهو ما ذكر في صورة الكلام. وينقسم إلى نوعين: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النوع الأول:</w:t>
      </w:r>
      <w:r w:rsidRPr="00033379">
        <w:rPr>
          <w:rFonts w:ascii="Traditional Arabic" w:hAnsi="Traditional Arabic" w:cs="Traditional Arabic"/>
          <w:b/>
          <w:bCs/>
          <w:sz w:val="36"/>
          <w:szCs w:val="36"/>
          <w:rtl/>
        </w:rPr>
        <w:t xml:space="preserve"> ضمير متصل أي متصل بكلمة معه. </w:t>
      </w:r>
      <w:r w:rsidRPr="00033379">
        <w:rPr>
          <w:rFonts w:ascii="Traditional Arabic" w:hAnsi="Traditional Arabic" w:cs="Traditional Arabic"/>
          <w:b/>
          <w:bCs/>
          <w:color w:val="000000" w:themeColor="text1"/>
          <w:sz w:val="36"/>
          <w:szCs w:val="36"/>
          <w:rtl/>
        </w:rPr>
        <w:t>وضابطه: ما لا يُبتدأ الكلام به ولا يقع بعد إلا الاستثنائية. مثاله: (قمتُ ،  أَكْرَمَك). فالفاعل في قمت التاء وهو ضمير متصل مبني على الضم في محل رفع فاعل. والمفعول به في أكرمك الكاف وهو ضمير متصل مبني على الفتح في محل نصب مفعول به.</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النوع الثاني:</w:t>
      </w:r>
      <w:r w:rsidRPr="00033379">
        <w:rPr>
          <w:rFonts w:ascii="Traditional Arabic" w:hAnsi="Traditional Arabic" w:cs="Traditional Arabic"/>
          <w:b/>
          <w:bCs/>
          <w:sz w:val="36"/>
          <w:szCs w:val="36"/>
          <w:rtl/>
        </w:rPr>
        <w:t xml:space="preserve"> ضمير منفصل، أي لا يتصل بشيء. </w:t>
      </w:r>
      <w:r w:rsidRPr="00033379">
        <w:rPr>
          <w:rFonts w:ascii="Traditional Arabic" w:hAnsi="Traditional Arabic" w:cs="Traditional Arabic"/>
          <w:b/>
          <w:bCs/>
          <w:color w:val="000000" w:themeColor="text1"/>
          <w:sz w:val="36"/>
          <w:szCs w:val="36"/>
          <w:rtl/>
        </w:rPr>
        <w:t xml:space="preserve">وضابطه: هو </w:t>
      </w:r>
      <w:r w:rsidRPr="00033379">
        <w:rPr>
          <w:rFonts w:ascii="Traditional Arabic" w:hAnsi="Traditional Arabic" w:cs="Traditional Arabic"/>
          <w:b/>
          <w:bCs/>
          <w:sz w:val="36"/>
          <w:szCs w:val="36"/>
          <w:rtl/>
        </w:rPr>
        <w:t xml:space="preserve">ما يُفتتحُ به النطق في الكلام ويقع بعد إلا </w:t>
      </w:r>
      <w:proofErr w:type="spellStart"/>
      <w:r w:rsidRPr="00033379">
        <w:rPr>
          <w:rFonts w:ascii="Traditional Arabic" w:hAnsi="Traditional Arabic" w:cs="Traditional Arabic"/>
          <w:b/>
          <w:bCs/>
          <w:sz w:val="36"/>
          <w:szCs w:val="36"/>
          <w:rtl/>
        </w:rPr>
        <w:t>الإستثنائية</w:t>
      </w:r>
      <w:proofErr w:type="spellEnd"/>
      <w:r w:rsidRPr="00033379">
        <w:rPr>
          <w:rFonts w:ascii="Traditional Arabic" w:hAnsi="Traditional Arabic" w:cs="Traditional Arabic"/>
          <w:b/>
          <w:bCs/>
          <w:sz w:val="36"/>
          <w:szCs w:val="36"/>
          <w:rtl/>
        </w:rPr>
        <w:t xml:space="preserve"> في الاختيار. مثاله:</w:t>
      </w:r>
      <w:r w:rsidRPr="00033379">
        <w:rPr>
          <w:rFonts w:ascii="Traditional Arabic" w:hAnsi="Traditional Arabic" w:cs="Traditional Arabic"/>
          <w:b/>
          <w:bCs/>
          <w:color w:val="000000"/>
          <w:sz w:val="36"/>
          <w:szCs w:val="36"/>
          <w:rtl/>
        </w:rPr>
        <w:t xml:space="preserve"> (أنا مؤمنٌ). وإعرابه:</w:t>
      </w:r>
      <w:r w:rsidRPr="00033379">
        <w:rPr>
          <w:rFonts w:ascii="Traditional Arabic" w:hAnsi="Traditional Arabic" w:cs="Traditional Arabic"/>
          <w:b/>
          <w:bCs/>
          <w:sz w:val="36"/>
          <w:szCs w:val="36"/>
          <w:rtl/>
        </w:rPr>
        <w:t xml:space="preserve"> أنا ضمير منفصل مبنى على السكون في محل رفع مبتدأ. مؤمن خبر. و(ما قام إلا أنا). وإعرابه: ما نافية حرف مبنى على السكون. قام فعل ماض مبنى على الفتح. إلا أداةُ حصرٍ. أنا ضمير منفصل مبنى على السكون في محل رفع فاعل.</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rPr>
      </w:pPr>
    </w:p>
    <w:p w:rsidR="00033379" w:rsidRPr="00033379" w:rsidRDefault="00033379" w:rsidP="00033379">
      <w:pPr>
        <w:bidi/>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أنواع الضمائر المتصلة من حيث الإعراب:</w:t>
      </w: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3366FF"/>
          <w:sz w:val="36"/>
          <w:szCs w:val="36"/>
          <w:rtl/>
        </w:rPr>
        <w:t xml:space="preserve">القسم الأول: ما لا يقع إلا مرفوعاً: </w:t>
      </w:r>
      <w:r w:rsidRPr="00033379">
        <w:rPr>
          <w:rFonts w:ascii="Traditional Arabic" w:hAnsi="Traditional Arabic" w:cs="Traditional Arabic"/>
          <w:b/>
          <w:bCs/>
          <w:sz w:val="36"/>
          <w:szCs w:val="36"/>
          <w:rtl/>
        </w:rPr>
        <w:t xml:space="preserve">وهو خمسة أشياء: تاء الفاعل بأنواعه سواء كان متكلماً: (ذهبتُ) أو مخاطبًا مذكرًا: (ذهبتَ). </w:t>
      </w:r>
      <w:proofErr w:type="spellStart"/>
      <w:r w:rsidRPr="00033379">
        <w:rPr>
          <w:rFonts w:ascii="Traditional Arabic" w:hAnsi="Traditional Arabic" w:cs="Traditional Arabic"/>
          <w:b/>
          <w:bCs/>
          <w:sz w:val="36"/>
          <w:szCs w:val="36"/>
          <w:rtl/>
        </w:rPr>
        <w:t>أومخاطبًا</w:t>
      </w:r>
      <w:proofErr w:type="spellEnd"/>
      <w:r w:rsidRPr="00033379">
        <w:rPr>
          <w:rFonts w:ascii="Traditional Arabic" w:hAnsi="Traditional Arabic" w:cs="Traditional Arabic"/>
          <w:b/>
          <w:bCs/>
          <w:sz w:val="36"/>
          <w:szCs w:val="36"/>
          <w:rtl/>
        </w:rPr>
        <w:t xml:space="preserve"> مؤنثًا ( ذهبتِ). ألف الاثنين. (ضربا). (ضربتا). (ضربتما). واو الجماعة: (ضربوا). (ضربتم). ونون النسوة. (قمن). وياء المخاطبة (قومي).</w:t>
      </w:r>
    </w:p>
    <w:p w:rsidR="00033379" w:rsidRPr="00033379" w:rsidRDefault="00033379" w:rsidP="00033379">
      <w:pPr>
        <w:jc w:val="right"/>
        <w:rPr>
          <w:rFonts w:ascii="Traditional Arabic" w:hAnsi="Traditional Arabic" w:cs="Traditional Arabic"/>
          <w:b/>
          <w:bCs/>
          <w:color w:val="0000FF"/>
          <w:sz w:val="36"/>
          <w:szCs w:val="36"/>
          <w:rtl/>
        </w:rPr>
      </w:pPr>
      <w:r w:rsidRPr="00033379">
        <w:rPr>
          <w:rFonts w:ascii="Traditional Arabic" w:hAnsi="Traditional Arabic" w:cs="Traditional Arabic"/>
          <w:b/>
          <w:bCs/>
          <w:color w:val="3366FF"/>
          <w:sz w:val="36"/>
          <w:szCs w:val="36"/>
          <w:rtl/>
        </w:rPr>
        <w:lastRenderedPageBreak/>
        <w:t>القسم الثاني: ما يكون منصوبًا</w:t>
      </w:r>
      <w:r w:rsidRPr="00033379">
        <w:rPr>
          <w:rFonts w:ascii="Traditional Arabic" w:hAnsi="Traditional Arabic" w:cs="Traditional Arabic"/>
          <w:b/>
          <w:bCs/>
          <w:color w:val="0000FF"/>
          <w:sz w:val="36"/>
          <w:szCs w:val="36"/>
          <w:rtl/>
        </w:rPr>
        <w:t xml:space="preserve">: </w:t>
      </w:r>
      <w:r w:rsidRPr="00033379">
        <w:rPr>
          <w:rFonts w:ascii="Traditional Arabic" w:hAnsi="Traditional Arabic" w:cs="Traditional Arabic"/>
          <w:b/>
          <w:bCs/>
          <w:color w:val="000000" w:themeColor="text1"/>
          <w:sz w:val="36"/>
          <w:szCs w:val="36"/>
          <w:rtl/>
        </w:rPr>
        <w:t>ياء المتكلم: (أكرمني محمدٌ). ونا المتكلمين: (أكرمَنا). كاف المخاطب: (أكرمكَ، أكرمكِ، أكرمكما، أكرمكم، أكرمكن). هاء الغائب: (أكرمه، أكرمها، أكرمهما، أكرمهم، أكرمهن).</w:t>
      </w:r>
    </w:p>
    <w:p w:rsidR="00033379" w:rsidRPr="00033379" w:rsidRDefault="00033379" w:rsidP="00033379">
      <w:pPr>
        <w:jc w:val="right"/>
        <w:rPr>
          <w:rFonts w:ascii="Traditional Arabic" w:hAnsi="Traditional Arabic" w:cs="Traditional Arabic"/>
          <w:b/>
          <w:bCs/>
          <w:color w:val="0000FF"/>
          <w:sz w:val="36"/>
          <w:szCs w:val="36"/>
          <w:rtl/>
        </w:rPr>
      </w:pPr>
      <w:r w:rsidRPr="00033379">
        <w:rPr>
          <w:rFonts w:ascii="Traditional Arabic" w:hAnsi="Traditional Arabic" w:cs="Traditional Arabic"/>
          <w:b/>
          <w:bCs/>
          <w:color w:val="3366FF"/>
          <w:sz w:val="36"/>
          <w:szCs w:val="36"/>
          <w:rtl/>
        </w:rPr>
        <w:t>القسم الثالث: ما يكون مجرورًا</w:t>
      </w:r>
      <w:r w:rsidRPr="00033379">
        <w:rPr>
          <w:rFonts w:ascii="Traditional Arabic" w:hAnsi="Traditional Arabic" w:cs="Traditional Arabic"/>
          <w:b/>
          <w:bCs/>
          <w:color w:val="0000FF"/>
          <w:sz w:val="36"/>
          <w:szCs w:val="36"/>
          <w:rtl/>
        </w:rPr>
        <w:t xml:space="preserve">: </w:t>
      </w:r>
      <w:r w:rsidRPr="00033379">
        <w:rPr>
          <w:rFonts w:ascii="Traditional Arabic" w:hAnsi="Traditional Arabic" w:cs="Traditional Arabic"/>
          <w:b/>
          <w:bCs/>
          <w:color w:val="000000" w:themeColor="text1"/>
          <w:sz w:val="36"/>
          <w:szCs w:val="36"/>
          <w:rtl/>
        </w:rPr>
        <w:t xml:space="preserve">ياء المتكلم: (مر </w:t>
      </w:r>
      <w:proofErr w:type="spellStart"/>
      <w:r w:rsidRPr="00033379">
        <w:rPr>
          <w:rFonts w:ascii="Traditional Arabic" w:hAnsi="Traditional Arabic" w:cs="Traditional Arabic"/>
          <w:b/>
          <w:bCs/>
          <w:color w:val="000000" w:themeColor="text1"/>
          <w:sz w:val="36"/>
          <w:szCs w:val="36"/>
          <w:rtl/>
        </w:rPr>
        <w:t>بى</w:t>
      </w:r>
      <w:proofErr w:type="spellEnd"/>
      <w:r w:rsidRPr="00033379">
        <w:rPr>
          <w:rFonts w:ascii="Traditional Arabic" w:hAnsi="Traditional Arabic" w:cs="Traditional Arabic"/>
          <w:b/>
          <w:bCs/>
          <w:color w:val="000000" w:themeColor="text1"/>
          <w:sz w:val="36"/>
          <w:szCs w:val="36"/>
          <w:rtl/>
        </w:rPr>
        <w:t xml:space="preserve"> خالدٌ). ناء المتكلمين: (مر بنا). كاف المخاطب: (مر بكَ، بكِ ، بكما، بكم، بكن). هاء الغائب: (مر به ، بها ، بهما، بهم ، بهن).</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والضمير المنفصل نوعان فقط:</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الأول: </w:t>
      </w:r>
      <w:r w:rsidRPr="00033379">
        <w:rPr>
          <w:rFonts w:ascii="Traditional Arabic" w:hAnsi="Traditional Arabic" w:cs="Traditional Arabic"/>
          <w:b/>
          <w:bCs/>
          <w:sz w:val="36"/>
          <w:szCs w:val="36"/>
          <w:rtl/>
        </w:rPr>
        <w:t>ضمير رفع، أي يقع في مواقع الرفع. مثاله: (أنا متبع للسنة). و (ما صام إلا أنا).</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الثاني:</w:t>
      </w:r>
      <w:r w:rsidRPr="00033379">
        <w:rPr>
          <w:rFonts w:ascii="Traditional Arabic" w:hAnsi="Traditional Arabic" w:cs="Traditional Arabic"/>
          <w:b/>
          <w:bCs/>
          <w:sz w:val="36"/>
          <w:szCs w:val="36"/>
          <w:rtl/>
        </w:rPr>
        <w:t xml:space="preserve"> ضمير نصب، أي يقع في مواقع النصب. مثاله: قوله تعالى: </w:t>
      </w:r>
      <w:r w:rsidRPr="00033379">
        <w:rPr>
          <w:rFonts w:ascii="Traditional Arabic" w:hAnsi="Traditional Arabic" w:cs="Traditional Arabic"/>
          <w:b/>
          <w:bCs/>
          <w:color w:val="008000"/>
          <w:sz w:val="36"/>
          <w:szCs w:val="36"/>
          <w:rtl/>
        </w:rPr>
        <w:t>(إِيَّاكَ نَعْبُدُ).</w:t>
      </w:r>
    </w:p>
    <w:p w:rsidR="00033379" w:rsidRPr="00033379" w:rsidRDefault="00033379" w:rsidP="00033379">
      <w:pPr>
        <w:jc w:val="right"/>
        <w:rPr>
          <w:rFonts w:ascii="Traditional Arabic" w:hAnsi="Traditional Arabic" w:cs="Traditional Arabic"/>
          <w:b/>
          <w:bCs/>
          <w:color w:val="0000FF"/>
          <w:sz w:val="36"/>
          <w:szCs w:val="36"/>
          <w:rtl/>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وينقسم باعتبار دلالته إلى ثلاثة أقسام:</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القسم الأول: </w:t>
      </w:r>
      <w:r w:rsidRPr="00033379">
        <w:rPr>
          <w:rFonts w:ascii="Traditional Arabic" w:hAnsi="Traditional Arabic" w:cs="Traditional Arabic"/>
          <w:b/>
          <w:bCs/>
          <w:sz w:val="36"/>
          <w:szCs w:val="36"/>
          <w:rtl/>
        </w:rPr>
        <w:t xml:space="preserve">ما وُضع </w:t>
      </w:r>
      <w:r w:rsidRPr="00033379">
        <w:rPr>
          <w:rFonts w:ascii="Traditional Arabic" w:hAnsi="Traditional Arabic" w:cs="Traditional Arabic"/>
          <w:b/>
          <w:bCs/>
          <w:color w:val="000000" w:themeColor="text1"/>
          <w:sz w:val="36"/>
          <w:szCs w:val="36"/>
          <w:rtl/>
        </w:rPr>
        <w:t>للدلالة على المتكلم: كلمتان (</w:t>
      </w:r>
      <w:r w:rsidRPr="00033379">
        <w:rPr>
          <w:rFonts w:ascii="Traditional Arabic" w:hAnsi="Traditional Arabic" w:cs="Traditional Arabic"/>
          <w:b/>
          <w:bCs/>
          <w:sz w:val="36"/>
          <w:szCs w:val="36"/>
          <w:rtl/>
        </w:rPr>
        <w:t>أنا) للمتكلم وحده، و(نحن) للمتكلم المعظم نفسه أو معه غيره.</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القسم الثاني: </w:t>
      </w:r>
      <w:r w:rsidRPr="00033379">
        <w:rPr>
          <w:rFonts w:ascii="Traditional Arabic" w:hAnsi="Traditional Arabic" w:cs="Traditional Arabic"/>
          <w:b/>
          <w:bCs/>
          <w:sz w:val="36"/>
          <w:szCs w:val="36"/>
          <w:rtl/>
        </w:rPr>
        <w:t xml:space="preserve">ما وُضع للدلالة </w:t>
      </w:r>
      <w:r w:rsidRPr="00033379">
        <w:rPr>
          <w:rFonts w:ascii="Traditional Arabic" w:hAnsi="Traditional Arabic" w:cs="Traditional Arabic"/>
          <w:b/>
          <w:bCs/>
          <w:color w:val="000000" w:themeColor="text1"/>
          <w:sz w:val="36"/>
          <w:szCs w:val="36"/>
          <w:rtl/>
        </w:rPr>
        <w:t>على المخاطب وهو خم</w:t>
      </w:r>
      <w:r w:rsidRPr="00033379">
        <w:rPr>
          <w:rFonts w:ascii="Traditional Arabic" w:hAnsi="Traditional Arabic" w:cs="Traditional Arabic"/>
          <w:b/>
          <w:bCs/>
          <w:sz w:val="36"/>
          <w:szCs w:val="36"/>
          <w:rtl/>
        </w:rPr>
        <w:t>سة ألفاظ وهي: (أنتَ) للمخاطب المفرد المذكر، و(أنتِ) للمخاطبة المؤنثة المفردة، و(أنتما) للمخاطب المثنى مذكراً كان أو مؤنثاً، و(أنتم) لجمع الذكور المخاطبين، و(أنتن) لجمع الإناث المخاطبات.</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القسم الثالث: </w:t>
      </w:r>
      <w:r w:rsidRPr="00033379">
        <w:rPr>
          <w:rFonts w:ascii="Traditional Arabic" w:hAnsi="Traditional Arabic" w:cs="Traditional Arabic"/>
          <w:b/>
          <w:bCs/>
          <w:sz w:val="36"/>
          <w:szCs w:val="36"/>
          <w:rtl/>
        </w:rPr>
        <w:t xml:space="preserve">ما وضع </w:t>
      </w:r>
      <w:r w:rsidRPr="00033379">
        <w:rPr>
          <w:rFonts w:ascii="Traditional Arabic" w:hAnsi="Traditional Arabic" w:cs="Traditional Arabic"/>
          <w:b/>
          <w:bCs/>
          <w:color w:val="000000" w:themeColor="text1"/>
          <w:sz w:val="36"/>
          <w:szCs w:val="36"/>
          <w:rtl/>
        </w:rPr>
        <w:t xml:space="preserve">للدلالة على الغائب وهو </w:t>
      </w:r>
      <w:r w:rsidRPr="00033379">
        <w:rPr>
          <w:rFonts w:ascii="Traditional Arabic" w:hAnsi="Traditional Arabic" w:cs="Traditional Arabic"/>
          <w:b/>
          <w:bCs/>
          <w:sz w:val="36"/>
          <w:szCs w:val="36"/>
          <w:rtl/>
        </w:rPr>
        <w:t>خمسة ألفاظ أيضاً وهي: (هو) للغائب المذكر المفرد، و(هي) للغائبة المؤنثة المفردة، و(هما) للمثنى الغائب مطلقاً مذكراً كان أو مؤنثاً، و(هم) لجمع الذكور الغائبين، و(هن) لجمع الإناث الغائبات.</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rPr>
      </w:pP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النوع الثاني</w:t>
      </w:r>
      <w:r w:rsidRPr="00033379">
        <w:rPr>
          <w:rFonts w:ascii="Traditional Arabic" w:hAnsi="Traditional Arabic" w:cs="Traditional Arabic"/>
          <w:b/>
          <w:bCs/>
          <w:color w:val="800000"/>
          <w:sz w:val="36"/>
          <w:szCs w:val="36"/>
          <w:rtl/>
          <w:lang w:bidi="ar-KW"/>
        </w:rPr>
        <w:t xml:space="preserve"> من الْمَعْارِف:</w:t>
      </w:r>
    </w:p>
    <w:p w:rsidR="00033379" w:rsidRPr="00033379" w:rsidRDefault="00033379" w:rsidP="00033379">
      <w:pPr>
        <w:jc w:val="right"/>
        <w:rPr>
          <w:rFonts w:ascii="Traditional Arabic" w:hAnsi="Traditional Arabic" w:cs="Traditional Arabic"/>
          <w:b/>
          <w:bCs/>
          <w:color w:val="008080"/>
          <w:sz w:val="36"/>
          <w:szCs w:val="36"/>
          <w:rtl/>
          <w:lang w:val="en-US"/>
        </w:rPr>
      </w:pPr>
    </w:p>
    <w:p w:rsidR="00033379" w:rsidRPr="00033379" w:rsidRDefault="00033379" w:rsidP="00033379">
      <w:pPr>
        <w:jc w:val="right"/>
        <w:rPr>
          <w:rFonts w:ascii="Traditional Arabic" w:hAnsi="Traditional Arabic" w:cs="Traditional Arabic"/>
          <w:b/>
          <w:bCs/>
          <w:color w:val="000000"/>
          <w:sz w:val="36"/>
          <w:szCs w:val="36"/>
          <w:rtl/>
        </w:rPr>
      </w:pPr>
      <w:proofErr w:type="spellStart"/>
      <w:r w:rsidRPr="00033379">
        <w:rPr>
          <w:rFonts w:ascii="Traditional Arabic" w:hAnsi="Traditional Arabic" w:cs="Traditional Arabic"/>
          <w:b/>
          <w:bCs/>
          <w:color w:val="000000"/>
          <w:sz w:val="36"/>
          <w:szCs w:val="36"/>
          <w:rtl/>
        </w:rPr>
        <w:t>الإسم</w:t>
      </w:r>
      <w:proofErr w:type="spellEnd"/>
      <w:r w:rsidRPr="00033379">
        <w:rPr>
          <w:rFonts w:ascii="Traditional Arabic" w:hAnsi="Traditional Arabic" w:cs="Traditional Arabic"/>
          <w:b/>
          <w:bCs/>
          <w:color w:val="000000"/>
          <w:sz w:val="36"/>
          <w:szCs w:val="36"/>
          <w:rtl/>
        </w:rPr>
        <w:t xml:space="preserve"> العلم وهو مشتق من العلامة لأنه علامة على مسماه وقيل مشتق من العلم لأنه يعلم به مسماه والأول أظهر. وتعريفه اصطلاحا: اسم يعين المسمى مطلقا.</w:t>
      </w:r>
    </w:p>
    <w:p w:rsidR="00033379" w:rsidRPr="00033379" w:rsidRDefault="00033379" w:rsidP="00033379">
      <w:pPr>
        <w:jc w:val="right"/>
        <w:rPr>
          <w:rFonts w:ascii="Traditional Arabic" w:hAnsi="Traditional Arabic" w:cs="Traditional Arabic"/>
          <w:b/>
          <w:bCs/>
          <w:color w:val="800000"/>
          <w:sz w:val="36"/>
          <w:szCs w:val="36"/>
          <w:rtl/>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 xml:space="preserve">العَلَم قسمان: </w:t>
      </w:r>
    </w:p>
    <w:p w:rsidR="00033379" w:rsidRPr="00033379" w:rsidRDefault="00033379" w:rsidP="00033379">
      <w:pPr>
        <w:jc w:val="right"/>
        <w:rPr>
          <w:rFonts w:ascii="Traditional Arabic" w:hAnsi="Traditional Arabic" w:cs="Traditional Arabic"/>
          <w:b/>
          <w:bCs/>
          <w:color w:val="000000"/>
          <w:sz w:val="36"/>
          <w:szCs w:val="36"/>
          <w:rtl/>
        </w:rPr>
      </w:pPr>
      <w:r w:rsidRPr="00033379">
        <w:rPr>
          <w:rFonts w:ascii="Traditional Arabic" w:hAnsi="Traditional Arabic" w:cs="Traditional Arabic"/>
          <w:b/>
          <w:bCs/>
          <w:color w:val="3366FF"/>
          <w:sz w:val="36"/>
          <w:szCs w:val="36"/>
          <w:rtl/>
        </w:rPr>
        <w:t>1-شخصي</w:t>
      </w:r>
      <w:r w:rsidRPr="00033379">
        <w:rPr>
          <w:rFonts w:ascii="Traditional Arabic" w:hAnsi="Traditional Arabic" w:cs="Traditional Arabic"/>
          <w:b/>
          <w:bCs/>
          <w:color w:val="008080"/>
          <w:sz w:val="36"/>
          <w:szCs w:val="36"/>
          <w:rtl/>
        </w:rPr>
        <w:t xml:space="preserve">: </w:t>
      </w:r>
      <w:r w:rsidRPr="00033379">
        <w:rPr>
          <w:rFonts w:ascii="Traditional Arabic" w:hAnsi="Traditional Arabic" w:cs="Traditional Arabic"/>
          <w:b/>
          <w:bCs/>
          <w:color w:val="000000"/>
          <w:sz w:val="36"/>
          <w:szCs w:val="36"/>
          <w:rtl/>
        </w:rPr>
        <w:t>ما وُضع لشخص بعينه لا يتناول غيره. مثل فاطمة ، سارة ، سفيان ، مكة. فلا يُمكن للسامع أن يفهم أن كلمة فاطمة تدل على الجبل أو غيره.</w:t>
      </w:r>
    </w:p>
    <w:p w:rsidR="00033379" w:rsidRPr="00033379" w:rsidRDefault="00033379" w:rsidP="00033379">
      <w:pPr>
        <w:jc w:val="right"/>
        <w:rPr>
          <w:rFonts w:ascii="Traditional Arabic" w:hAnsi="Traditional Arabic" w:cs="Traditional Arabic"/>
          <w:b/>
          <w:bCs/>
          <w:color w:val="000000"/>
          <w:sz w:val="36"/>
          <w:szCs w:val="36"/>
          <w:rtl/>
        </w:rPr>
      </w:pPr>
      <w:r w:rsidRPr="00033379">
        <w:rPr>
          <w:rFonts w:ascii="Traditional Arabic" w:hAnsi="Traditional Arabic" w:cs="Traditional Arabic"/>
          <w:b/>
          <w:bCs/>
          <w:color w:val="3366FF"/>
          <w:sz w:val="36"/>
          <w:szCs w:val="36"/>
          <w:rtl/>
        </w:rPr>
        <w:t>2-جنسي</w:t>
      </w:r>
      <w:r w:rsidRPr="00033379">
        <w:rPr>
          <w:rFonts w:ascii="Traditional Arabic" w:hAnsi="Traditional Arabic" w:cs="Traditional Arabic"/>
          <w:b/>
          <w:bCs/>
          <w:color w:val="008080"/>
          <w:sz w:val="36"/>
          <w:szCs w:val="36"/>
          <w:rtl/>
        </w:rPr>
        <w:t xml:space="preserve">: </w:t>
      </w:r>
      <w:r w:rsidRPr="00033379">
        <w:rPr>
          <w:rFonts w:ascii="Traditional Arabic" w:hAnsi="Traditional Arabic" w:cs="Traditional Arabic"/>
          <w:b/>
          <w:bCs/>
          <w:color w:val="000000"/>
          <w:sz w:val="36"/>
          <w:szCs w:val="36"/>
          <w:rtl/>
        </w:rPr>
        <w:t xml:space="preserve">ما وُضع لجنس من الأجناس دون مراعاة أحد أنواعه فهو من حيث المعنى كالنكرة. كجنس الأسد يُسمى عند العرب (أُسامة). يطلقونه على من يريدون تشبيهه بالأسد فيشمل جميع أنواع الأسود. وأطلقوا (ثُعالة) على جنس الثعلب. وأطلقوا (أم </w:t>
      </w:r>
      <w:proofErr w:type="spellStart"/>
      <w:r w:rsidRPr="00033379">
        <w:rPr>
          <w:rFonts w:ascii="Traditional Arabic" w:hAnsi="Traditional Arabic" w:cs="Traditional Arabic"/>
          <w:b/>
          <w:bCs/>
          <w:color w:val="000000"/>
          <w:sz w:val="36"/>
          <w:szCs w:val="36"/>
          <w:rtl/>
        </w:rPr>
        <w:t>عريط</w:t>
      </w:r>
      <w:proofErr w:type="spellEnd"/>
      <w:r w:rsidRPr="00033379">
        <w:rPr>
          <w:rFonts w:ascii="Traditional Arabic" w:hAnsi="Traditional Arabic" w:cs="Traditional Arabic"/>
          <w:b/>
          <w:bCs/>
          <w:color w:val="000000"/>
          <w:sz w:val="36"/>
          <w:szCs w:val="36"/>
          <w:rtl/>
        </w:rPr>
        <w:t>) على جنس العقرب وهكذا. لكن قد يقصد المتكلم باستعماله شخصا بعينه فيكون في هذه الحالة قد نقل أسامة من العلم الجنسي إلى العلم الشخصي.</w:t>
      </w:r>
    </w:p>
    <w:p w:rsidR="00033379" w:rsidRPr="00033379" w:rsidRDefault="00033379" w:rsidP="00033379">
      <w:pPr>
        <w:jc w:val="right"/>
        <w:rPr>
          <w:rFonts w:ascii="Traditional Arabic" w:hAnsi="Traditional Arabic" w:cs="Traditional Arabic"/>
          <w:b/>
          <w:bCs/>
          <w:color w:val="000000"/>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Pr>
      </w:pPr>
      <w:r w:rsidRPr="00033379">
        <w:rPr>
          <w:rFonts w:ascii="Traditional Arabic" w:hAnsi="Traditional Arabic" w:cs="Traditional Arabic"/>
          <w:b/>
          <w:bCs/>
          <w:color w:val="800000"/>
          <w:sz w:val="36"/>
          <w:szCs w:val="36"/>
          <w:rtl/>
        </w:rPr>
        <w:t>وينقسم العلم إلى ثلاثة أقسام:</w:t>
      </w:r>
    </w:p>
    <w:p w:rsidR="00033379" w:rsidRPr="00033379" w:rsidRDefault="00033379" w:rsidP="00033379">
      <w:pPr>
        <w:jc w:val="right"/>
        <w:rPr>
          <w:rFonts w:ascii="Traditional Arabic" w:hAnsi="Traditional Arabic" w:cs="Traditional Arabic"/>
          <w:b/>
          <w:bCs/>
          <w:sz w:val="36"/>
          <w:szCs w:val="36"/>
        </w:rPr>
      </w:pPr>
      <w:r w:rsidRPr="00033379">
        <w:rPr>
          <w:rFonts w:ascii="Traditional Arabic" w:hAnsi="Traditional Arabic" w:cs="Traditional Arabic"/>
          <w:b/>
          <w:bCs/>
          <w:color w:val="3366FF"/>
          <w:sz w:val="36"/>
          <w:szCs w:val="36"/>
          <w:rtl/>
        </w:rPr>
        <w:t>1-اسم</w:t>
      </w:r>
      <w:r w:rsidRPr="00033379">
        <w:rPr>
          <w:rFonts w:ascii="Traditional Arabic" w:hAnsi="Traditional Arabic" w:cs="Traditional Arabic"/>
          <w:b/>
          <w:bCs/>
          <w:color w:val="000000"/>
          <w:sz w:val="36"/>
          <w:szCs w:val="36"/>
          <w:rtl/>
        </w:rPr>
        <w:t>: أنس ، مكة ، خالد ، زينب.</w:t>
      </w:r>
      <w:r w:rsidRPr="00033379">
        <w:rPr>
          <w:rFonts w:ascii="Traditional Arabic" w:hAnsi="Traditional Arabic" w:cs="Traditional Arabic"/>
          <w:b/>
          <w:bCs/>
          <w:color w:val="000000"/>
          <w:sz w:val="36"/>
          <w:szCs w:val="36"/>
          <w:rtl/>
        </w:rPr>
        <w:br/>
      </w:r>
      <w:r w:rsidRPr="00033379">
        <w:rPr>
          <w:rFonts w:ascii="Traditional Arabic" w:hAnsi="Traditional Arabic" w:cs="Traditional Arabic"/>
          <w:b/>
          <w:bCs/>
          <w:color w:val="3366FF"/>
          <w:sz w:val="36"/>
          <w:szCs w:val="36"/>
          <w:rtl/>
        </w:rPr>
        <w:t>2- كُنية</w:t>
      </w:r>
      <w:r w:rsidRPr="00033379">
        <w:rPr>
          <w:rFonts w:ascii="Traditional Arabic" w:hAnsi="Traditional Arabic" w:cs="Traditional Arabic"/>
          <w:b/>
          <w:bCs/>
          <w:sz w:val="36"/>
          <w:szCs w:val="36"/>
          <w:rtl/>
        </w:rPr>
        <w:t xml:space="preserve">: كل ما صُدر بأب أو أم. والنبي صلى الله عليه وسلم يكنى بأبي القاسم. وقال: </w:t>
      </w:r>
      <w:r w:rsidRPr="00033379">
        <w:rPr>
          <w:rFonts w:ascii="Traditional Arabic" w:hAnsi="Traditional Arabic" w:cs="Traditional Arabic"/>
          <w:b/>
          <w:bCs/>
          <w:color w:val="000000" w:themeColor="text1"/>
          <w:sz w:val="36"/>
          <w:szCs w:val="36"/>
          <w:rtl/>
        </w:rPr>
        <w:t>(تسموا بإسمي ولا تكنوا بكُنيتي). وهذا النهى خاصٌ بزمانه حال حياته صلى الله عليه وسلم خشية اشتباه غيره به.</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3- لقب</w:t>
      </w:r>
      <w:r w:rsidRPr="00033379">
        <w:rPr>
          <w:rFonts w:ascii="Traditional Arabic" w:hAnsi="Traditional Arabic" w:cs="Traditional Arabic"/>
          <w:b/>
          <w:bCs/>
          <w:sz w:val="36"/>
          <w:szCs w:val="36"/>
          <w:rtl/>
        </w:rPr>
        <w:t>: كل ما أشعر مدحا أو ذما. مثل لقب على بن الحسين بن على: (زين العابدين).</w:t>
      </w:r>
    </w:p>
    <w:p w:rsidR="00033379" w:rsidRPr="00033379" w:rsidRDefault="00033379" w:rsidP="00033379">
      <w:pPr>
        <w:jc w:val="right"/>
        <w:rPr>
          <w:rFonts w:ascii="Traditional Arabic" w:hAnsi="Traditional Arabic" w:cs="Traditional Arabic"/>
          <w:b/>
          <w:bCs/>
          <w:sz w:val="36"/>
          <w:szCs w:val="36"/>
          <w:lang w:val="en-US"/>
        </w:rPr>
      </w:pPr>
    </w:p>
    <w:p w:rsidR="00033379" w:rsidRPr="00033379" w:rsidRDefault="00033379" w:rsidP="00033379">
      <w:pPr>
        <w:jc w:val="right"/>
        <w:rPr>
          <w:rFonts w:ascii="Traditional Arabic" w:hAnsi="Traditional Arabic" w:cs="Traditional Arabic"/>
          <w:b/>
          <w:bCs/>
          <w:color w:val="800000"/>
          <w:sz w:val="36"/>
          <w:szCs w:val="36"/>
          <w:rtl/>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lastRenderedPageBreak/>
        <w:t xml:space="preserve">إذا اجتمع </w:t>
      </w:r>
      <w:proofErr w:type="spellStart"/>
      <w:r w:rsidRPr="00033379">
        <w:rPr>
          <w:rFonts w:ascii="Traditional Arabic" w:hAnsi="Traditional Arabic" w:cs="Traditional Arabic"/>
          <w:b/>
          <w:bCs/>
          <w:color w:val="800000"/>
          <w:sz w:val="36"/>
          <w:szCs w:val="36"/>
          <w:rtl/>
        </w:rPr>
        <w:t>الإسم</w:t>
      </w:r>
      <w:proofErr w:type="spellEnd"/>
      <w:r w:rsidRPr="00033379">
        <w:rPr>
          <w:rFonts w:ascii="Traditional Arabic" w:hAnsi="Traditional Arabic" w:cs="Traditional Arabic"/>
          <w:b/>
          <w:bCs/>
          <w:color w:val="800000"/>
          <w:sz w:val="36"/>
          <w:szCs w:val="36"/>
          <w:rtl/>
        </w:rPr>
        <w:t xml:space="preserve"> والكنية واللقب </w:t>
      </w:r>
      <w:proofErr w:type="spellStart"/>
      <w:r w:rsidRPr="00033379">
        <w:rPr>
          <w:rFonts w:ascii="Traditional Arabic" w:hAnsi="Traditional Arabic" w:cs="Traditional Arabic"/>
          <w:b/>
          <w:bCs/>
          <w:color w:val="800000"/>
          <w:sz w:val="36"/>
          <w:szCs w:val="36"/>
          <w:rtl/>
        </w:rPr>
        <w:t>فى</w:t>
      </w:r>
      <w:proofErr w:type="spellEnd"/>
      <w:r w:rsidRPr="00033379">
        <w:rPr>
          <w:rFonts w:ascii="Traditional Arabic" w:hAnsi="Traditional Arabic" w:cs="Traditional Arabic"/>
          <w:b/>
          <w:bCs/>
          <w:color w:val="800000"/>
          <w:sz w:val="36"/>
          <w:szCs w:val="36"/>
          <w:rtl/>
        </w:rPr>
        <w:t xml:space="preserve"> الكلام فماذا يُقدم:</w:t>
      </w:r>
    </w:p>
    <w:p w:rsidR="00033379" w:rsidRPr="00033379" w:rsidRDefault="00033379" w:rsidP="00033379">
      <w:pPr>
        <w:jc w:val="right"/>
        <w:rPr>
          <w:rFonts w:ascii="Traditional Arabic" w:hAnsi="Traditional Arabic" w:cs="Traditional Arabic"/>
          <w:b/>
          <w:bCs/>
          <w:color w:val="000000" w:themeColor="text1"/>
          <w:sz w:val="36"/>
          <w:szCs w:val="36"/>
        </w:rPr>
      </w:pPr>
      <w:r w:rsidRPr="00033379">
        <w:rPr>
          <w:rFonts w:ascii="Traditional Arabic" w:hAnsi="Traditional Arabic" w:cs="Traditional Arabic"/>
          <w:b/>
          <w:bCs/>
          <w:color w:val="3366FF"/>
          <w:sz w:val="36"/>
          <w:szCs w:val="36"/>
          <w:rtl/>
        </w:rPr>
        <w:t xml:space="preserve">1- </w:t>
      </w:r>
      <w:r w:rsidRPr="00033379">
        <w:rPr>
          <w:rFonts w:ascii="Traditional Arabic" w:hAnsi="Traditional Arabic" w:cs="Traditional Arabic"/>
          <w:b/>
          <w:bCs/>
          <w:sz w:val="36"/>
          <w:szCs w:val="36"/>
          <w:rtl/>
        </w:rPr>
        <w:t xml:space="preserve">يجب تقديم </w:t>
      </w:r>
      <w:proofErr w:type="spellStart"/>
      <w:r w:rsidRPr="00033379">
        <w:rPr>
          <w:rFonts w:ascii="Traditional Arabic" w:hAnsi="Traditional Arabic" w:cs="Traditional Arabic"/>
          <w:b/>
          <w:bCs/>
          <w:sz w:val="36"/>
          <w:szCs w:val="36"/>
          <w:rtl/>
        </w:rPr>
        <w:t>الإسم</w:t>
      </w:r>
      <w:proofErr w:type="spellEnd"/>
      <w:r w:rsidRPr="00033379">
        <w:rPr>
          <w:rFonts w:ascii="Traditional Arabic" w:hAnsi="Traditional Arabic" w:cs="Traditional Arabic"/>
          <w:b/>
          <w:bCs/>
          <w:sz w:val="36"/>
          <w:szCs w:val="36"/>
          <w:rtl/>
        </w:rPr>
        <w:t xml:space="preserve"> على اللقب مطلقا</w:t>
      </w:r>
      <w:r w:rsidRPr="00033379">
        <w:rPr>
          <w:rFonts w:ascii="Traditional Arabic" w:hAnsi="Traditional Arabic" w:cs="Traditional Arabic"/>
          <w:b/>
          <w:bCs/>
          <w:color w:val="000000" w:themeColor="text1"/>
          <w:sz w:val="36"/>
          <w:szCs w:val="36"/>
          <w:rtl/>
        </w:rPr>
        <w:t>.</w:t>
      </w:r>
      <w:r w:rsidRPr="00033379">
        <w:rPr>
          <w:rFonts w:ascii="Traditional Arabic" w:hAnsi="Traditional Arabic" w:cs="Traditional Arabic"/>
          <w:b/>
          <w:bCs/>
          <w:color w:val="FF0000"/>
          <w:sz w:val="36"/>
          <w:szCs w:val="36"/>
          <w:rtl/>
        </w:rPr>
        <w:t xml:space="preserve"> </w:t>
      </w:r>
      <w:r w:rsidRPr="00033379">
        <w:rPr>
          <w:rFonts w:ascii="Traditional Arabic" w:hAnsi="Traditional Arabic" w:cs="Traditional Arabic"/>
          <w:b/>
          <w:bCs/>
          <w:color w:val="000000" w:themeColor="text1"/>
          <w:sz w:val="36"/>
          <w:szCs w:val="36"/>
          <w:rtl/>
        </w:rPr>
        <w:t>تقول: (جاء محمدٌ الفقيهُ ، أو جاء ابن عباس ترجمان القرآن).</w:t>
      </w:r>
    </w:p>
    <w:p w:rsidR="00033379" w:rsidRPr="00033379" w:rsidRDefault="00033379" w:rsidP="00033379">
      <w:pPr>
        <w:bidi/>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2-</w:t>
      </w:r>
      <w:r w:rsidRPr="00033379">
        <w:rPr>
          <w:rFonts w:ascii="Traditional Arabic" w:hAnsi="Traditional Arabic" w:cs="Traditional Arabic"/>
          <w:b/>
          <w:bCs/>
          <w:color w:val="000000" w:themeColor="text1"/>
          <w:sz w:val="36"/>
          <w:szCs w:val="36"/>
          <w:rtl/>
        </w:rPr>
        <w:t xml:space="preserve">لا ترتيب بين الكُنية </w:t>
      </w:r>
      <w:proofErr w:type="spellStart"/>
      <w:r w:rsidRPr="00033379">
        <w:rPr>
          <w:rFonts w:ascii="Traditional Arabic" w:hAnsi="Traditional Arabic" w:cs="Traditional Arabic"/>
          <w:b/>
          <w:bCs/>
          <w:color w:val="000000" w:themeColor="text1"/>
          <w:sz w:val="36"/>
          <w:szCs w:val="36"/>
          <w:rtl/>
        </w:rPr>
        <w:t>والإسم</w:t>
      </w:r>
      <w:proofErr w:type="spellEnd"/>
      <w:r w:rsidRPr="00033379">
        <w:rPr>
          <w:rFonts w:ascii="Traditional Arabic" w:hAnsi="Traditional Arabic" w:cs="Traditional Arabic"/>
          <w:b/>
          <w:bCs/>
          <w:color w:val="000000" w:themeColor="text1"/>
          <w:sz w:val="36"/>
          <w:szCs w:val="36"/>
          <w:rtl/>
        </w:rPr>
        <w:t>، ولا بين الكُنية واللقب، فيجوز أن تقدم أيها شئت. فيجوز أن تقول: (جاء أبو الحارث خالد ، جاء خالد أبو الحارث ، جاء أبو العباس تقي الدين ، جاء تقي الدين ابو العباس).</w:t>
      </w:r>
    </w:p>
    <w:p w:rsidR="00033379" w:rsidRPr="00033379" w:rsidRDefault="00033379" w:rsidP="00033379">
      <w:pPr>
        <w:jc w:val="right"/>
        <w:rPr>
          <w:rFonts w:ascii="Traditional Arabic" w:hAnsi="Traditional Arabic" w:cs="Traditional Arabic"/>
          <w:b/>
          <w:bCs/>
          <w:sz w:val="36"/>
          <w:szCs w:val="36"/>
          <w:lang w:val="en-US"/>
        </w:rPr>
      </w:pPr>
    </w:p>
    <w:p w:rsidR="00033379" w:rsidRPr="00033379" w:rsidRDefault="00033379" w:rsidP="00033379">
      <w:pPr>
        <w:jc w:val="right"/>
        <w:rPr>
          <w:rFonts w:ascii="Traditional Arabic" w:hAnsi="Traditional Arabic" w:cs="Traditional Arabic"/>
          <w:b/>
          <w:bCs/>
          <w:color w:val="000000" w:themeColor="text1"/>
          <w:sz w:val="36"/>
          <w:szCs w:val="36"/>
          <w:rtl/>
        </w:rPr>
      </w:pPr>
    </w:p>
    <w:p w:rsidR="00033379" w:rsidRPr="00033379" w:rsidRDefault="00033379" w:rsidP="00033379">
      <w:pPr>
        <w:jc w:val="right"/>
        <w:rPr>
          <w:rFonts w:ascii="Traditional Arabic" w:hAnsi="Traditional Arabic" w:cs="Traditional Arabic"/>
          <w:b/>
          <w:bCs/>
          <w:color w:val="000000" w:themeColor="text1"/>
          <w:sz w:val="36"/>
          <w:szCs w:val="36"/>
          <w:rtl/>
        </w:rPr>
      </w:pPr>
      <w:r w:rsidRPr="00033379">
        <w:rPr>
          <w:rFonts w:ascii="Traditional Arabic" w:hAnsi="Traditional Arabic" w:cs="Traditional Arabic"/>
          <w:b/>
          <w:bCs/>
          <w:color w:val="000000" w:themeColor="text1"/>
          <w:sz w:val="36"/>
          <w:szCs w:val="36"/>
          <w:rtl/>
        </w:rPr>
        <w:t>والعلم إما أن يكون مفردا متكون من كلمة واحدة كزيد. أو مركبا متكون من كلمتين كحضرموت.</w:t>
      </w:r>
    </w:p>
    <w:p w:rsidR="00033379" w:rsidRPr="00033379" w:rsidRDefault="00033379" w:rsidP="00033379">
      <w:pPr>
        <w:rPr>
          <w:rFonts w:ascii="Traditional Arabic" w:hAnsi="Traditional Arabic" w:cs="Traditional Arabic"/>
          <w:b/>
          <w:bCs/>
          <w:color w:val="008080"/>
          <w:sz w:val="36"/>
          <w:szCs w:val="36"/>
          <w:rtl/>
        </w:rPr>
      </w:pPr>
    </w:p>
    <w:p w:rsidR="00033379" w:rsidRPr="00033379" w:rsidRDefault="00033379" w:rsidP="00033379">
      <w:pPr>
        <w:bidi/>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والعلم المركب ثلاثة أقسام:</w:t>
      </w:r>
    </w:p>
    <w:p w:rsidR="00033379" w:rsidRPr="00033379" w:rsidRDefault="00033379" w:rsidP="00033379">
      <w:pPr>
        <w:jc w:val="right"/>
        <w:rPr>
          <w:rFonts w:ascii="Traditional Arabic" w:hAnsi="Traditional Arabic" w:cs="Traditional Arabic"/>
          <w:b/>
          <w:bCs/>
          <w:color w:val="008080"/>
          <w:sz w:val="36"/>
          <w:szCs w:val="36"/>
          <w:rtl/>
        </w:rPr>
      </w:pPr>
      <w:r w:rsidRPr="00033379">
        <w:rPr>
          <w:rFonts w:ascii="Traditional Arabic" w:hAnsi="Traditional Arabic" w:cs="Traditional Arabic"/>
          <w:b/>
          <w:bCs/>
          <w:color w:val="3366FF"/>
          <w:sz w:val="36"/>
          <w:szCs w:val="36"/>
          <w:rtl/>
        </w:rPr>
        <w:t>1-مركب إضافي:</w:t>
      </w:r>
      <w:r w:rsidRPr="00033379">
        <w:rPr>
          <w:rFonts w:ascii="Traditional Arabic" w:hAnsi="Traditional Arabic" w:cs="Traditional Arabic"/>
          <w:b/>
          <w:bCs/>
          <w:sz w:val="36"/>
          <w:szCs w:val="36"/>
          <w:rtl/>
        </w:rPr>
        <w:t xml:space="preserve"> نحو: عبد الرحمن ، </w:t>
      </w:r>
      <w:proofErr w:type="spellStart"/>
      <w:r w:rsidRPr="00033379">
        <w:rPr>
          <w:rFonts w:ascii="Traditional Arabic" w:hAnsi="Traditional Arabic" w:cs="Traditional Arabic"/>
          <w:b/>
          <w:bCs/>
          <w:sz w:val="36"/>
          <w:szCs w:val="36"/>
          <w:rtl/>
        </w:rPr>
        <w:t>أبوبشر</w:t>
      </w:r>
      <w:proofErr w:type="spellEnd"/>
      <w:r w:rsidRPr="00033379">
        <w:rPr>
          <w:rFonts w:ascii="Traditional Arabic" w:hAnsi="Traditional Arabic" w:cs="Traditional Arabic"/>
          <w:b/>
          <w:bCs/>
          <w:sz w:val="36"/>
          <w:szCs w:val="36"/>
          <w:rtl/>
        </w:rPr>
        <w:t xml:space="preserve"> ، أمير المؤمنين. </w:t>
      </w:r>
    </w:p>
    <w:p w:rsidR="00033379" w:rsidRPr="00033379" w:rsidRDefault="00033379" w:rsidP="00033379">
      <w:pPr>
        <w:jc w:val="right"/>
        <w:rPr>
          <w:rFonts w:ascii="Traditional Arabic" w:hAnsi="Traditional Arabic" w:cs="Traditional Arabic"/>
          <w:b/>
          <w:bCs/>
          <w:color w:val="000000"/>
          <w:sz w:val="36"/>
          <w:szCs w:val="36"/>
          <w:rtl/>
        </w:rPr>
      </w:pPr>
      <w:r w:rsidRPr="00033379">
        <w:rPr>
          <w:rFonts w:ascii="Traditional Arabic" w:hAnsi="Traditional Arabic" w:cs="Traditional Arabic"/>
          <w:b/>
          <w:bCs/>
          <w:color w:val="3366FF"/>
          <w:sz w:val="36"/>
          <w:szCs w:val="36"/>
          <w:rtl/>
        </w:rPr>
        <w:t>2-مركب مزجي:</w:t>
      </w:r>
      <w:r w:rsidRPr="00033379">
        <w:rPr>
          <w:rFonts w:ascii="Traditional Arabic" w:hAnsi="Traditional Arabic" w:cs="Traditional Arabic"/>
          <w:b/>
          <w:bCs/>
          <w:color w:val="000000"/>
          <w:sz w:val="36"/>
          <w:szCs w:val="36"/>
          <w:rtl/>
        </w:rPr>
        <w:t xml:space="preserve"> نحو: سيبويه ، بعلبك ، حضرموت. وهذا يعرب إعراب الممنوع من الصرف.</w:t>
      </w:r>
      <w:r w:rsidRPr="00033379">
        <w:rPr>
          <w:rFonts w:ascii="Traditional Arabic" w:hAnsi="Traditional Arabic" w:cs="Traditional Arabic"/>
          <w:b/>
          <w:bCs/>
          <w:sz w:val="36"/>
          <w:szCs w:val="36"/>
          <w:rtl/>
        </w:rPr>
        <w:t xml:space="preserve"> </w:t>
      </w:r>
    </w:p>
    <w:p w:rsidR="00033379" w:rsidRPr="00033379" w:rsidRDefault="00033379" w:rsidP="00033379">
      <w:pPr>
        <w:jc w:val="right"/>
        <w:rPr>
          <w:rFonts w:ascii="Traditional Arabic" w:hAnsi="Traditional Arabic" w:cs="Traditional Arabic"/>
          <w:b/>
          <w:bCs/>
          <w:sz w:val="36"/>
          <w:szCs w:val="36"/>
        </w:rPr>
      </w:pPr>
      <w:r w:rsidRPr="00033379">
        <w:rPr>
          <w:rFonts w:ascii="Traditional Arabic" w:hAnsi="Traditional Arabic" w:cs="Traditional Arabic"/>
          <w:b/>
          <w:bCs/>
          <w:color w:val="3366FF"/>
          <w:sz w:val="36"/>
          <w:szCs w:val="36"/>
          <w:rtl/>
        </w:rPr>
        <w:t xml:space="preserve">3-مركب إسنادي: </w:t>
      </w:r>
      <w:r w:rsidRPr="00033379">
        <w:rPr>
          <w:rFonts w:ascii="Traditional Arabic" w:hAnsi="Traditional Arabic" w:cs="Traditional Arabic"/>
          <w:b/>
          <w:bCs/>
          <w:sz w:val="36"/>
          <w:szCs w:val="36"/>
          <w:rtl/>
        </w:rPr>
        <w:t>نحو: تأبط شرا ، شاب قرناها. وهذا يعرب بحركة مقدرة لاشتغال المحل بحركة الحكاية.</w:t>
      </w:r>
    </w:p>
    <w:p w:rsidR="00033379" w:rsidRPr="00033379" w:rsidRDefault="00033379" w:rsidP="00033379">
      <w:pPr>
        <w:jc w:val="right"/>
        <w:rPr>
          <w:rFonts w:ascii="Traditional Arabic" w:hAnsi="Traditional Arabic" w:cs="Traditional Arabic"/>
          <w:b/>
          <w:bCs/>
          <w:sz w:val="36"/>
          <w:szCs w:val="36"/>
          <w:rtl/>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العلم قسمان من حيث أصله:</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1-ماكان مرتجلا: </w:t>
      </w:r>
      <w:r w:rsidRPr="00033379">
        <w:rPr>
          <w:rFonts w:ascii="Traditional Arabic" w:hAnsi="Traditional Arabic" w:cs="Traditional Arabic"/>
          <w:b/>
          <w:bCs/>
          <w:sz w:val="36"/>
          <w:szCs w:val="36"/>
          <w:rtl/>
        </w:rPr>
        <w:t>ما أطلقته العرب ابتداء على علم وهو قليل جدا عندهم مثل سعاد أطلقوه على امرأة فمن حين استعماله أُطلق علما.</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2-ما كان منقولا: </w:t>
      </w:r>
      <w:r w:rsidRPr="00033379">
        <w:rPr>
          <w:rFonts w:ascii="Traditional Arabic" w:hAnsi="Traditional Arabic" w:cs="Traditional Arabic"/>
          <w:b/>
          <w:bCs/>
          <w:color w:val="000000" w:themeColor="text1"/>
          <w:sz w:val="36"/>
          <w:szCs w:val="36"/>
          <w:rtl/>
        </w:rPr>
        <w:t xml:space="preserve">ما استعمل </w:t>
      </w:r>
      <w:proofErr w:type="spellStart"/>
      <w:r w:rsidRPr="00033379">
        <w:rPr>
          <w:rFonts w:ascii="Traditional Arabic" w:hAnsi="Traditional Arabic" w:cs="Traditional Arabic"/>
          <w:b/>
          <w:bCs/>
          <w:color w:val="000000" w:themeColor="text1"/>
          <w:sz w:val="36"/>
          <w:szCs w:val="36"/>
          <w:rtl/>
        </w:rPr>
        <w:t>فى</w:t>
      </w:r>
      <w:proofErr w:type="spellEnd"/>
      <w:r w:rsidRPr="00033379">
        <w:rPr>
          <w:rFonts w:ascii="Traditional Arabic" w:hAnsi="Traditional Arabic" w:cs="Traditional Arabic"/>
          <w:b/>
          <w:bCs/>
          <w:color w:val="000000" w:themeColor="text1"/>
          <w:sz w:val="36"/>
          <w:szCs w:val="36"/>
          <w:rtl/>
        </w:rPr>
        <w:t xml:space="preserve"> أصله </w:t>
      </w:r>
      <w:proofErr w:type="spellStart"/>
      <w:r w:rsidRPr="00033379">
        <w:rPr>
          <w:rFonts w:ascii="Traditional Arabic" w:hAnsi="Traditional Arabic" w:cs="Traditional Arabic"/>
          <w:b/>
          <w:bCs/>
          <w:color w:val="000000" w:themeColor="text1"/>
          <w:sz w:val="36"/>
          <w:szCs w:val="36"/>
          <w:rtl/>
        </w:rPr>
        <w:t>فى</w:t>
      </w:r>
      <w:proofErr w:type="spellEnd"/>
      <w:r w:rsidRPr="00033379">
        <w:rPr>
          <w:rFonts w:ascii="Traditional Arabic" w:hAnsi="Traditional Arabic" w:cs="Traditional Arabic"/>
          <w:b/>
          <w:bCs/>
          <w:color w:val="000000" w:themeColor="text1"/>
          <w:sz w:val="36"/>
          <w:szCs w:val="36"/>
          <w:rtl/>
        </w:rPr>
        <w:t xml:space="preserve"> غير العلم </w:t>
      </w:r>
      <w:proofErr w:type="spellStart"/>
      <w:r w:rsidRPr="00033379">
        <w:rPr>
          <w:rFonts w:ascii="Traditional Arabic" w:hAnsi="Traditional Arabic" w:cs="Traditional Arabic"/>
          <w:b/>
          <w:bCs/>
          <w:color w:val="000000" w:themeColor="text1"/>
          <w:sz w:val="36"/>
          <w:szCs w:val="36"/>
          <w:rtl/>
        </w:rPr>
        <w:t>فى</w:t>
      </w:r>
      <w:proofErr w:type="spellEnd"/>
      <w:r w:rsidRPr="00033379">
        <w:rPr>
          <w:rFonts w:ascii="Traditional Arabic" w:hAnsi="Traditional Arabic" w:cs="Traditional Arabic"/>
          <w:b/>
          <w:bCs/>
          <w:color w:val="000000" w:themeColor="text1"/>
          <w:sz w:val="36"/>
          <w:szCs w:val="36"/>
          <w:rtl/>
        </w:rPr>
        <w:t xml:space="preserve"> باب الوصف أو الجنس </w:t>
      </w:r>
      <w:r w:rsidRPr="00033379">
        <w:rPr>
          <w:rFonts w:ascii="Traditional Arabic" w:hAnsi="Traditional Arabic" w:cs="Traditional Arabic"/>
          <w:b/>
          <w:bCs/>
          <w:sz w:val="36"/>
          <w:szCs w:val="36"/>
          <w:rtl/>
        </w:rPr>
        <w:t>ثم نقلته العرب بعد ذلك إلى العلم وهذا كثير جدًا في الاستعمال. نحو: (سعيد ، خالد ، حسن).</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rPr>
      </w:pPr>
    </w:p>
    <w:p w:rsidR="00033379" w:rsidRPr="00033379" w:rsidRDefault="00033379" w:rsidP="00033379">
      <w:pPr>
        <w:jc w:val="right"/>
        <w:rPr>
          <w:rFonts w:ascii="Traditional Arabic" w:hAnsi="Traditional Arabic" w:cs="Traditional Arabic"/>
          <w:b/>
          <w:bCs/>
          <w:color w:val="800000"/>
          <w:sz w:val="36"/>
          <w:szCs w:val="36"/>
          <w:rtl/>
          <w:lang w:bidi="ar-KW"/>
        </w:rPr>
      </w:pPr>
      <w:r w:rsidRPr="00033379">
        <w:rPr>
          <w:rFonts w:ascii="Traditional Arabic" w:hAnsi="Traditional Arabic" w:cs="Traditional Arabic"/>
          <w:b/>
          <w:bCs/>
          <w:color w:val="800000"/>
          <w:sz w:val="36"/>
          <w:szCs w:val="36"/>
          <w:rtl/>
        </w:rPr>
        <w:t>النوع الثالث</w:t>
      </w:r>
      <w:r w:rsidRPr="00033379">
        <w:rPr>
          <w:rFonts w:ascii="Traditional Arabic" w:hAnsi="Traditional Arabic" w:cs="Traditional Arabic"/>
          <w:b/>
          <w:bCs/>
          <w:color w:val="800000"/>
          <w:sz w:val="36"/>
          <w:szCs w:val="36"/>
          <w:rtl/>
          <w:lang w:bidi="ar-KW"/>
        </w:rPr>
        <w:t xml:space="preserve"> من المعارف:</w:t>
      </w:r>
    </w:p>
    <w:p w:rsidR="00033379" w:rsidRPr="00033379" w:rsidRDefault="00033379" w:rsidP="00033379">
      <w:pPr>
        <w:jc w:val="right"/>
        <w:rPr>
          <w:rFonts w:ascii="Traditional Arabic" w:hAnsi="Traditional Arabic" w:cs="Traditional Arabic"/>
          <w:b/>
          <w:bCs/>
          <w:color w:val="000000" w:themeColor="text1"/>
          <w:sz w:val="36"/>
          <w:szCs w:val="36"/>
          <w:rtl/>
          <w:lang w:bidi="ar-KW"/>
        </w:rPr>
      </w:pPr>
      <w:r w:rsidRPr="00033379">
        <w:rPr>
          <w:rFonts w:ascii="Traditional Arabic" w:hAnsi="Traditional Arabic" w:cs="Traditional Arabic"/>
          <w:b/>
          <w:bCs/>
          <w:color w:val="000000" w:themeColor="text1"/>
          <w:sz w:val="36"/>
          <w:szCs w:val="36"/>
          <w:rtl/>
          <w:lang w:bidi="ar-KW"/>
        </w:rPr>
        <w:t>اسم الإشارة وهو ما أشير به إلى شيء معين فصارت علما لهذا المعنى.</w:t>
      </w:r>
    </w:p>
    <w:p w:rsidR="00033379" w:rsidRPr="00033379" w:rsidRDefault="00033379" w:rsidP="00033379">
      <w:pPr>
        <w:jc w:val="right"/>
        <w:rPr>
          <w:rFonts w:ascii="Traditional Arabic" w:hAnsi="Traditional Arabic" w:cs="Traditional Arabic"/>
          <w:b/>
          <w:bCs/>
          <w:color w:val="800000"/>
          <w:sz w:val="36"/>
          <w:szCs w:val="36"/>
          <w:rtl/>
          <w:lang w:val="en-US" w:bidi="ar-KW"/>
        </w:rPr>
      </w:pPr>
      <w:r w:rsidRPr="00033379">
        <w:rPr>
          <w:rFonts w:ascii="Traditional Arabic" w:hAnsi="Traditional Arabic" w:cs="Traditional Arabic"/>
          <w:b/>
          <w:bCs/>
          <w:color w:val="800000"/>
          <w:sz w:val="36"/>
          <w:szCs w:val="36"/>
          <w:rtl/>
          <w:lang w:val="en-US" w:bidi="ar-KW"/>
        </w:rPr>
        <w:t>واسم الإشارة على أنواع:</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3366FF"/>
          <w:sz w:val="36"/>
          <w:szCs w:val="36"/>
          <w:rtl/>
          <w:lang w:bidi="ar-KW"/>
        </w:rPr>
        <w:t>1- لمذكر مفرد</w:t>
      </w:r>
      <w:r w:rsidRPr="00033379">
        <w:rPr>
          <w:rFonts w:ascii="Traditional Arabic" w:hAnsi="Traditional Arabic" w:cs="Traditional Arabic"/>
          <w:b/>
          <w:bCs/>
          <w:sz w:val="36"/>
          <w:szCs w:val="36"/>
          <w:rtl/>
          <w:lang w:bidi="ar-KW"/>
        </w:rPr>
        <w:t xml:space="preserve">: ذا. مثاله: (ذا محمدٌ). وإعرابه: ذا </w:t>
      </w:r>
      <w:r w:rsidRPr="00033379">
        <w:rPr>
          <w:rFonts w:ascii="Traditional Arabic" w:hAnsi="Traditional Arabic" w:cs="Traditional Arabic"/>
          <w:b/>
          <w:bCs/>
          <w:color w:val="000000"/>
          <w:sz w:val="36"/>
          <w:szCs w:val="36"/>
          <w:rtl/>
          <w:lang w:bidi="ar-KW"/>
        </w:rPr>
        <w:t>اسم إشارة</w:t>
      </w:r>
      <w:r w:rsidRPr="00033379">
        <w:rPr>
          <w:rFonts w:ascii="Traditional Arabic" w:hAnsi="Traditional Arabic" w:cs="Traditional Arabic"/>
          <w:b/>
          <w:bCs/>
          <w:sz w:val="36"/>
          <w:szCs w:val="36"/>
          <w:rtl/>
          <w:lang w:bidi="ar-KW"/>
        </w:rPr>
        <w:t xml:space="preserve"> مبنى على السكون </w:t>
      </w:r>
      <w:proofErr w:type="spellStart"/>
      <w:r w:rsidRPr="00033379">
        <w:rPr>
          <w:rFonts w:ascii="Traditional Arabic" w:hAnsi="Traditional Arabic" w:cs="Traditional Arabic"/>
          <w:b/>
          <w:bCs/>
          <w:sz w:val="36"/>
          <w:szCs w:val="36"/>
          <w:rtl/>
          <w:lang w:bidi="ar-KW"/>
        </w:rPr>
        <w:t>فى</w:t>
      </w:r>
      <w:proofErr w:type="spellEnd"/>
      <w:r w:rsidRPr="00033379">
        <w:rPr>
          <w:rFonts w:ascii="Traditional Arabic" w:hAnsi="Traditional Arabic" w:cs="Traditional Arabic"/>
          <w:b/>
          <w:bCs/>
          <w:sz w:val="36"/>
          <w:szCs w:val="36"/>
          <w:rtl/>
          <w:lang w:bidi="ar-KW"/>
        </w:rPr>
        <w:t xml:space="preserve"> محل رفع مبتدأ. محمدٌ خبر مرفوع بالضمة الظاهرة على آخره.</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3366FF"/>
          <w:sz w:val="36"/>
          <w:szCs w:val="36"/>
          <w:rtl/>
          <w:lang w:bidi="ar-KW"/>
        </w:rPr>
        <w:t>2-لمثنى مذكر</w:t>
      </w:r>
      <w:r w:rsidRPr="00033379">
        <w:rPr>
          <w:rFonts w:ascii="Traditional Arabic" w:hAnsi="Traditional Arabic" w:cs="Traditional Arabic"/>
          <w:b/>
          <w:bCs/>
          <w:sz w:val="36"/>
          <w:szCs w:val="36"/>
          <w:rtl/>
          <w:lang w:bidi="ar-KW"/>
        </w:rPr>
        <w:t>: ذان، ذيْن. مثاله: (</w:t>
      </w:r>
      <w:proofErr w:type="spellStart"/>
      <w:r w:rsidRPr="00033379">
        <w:rPr>
          <w:rFonts w:ascii="Traditional Arabic" w:hAnsi="Traditional Arabic" w:cs="Traditional Arabic"/>
          <w:b/>
          <w:bCs/>
          <w:sz w:val="36"/>
          <w:szCs w:val="36"/>
          <w:rtl/>
          <w:lang w:bidi="ar-KW"/>
        </w:rPr>
        <w:t>جاءنى</w:t>
      </w:r>
      <w:proofErr w:type="spellEnd"/>
      <w:r w:rsidRPr="00033379">
        <w:rPr>
          <w:rFonts w:ascii="Traditional Arabic" w:hAnsi="Traditional Arabic" w:cs="Traditional Arabic"/>
          <w:b/>
          <w:bCs/>
          <w:sz w:val="36"/>
          <w:szCs w:val="36"/>
          <w:rtl/>
          <w:lang w:bidi="ar-KW"/>
        </w:rPr>
        <w:t xml:space="preserve"> ذان ، رأيت ذين ، مررت بذين). وإعرابه يصح فيه ثلاثة وجوه إما البناء على الكسر أو البناء على الألف رفعا وعلى الياء نصبا وجرا أو يعرب إعراب المثنى وهو الصحيح.</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3366FF"/>
          <w:sz w:val="36"/>
          <w:szCs w:val="36"/>
          <w:rtl/>
          <w:lang w:bidi="ar-KW"/>
        </w:rPr>
        <w:t>3-مؤنثة مفردة</w:t>
      </w:r>
      <w:r w:rsidRPr="00033379">
        <w:rPr>
          <w:rFonts w:ascii="Traditional Arabic" w:hAnsi="Traditional Arabic" w:cs="Traditional Arabic"/>
          <w:b/>
          <w:bCs/>
          <w:sz w:val="36"/>
          <w:szCs w:val="36"/>
          <w:rtl/>
          <w:lang w:bidi="ar-KW"/>
        </w:rPr>
        <w:t xml:space="preserve">: </w:t>
      </w:r>
      <w:proofErr w:type="spellStart"/>
      <w:r w:rsidRPr="00033379">
        <w:rPr>
          <w:rFonts w:ascii="Traditional Arabic" w:hAnsi="Traditional Arabic" w:cs="Traditional Arabic"/>
          <w:b/>
          <w:bCs/>
          <w:sz w:val="36"/>
          <w:szCs w:val="36"/>
          <w:rtl/>
          <w:lang w:bidi="ar-KW"/>
        </w:rPr>
        <w:t>ذى</w:t>
      </w:r>
      <w:proofErr w:type="spellEnd"/>
      <w:r w:rsidRPr="00033379">
        <w:rPr>
          <w:rFonts w:ascii="Traditional Arabic" w:hAnsi="Traditional Arabic" w:cs="Traditional Arabic"/>
          <w:b/>
          <w:bCs/>
          <w:sz w:val="36"/>
          <w:szCs w:val="36"/>
          <w:rtl/>
          <w:lang w:bidi="ar-KW"/>
        </w:rPr>
        <w:t xml:space="preserve"> ، ذه ، </w:t>
      </w:r>
      <w:proofErr w:type="spellStart"/>
      <w:r w:rsidRPr="00033379">
        <w:rPr>
          <w:rFonts w:ascii="Traditional Arabic" w:hAnsi="Traditional Arabic" w:cs="Traditional Arabic"/>
          <w:b/>
          <w:bCs/>
          <w:sz w:val="36"/>
          <w:szCs w:val="36"/>
          <w:rtl/>
          <w:lang w:bidi="ar-KW"/>
        </w:rPr>
        <w:t>تى</w:t>
      </w:r>
      <w:proofErr w:type="spellEnd"/>
      <w:r w:rsidRPr="00033379">
        <w:rPr>
          <w:rFonts w:ascii="Traditional Arabic" w:hAnsi="Traditional Arabic" w:cs="Traditional Arabic"/>
          <w:b/>
          <w:bCs/>
          <w:sz w:val="36"/>
          <w:szCs w:val="36"/>
          <w:rtl/>
          <w:lang w:bidi="ar-KW"/>
        </w:rPr>
        <w:t xml:space="preserve"> ، ته ، تا. ومثاله: (ذي دعد). وإعرابه: ذي اسم إشارة مبني على السكون في محل رفع مبتدأ. دعد خبر مرفوع بالضمة في آخره.</w:t>
      </w:r>
    </w:p>
    <w:p w:rsidR="00033379" w:rsidRPr="00033379" w:rsidRDefault="00033379" w:rsidP="00033379">
      <w:pPr>
        <w:jc w:val="right"/>
        <w:rPr>
          <w:rFonts w:ascii="Traditional Arabic" w:hAnsi="Traditional Arabic" w:cs="Traditional Arabic"/>
          <w:b/>
          <w:bCs/>
          <w:color w:val="FF00FF"/>
          <w:sz w:val="36"/>
          <w:szCs w:val="36"/>
          <w:rtl/>
          <w:lang w:bidi="ar-KW"/>
        </w:rPr>
      </w:pPr>
      <w:r w:rsidRPr="00033379">
        <w:rPr>
          <w:rFonts w:ascii="Traditional Arabic" w:hAnsi="Traditional Arabic" w:cs="Traditional Arabic"/>
          <w:b/>
          <w:bCs/>
          <w:color w:val="3366FF"/>
          <w:sz w:val="36"/>
          <w:szCs w:val="36"/>
          <w:rtl/>
          <w:lang w:bidi="ar-KW"/>
        </w:rPr>
        <w:t>4-مثنى مؤنث</w:t>
      </w:r>
      <w:r w:rsidRPr="00033379">
        <w:rPr>
          <w:rFonts w:ascii="Traditional Arabic" w:hAnsi="Traditional Arabic" w:cs="Traditional Arabic"/>
          <w:b/>
          <w:bCs/>
          <w:sz w:val="36"/>
          <w:szCs w:val="36"/>
          <w:rtl/>
          <w:lang w:bidi="ar-KW"/>
        </w:rPr>
        <w:t xml:space="preserve">: تان. بتخفيف النون أو بتشديد النون </w:t>
      </w:r>
      <w:proofErr w:type="spellStart"/>
      <w:r w:rsidRPr="00033379">
        <w:rPr>
          <w:rFonts w:ascii="Traditional Arabic" w:hAnsi="Traditional Arabic" w:cs="Traditional Arabic"/>
          <w:b/>
          <w:bCs/>
          <w:sz w:val="36"/>
          <w:szCs w:val="36"/>
          <w:rtl/>
          <w:lang w:bidi="ar-KW"/>
        </w:rPr>
        <w:t>فى</w:t>
      </w:r>
      <w:proofErr w:type="spellEnd"/>
      <w:r w:rsidRPr="00033379">
        <w:rPr>
          <w:rFonts w:ascii="Traditional Arabic" w:hAnsi="Traditional Arabic" w:cs="Traditional Arabic"/>
          <w:b/>
          <w:bCs/>
          <w:sz w:val="36"/>
          <w:szCs w:val="36"/>
          <w:rtl/>
          <w:lang w:bidi="ar-KW"/>
        </w:rPr>
        <w:t xml:space="preserve"> حالة الرفع. نحو: (تان امرأتان). وتين  </w:t>
      </w:r>
      <w:proofErr w:type="spellStart"/>
      <w:r w:rsidRPr="00033379">
        <w:rPr>
          <w:rFonts w:ascii="Traditional Arabic" w:hAnsi="Traditional Arabic" w:cs="Traditional Arabic"/>
          <w:b/>
          <w:bCs/>
          <w:sz w:val="36"/>
          <w:szCs w:val="36"/>
          <w:rtl/>
          <w:lang w:bidi="ar-KW"/>
        </w:rPr>
        <w:t>فى</w:t>
      </w:r>
      <w:proofErr w:type="spellEnd"/>
      <w:r w:rsidRPr="00033379">
        <w:rPr>
          <w:rFonts w:ascii="Traditional Arabic" w:hAnsi="Traditional Arabic" w:cs="Traditional Arabic"/>
          <w:b/>
          <w:bCs/>
          <w:sz w:val="36"/>
          <w:szCs w:val="36"/>
          <w:rtl/>
          <w:lang w:bidi="ar-KW"/>
        </w:rPr>
        <w:t xml:space="preserve"> </w:t>
      </w:r>
      <w:proofErr w:type="spellStart"/>
      <w:r w:rsidRPr="00033379">
        <w:rPr>
          <w:rFonts w:ascii="Traditional Arabic" w:hAnsi="Traditional Arabic" w:cs="Traditional Arabic"/>
          <w:b/>
          <w:bCs/>
          <w:sz w:val="36"/>
          <w:szCs w:val="36"/>
          <w:rtl/>
          <w:lang w:bidi="ar-KW"/>
        </w:rPr>
        <w:t>حالتى</w:t>
      </w:r>
      <w:proofErr w:type="spellEnd"/>
      <w:r w:rsidRPr="00033379">
        <w:rPr>
          <w:rFonts w:ascii="Traditional Arabic" w:hAnsi="Traditional Arabic" w:cs="Traditional Arabic"/>
          <w:b/>
          <w:bCs/>
          <w:sz w:val="36"/>
          <w:szCs w:val="36"/>
          <w:rtl/>
          <w:lang w:bidi="ar-KW"/>
        </w:rPr>
        <w:t xml:space="preserve"> النصب والجر. نحو: (رأيت تين ، مررت بتين). ولك في إعرابها ثلاثة وجوه كما سبق في ذان وذين والصحيح أنها تعرب إعراب المثنى.</w:t>
      </w:r>
    </w:p>
    <w:p w:rsidR="00033379" w:rsidRPr="00033379" w:rsidRDefault="00033379" w:rsidP="00033379">
      <w:pPr>
        <w:jc w:val="right"/>
        <w:rPr>
          <w:rFonts w:ascii="Traditional Arabic" w:hAnsi="Traditional Arabic" w:cs="Traditional Arabic"/>
          <w:b/>
          <w:bCs/>
          <w:sz w:val="36"/>
          <w:szCs w:val="36"/>
          <w:rtl/>
          <w:lang w:bidi="ar-KW"/>
        </w:rPr>
      </w:pPr>
      <w:r w:rsidRPr="00033379">
        <w:rPr>
          <w:rFonts w:ascii="Traditional Arabic" w:hAnsi="Traditional Arabic" w:cs="Traditional Arabic"/>
          <w:b/>
          <w:bCs/>
          <w:color w:val="3366FF"/>
          <w:sz w:val="36"/>
          <w:szCs w:val="36"/>
          <w:rtl/>
          <w:lang w:bidi="ar-KW"/>
        </w:rPr>
        <w:t>5-لجمع المذكرً والمؤنث</w:t>
      </w:r>
      <w:r w:rsidRPr="00033379">
        <w:rPr>
          <w:rFonts w:ascii="Traditional Arabic" w:hAnsi="Traditional Arabic" w:cs="Traditional Arabic"/>
          <w:b/>
          <w:bCs/>
          <w:sz w:val="36"/>
          <w:szCs w:val="36"/>
          <w:rtl/>
          <w:lang w:bidi="ar-KW"/>
        </w:rPr>
        <w:t xml:space="preserve">: (أولاء بالمد عند الحجازيين ، وبالقصر أولى عند بني تميم). مثاله: (أولاء رجالٌ). وإعرابه: أولاء </w:t>
      </w:r>
      <w:proofErr w:type="spellStart"/>
      <w:r w:rsidRPr="00033379">
        <w:rPr>
          <w:rFonts w:ascii="Traditional Arabic" w:hAnsi="Traditional Arabic" w:cs="Traditional Arabic"/>
          <w:b/>
          <w:bCs/>
          <w:sz w:val="36"/>
          <w:szCs w:val="36"/>
          <w:rtl/>
          <w:lang w:bidi="ar-KW"/>
        </w:rPr>
        <w:t>إسم</w:t>
      </w:r>
      <w:proofErr w:type="spellEnd"/>
      <w:r w:rsidRPr="00033379">
        <w:rPr>
          <w:rFonts w:ascii="Traditional Arabic" w:hAnsi="Traditional Arabic" w:cs="Traditional Arabic"/>
          <w:b/>
          <w:bCs/>
          <w:sz w:val="36"/>
          <w:szCs w:val="36"/>
          <w:rtl/>
          <w:lang w:bidi="ar-KW"/>
        </w:rPr>
        <w:t xml:space="preserve"> إشارة مبنى على الكسر </w:t>
      </w:r>
      <w:proofErr w:type="spellStart"/>
      <w:r w:rsidRPr="00033379">
        <w:rPr>
          <w:rFonts w:ascii="Traditional Arabic" w:hAnsi="Traditional Arabic" w:cs="Traditional Arabic"/>
          <w:b/>
          <w:bCs/>
          <w:sz w:val="36"/>
          <w:szCs w:val="36"/>
          <w:rtl/>
          <w:lang w:bidi="ar-KW"/>
        </w:rPr>
        <w:t>فى</w:t>
      </w:r>
      <w:proofErr w:type="spellEnd"/>
      <w:r w:rsidRPr="00033379">
        <w:rPr>
          <w:rFonts w:ascii="Traditional Arabic" w:hAnsi="Traditional Arabic" w:cs="Traditional Arabic"/>
          <w:b/>
          <w:bCs/>
          <w:sz w:val="36"/>
          <w:szCs w:val="36"/>
          <w:rtl/>
          <w:lang w:bidi="ar-KW"/>
        </w:rPr>
        <w:t xml:space="preserve"> محل رفع مبتدأ. رجال خبر مرفوع بالضمة في آخره.</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أسماء الإشارة على ثلاثة مراتب:</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1-إشارة إلى القريب:</w:t>
      </w:r>
      <w:r w:rsidRPr="00033379">
        <w:rPr>
          <w:rFonts w:ascii="Traditional Arabic" w:hAnsi="Traditional Arabic" w:cs="Traditional Arabic"/>
          <w:b/>
          <w:bCs/>
          <w:sz w:val="36"/>
          <w:szCs w:val="36"/>
          <w:rtl/>
        </w:rPr>
        <w:t xml:space="preserve"> (ذا) مجردا عن الكاف واللام. نحو: (ذا محمدٌ).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t xml:space="preserve">2-إشارة إلى البعيد: </w:t>
      </w:r>
      <w:r w:rsidRPr="00033379">
        <w:rPr>
          <w:rFonts w:ascii="Traditional Arabic" w:hAnsi="Traditional Arabic" w:cs="Traditional Arabic"/>
          <w:b/>
          <w:bCs/>
          <w:sz w:val="36"/>
          <w:szCs w:val="36"/>
          <w:rtl/>
        </w:rPr>
        <w:t xml:space="preserve">(ذلك). سواء كان في المنزلة الحسية </w:t>
      </w:r>
      <w:proofErr w:type="spellStart"/>
      <w:r w:rsidRPr="00033379">
        <w:rPr>
          <w:rFonts w:ascii="Traditional Arabic" w:hAnsi="Traditional Arabic" w:cs="Traditional Arabic"/>
          <w:b/>
          <w:bCs/>
          <w:sz w:val="36"/>
          <w:szCs w:val="36"/>
          <w:rtl/>
        </w:rPr>
        <w:t>أوالمعنوية</w:t>
      </w:r>
      <w:proofErr w:type="spellEnd"/>
      <w:r w:rsidRPr="00033379">
        <w:rPr>
          <w:rFonts w:ascii="Traditional Arabic" w:hAnsi="Traditional Arabic" w:cs="Traditional Arabic"/>
          <w:b/>
          <w:bCs/>
          <w:sz w:val="36"/>
          <w:szCs w:val="36"/>
          <w:rtl/>
        </w:rPr>
        <w:t xml:space="preserve"> ولو كان قريبا. مثاله:</w:t>
      </w:r>
      <w:r w:rsidRPr="00033379">
        <w:rPr>
          <w:rFonts w:ascii="Traditional Arabic" w:hAnsi="Traditional Arabic" w:cs="Traditional Arabic"/>
          <w:b/>
          <w:bCs/>
          <w:color w:val="008000"/>
          <w:sz w:val="36"/>
          <w:szCs w:val="36"/>
          <w:rtl/>
        </w:rPr>
        <w:t xml:space="preserve"> (ذَلِكَ الْكِتَابُ لا رَيْبَ فِيهِ).</w:t>
      </w:r>
      <w:r w:rsidRPr="00033379">
        <w:rPr>
          <w:rFonts w:ascii="Traditional Arabic" w:hAnsi="Traditional Arabic" w:cs="Traditional Arabic"/>
          <w:b/>
          <w:bCs/>
          <w:sz w:val="36"/>
          <w:szCs w:val="36"/>
          <w:rtl/>
        </w:rPr>
        <w:t xml:space="preserve"> فكتاب الله قريب منا لكنه عالي المنزلة.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color w:val="3366FF"/>
          <w:sz w:val="36"/>
          <w:szCs w:val="36"/>
          <w:rtl/>
        </w:rPr>
        <w:lastRenderedPageBreak/>
        <w:t xml:space="preserve">3-إشارة إلى الوسط: </w:t>
      </w:r>
      <w:r w:rsidRPr="00033379">
        <w:rPr>
          <w:rFonts w:ascii="Traditional Arabic" w:hAnsi="Traditional Arabic" w:cs="Traditional Arabic"/>
          <w:b/>
          <w:bCs/>
          <w:color w:val="000000" w:themeColor="text1"/>
          <w:sz w:val="36"/>
          <w:szCs w:val="36"/>
          <w:rtl/>
        </w:rPr>
        <w:t>(ذاك). أن يك</w:t>
      </w:r>
      <w:r w:rsidRPr="00033379">
        <w:rPr>
          <w:rFonts w:ascii="Traditional Arabic" w:hAnsi="Traditional Arabic" w:cs="Traditional Arabic"/>
          <w:b/>
          <w:bCs/>
          <w:sz w:val="36"/>
          <w:szCs w:val="36"/>
          <w:rtl/>
        </w:rPr>
        <w:t xml:space="preserve">ون المشار إليه ليس قريبًا ولا بعيدًا. </w:t>
      </w:r>
    </w:p>
    <w:p w:rsidR="00033379" w:rsidRPr="00033379" w:rsidRDefault="00033379" w:rsidP="00033379">
      <w:pPr>
        <w:jc w:val="right"/>
        <w:rPr>
          <w:rFonts w:ascii="Traditional Arabic" w:hAnsi="Traditional Arabic" w:cs="Traditional Arabic"/>
          <w:b/>
          <w:bCs/>
          <w:sz w:val="36"/>
          <w:szCs w:val="36"/>
          <w:rtl/>
        </w:rPr>
      </w:pPr>
      <w:r w:rsidRPr="00033379">
        <w:rPr>
          <w:rFonts w:ascii="Traditional Arabic" w:hAnsi="Traditional Arabic" w:cs="Traditional Arabic"/>
          <w:b/>
          <w:bCs/>
          <w:sz w:val="36"/>
          <w:szCs w:val="36"/>
          <w:rtl/>
        </w:rPr>
        <w:t xml:space="preserve">ويجوز أن تضيف الهاء للتنبيه فتقول: (هذا ، هذه ،  هذان ، هاتان ، هؤلاء ، هذاك).  </w:t>
      </w:r>
    </w:p>
    <w:p w:rsidR="00033379" w:rsidRPr="00033379" w:rsidRDefault="00033379" w:rsidP="00033379">
      <w:pPr>
        <w:jc w:val="right"/>
        <w:rPr>
          <w:rFonts w:ascii="Traditional Arabic" w:hAnsi="Traditional Arabic" w:cs="Traditional Arabic"/>
          <w:b/>
          <w:bCs/>
          <w:sz w:val="36"/>
          <w:szCs w:val="36"/>
          <w:rtl/>
          <w:lang w:val="en-US"/>
        </w:rPr>
      </w:pPr>
    </w:p>
    <w:p w:rsidR="00033379" w:rsidRPr="00033379" w:rsidRDefault="00033379" w:rsidP="00033379">
      <w:pPr>
        <w:jc w:val="right"/>
        <w:rPr>
          <w:rFonts w:ascii="Traditional Arabic" w:hAnsi="Traditional Arabic" w:cs="Traditional Arabic"/>
          <w:b/>
          <w:bCs/>
          <w:color w:val="800000"/>
          <w:sz w:val="36"/>
          <w:szCs w:val="36"/>
          <w:rtl/>
        </w:rPr>
      </w:pPr>
      <w:r w:rsidRPr="00033379">
        <w:rPr>
          <w:rFonts w:ascii="Traditional Arabic" w:hAnsi="Traditional Arabic" w:cs="Traditional Arabic"/>
          <w:b/>
          <w:bCs/>
          <w:color w:val="800000"/>
          <w:sz w:val="36"/>
          <w:szCs w:val="36"/>
          <w:rtl/>
        </w:rPr>
        <w:t>ويشار للمكان:</w:t>
      </w:r>
    </w:p>
    <w:p w:rsidR="00033379" w:rsidRPr="00033379" w:rsidRDefault="00033379" w:rsidP="00033379">
      <w:pPr>
        <w:jc w:val="right"/>
        <w:rPr>
          <w:rFonts w:ascii="Traditional Arabic" w:hAnsi="Traditional Arabic" w:cs="Traditional Arabic"/>
          <w:b/>
          <w:bCs/>
          <w:color w:val="000000"/>
          <w:sz w:val="36"/>
          <w:szCs w:val="36"/>
          <w:rtl/>
          <w:lang w:bidi="ar-KW"/>
        </w:rPr>
      </w:pPr>
      <w:r w:rsidRPr="00033379">
        <w:rPr>
          <w:rFonts w:ascii="Traditional Arabic" w:hAnsi="Traditional Arabic" w:cs="Traditional Arabic"/>
          <w:b/>
          <w:bCs/>
          <w:color w:val="3366FF"/>
          <w:sz w:val="36"/>
          <w:szCs w:val="36"/>
          <w:rtl/>
        </w:rPr>
        <w:t xml:space="preserve">إذا كان قريبا: </w:t>
      </w:r>
      <w:r w:rsidRPr="00033379">
        <w:rPr>
          <w:rFonts w:ascii="Traditional Arabic" w:hAnsi="Traditional Arabic" w:cs="Traditional Arabic"/>
          <w:b/>
          <w:bCs/>
          <w:sz w:val="36"/>
          <w:szCs w:val="36"/>
          <w:rtl/>
        </w:rPr>
        <w:t xml:space="preserve">(هنا). ولك أن </w:t>
      </w:r>
      <w:r w:rsidRPr="00033379">
        <w:rPr>
          <w:rFonts w:ascii="Traditional Arabic" w:hAnsi="Traditional Arabic" w:cs="Traditional Arabic"/>
          <w:b/>
          <w:bCs/>
          <w:color w:val="000000"/>
          <w:sz w:val="36"/>
          <w:szCs w:val="36"/>
          <w:rtl/>
          <w:lang w:bidi="ar-KW"/>
        </w:rPr>
        <w:t xml:space="preserve">تضيف إليه ها التنبيه. فتقول: (هاهنا). </w:t>
      </w:r>
    </w:p>
    <w:p w:rsidR="00033379" w:rsidRPr="00033379" w:rsidRDefault="00033379" w:rsidP="00033379">
      <w:pPr>
        <w:jc w:val="right"/>
        <w:rPr>
          <w:rFonts w:ascii="Traditional Arabic" w:hAnsi="Traditional Arabic" w:cs="Traditional Arabic"/>
          <w:b/>
          <w:bCs/>
          <w:color w:val="000000"/>
          <w:sz w:val="36"/>
          <w:szCs w:val="36"/>
          <w:rtl/>
          <w:lang w:bidi="ar-KW"/>
        </w:rPr>
      </w:pPr>
      <w:r w:rsidRPr="00033379">
        <w:rPr>
          <w:rFonts w:ascii="Traditional Arabic" w:hAnsi="Traditional Arabic" w:cs="Traditional Arabic"/>
          <w:b/>
          <w:bCs/>
          <w:color w:val="3366FF"/>
          <w:sz w:val="36"/>
          <w:szCs w:val="36"/>
          <w:rtl/>
        </w:rPr>
        <w:t xml:space="preserve">وإذا كان بعيدا: </w:t>
      </w:r>
      <w:r w:rsidRPr="00033379">
        <w:rPr>
          <w:rFonts w:ascii="Traditional Arabic" w:hAnsi="Traditional Arabic" w:cs="Traditional Arabic"/>
          <w:b/>
          <w:bCs/>
          <w:sz w:val="36"/>
          <w:szCs w:val="36"/>
          <w:rtl/>
        </w:rPr>
        <w:t>(هنا</w:t>
      </w:r>
      <w:r w:rsidRPr="00033379">
        <w:rPr>
          <w:rFonts w:ascii="Traditional Arabic" w:hAnsi="Traditional Arabic" w:cs="Traditional Arabic"/>
          <w:b/>
          <w:bCs/>
          <w:color w:val="000000"/>
          <w:sz w:val="36"/>
          <w:szCs w:val="36"/>
          <w:rtl/>
        </w:rPr>
        <w:t>ك). وتضيف لها هاء التنبيه فتقول: (</w:t>
      </w:r>
      <w:proofErr w:type="spellStart"/>
      <w:r w:rsidRPr="00033379">
        <w:rPr>
          <w:rFonts w:ascii="Traditional Arabic" w:hAnsi="Traditional Arabic" w:cs="Traditional Arabic"/>
          <w:b/>
          <w:bCs/>
          <w:color w:val="000000"/>
          <w:sz w:val="36"/>
          <w:szCs w:val="36"/>
          <w:rtl/>
        </w:rPr>
        <w:t>هاهناك</w:t>
      </w:r>
      <w:proofErr w:type="spellEnd"/>
      <w:r w:rsidRPr="00033379">
        <w:rPr>
          <w:rFonts w:ascii="Traditional Arabic" w:hAnsi="Traditional Arabic" w:cs="Traditional Arabic"/>
          <w:b/>
          <w:bCs/>
          <w:color w:val="000000"/>
          <w:sz w:val="36"/>
          <w:szCs w:val="36"/>
          <w:rtl/>
        </w:rPr>
        <w:t>). ولام البعد فتقول: (هنالك).</w:t>
      </w:r>
    </w:p>
    <w:bookmarkEnd w:id="0"/>
    <w:p w:rsidR="00F65DBB" w:rsidRPr="00033379" w:rsidRDefault="00F65DBB">
      <w:pPr>
        <w:rPr>
          <w:rFonts w:ascii="Traditional Arabic" w:hAnsi="Traditional Arabic" w:cs="Traditional Arabic"/>
          <w:sz w:val="36"/>
          <w:szCs w:val="36"/>
          <w:lang w:bidi="ar-KW"/>
        </w:rPr>
      </w:pPr>
    </w:p>
    <w:sectPr w:rsidR="00F65DBB" w:rsidRPr="00033379" w:rsidSect="00F65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ar-SA" w:vendorID="4" w:dllVersion="512" w:checkStyle="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79"/>
    <w:rsid w:val="00033379"/>
    <w:rsid w:val="002D3D3B"/>
    <w:rsid w:val="00B87F85"/>
    <w:rsid w:val="00E06A6F"/>
    <w:rsid w:val="00F65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9"/>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9"/>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sa</cp:lastModifiedBy>
  <cp:revision>2</cp:revision>
  <dcterms:created xsi:type="dcterms:W3CDTF">2011-06-13T14:37:00Z</dcterms:created>
  <dcterms:modified xsi:type="dcterms:W3CDTF">2011-06-13T14:37:00Z</dcterms:modified>
</cp:coreProperties>
</file>