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C0" w:rsidRPr="002629EB" w:rsidRDefault="009D51C0" w:rsidP="009438D0">
      <w:pPr>
        <w:ind w:firstLine="397"/>
        <w:jc w:val="center"/>
        <w:rPr>
          <w:rFonts w:cs="Traditional Arabic"/>
          <w:b/>
          <w:bCs/>
          <w:sz w:val="32"/>
          <w:szCs w:val="32"/>
          <w:rtl/>
        </w:rPr>
      </w:pPr>
      <w:r w:rsidRPr="002629EB">
        <w:rPr>
          <w:rFonts w:cs="Traditional Arabic" w:hint="cs"/>
          <w:b/>
          <w:bCs/>
          <w:sz w:val="32"/>
          <w:szCs w:val="32"/>
          <w:rtl/>
        </w:rPr>
        <w:t xml:space="preserve">خطبة </w:t>
      </w:r>
      <w:r w:rsidR="00820B75" w:rsidRPr="002629EB">
        <w:rPr>
          <w:rFonts w:cs="Traditional Arabic" w:hint="cs"/>
          <w:b/>
          <w:bCs/>
          <w:sz w:val="32"/>
          <w:szCs w:val="32"/>
          <w:rtl/>
        </w:rPr>
        <w:t xml:space="preserve">: </w:t>
      </w:r>
      <w:r w:rsidR="009438D0">
        <w:rPr>
          <w:rFonts w:cs="Traditional Arabic" w:hint="cs"/>
          <w:b/>
          <w:bCs/>
          <w:sz w:val="32"/>
          <w:szCs w:val="32"/>
          <w:rtl/>
        </w:rPr>
        <w:t xml:space="preserve">أصحاب الجنة </w:t>
      </w:r>
      <w:r w:rsidR="00610333" w:rsidRPr="002629EB">
        <w:rPr>
          <w:rFonts w:cs="Traditional Arabic" w:hint="cs"/>
          <w:b/>
          <w:bCs/>
          <w:sz w:val="32"/>
          <w:szCs w:val="32"/>
          <w:rtl/>
        </w:rPr>
        <w:t xml:space="preserve"> </w:t>
      </w:r>
    </w:p>
    <w:p w:rsidR="0088053E" w:rsidRPr="002629EB" w:rsidRDefault="0088053E" w:rsidP="0088053E">
      <w:pPr>
        <w:ind w:firstLine="397"/>
        <w:jc w:val="center"/>
        <w:rPr>
          <w:rFonts w:cs="Traditional Arabic"/>
          <w:b/>
          <w:bCs/>
          <w:sz w:val="32"/>
          <w:szCs w:val="32"/>
          <w:rtl/>
        </w:rPr>
      </w:pPr>
      <w:r w:rsidRPr="002629EB">
        <w:rPr>
          <w:rFonts w:cs="Traditional Arabic" w:hint="cs"/>
          <w:b/>
          <w:bCs/>
          <w:sz w:val="32"/>
          <w:szCs w:val="32"/>
          <w:rtl/>
        </w:rPr>
        <w:t xml:space="preserve">للشيخ محمد السبر بجامع </w:t>
      </w:r>
      <w:proofErr w:type="spellStart"/>
      <w:r w:rsidRPr="002629EB">
        <w:rPr>
          <w:rFonts w:cs="Traditional Arabic" w:hint="cs"/>
          <w:b/>
          <w:bCs/>
          <w:sz w:val="32"/>
          <w:szCs w:val="32"/>
          <w:rtl/>
        </w:rPr>
        <w:t>موضي</w:t>
      </w:r>
      <w:proofErr w:type="spellEnd"/>
      <w:r w:rsidRPr="002629EB">
        <w:rPr>
          <w:rFonts w:cs="Traditional Arabic" w:hint="cs"/>
          <w:b/>
          <w:bCs/>
          <w:sz w:val="32"/>
          <w:szCs w:val="32"/>
          <w:rtl/>
        </w:rPr>
        <w:t xml:space="preserve"> السديري بالرياض  </w:t>
      </w:r>
    </w:p>
    <w:p w:rsidR="0088053E" w:rsidRPr="002629EB" w:rsidRDefault="0088053E" w:rsidP="0088053E">
      <w:pPr>
        <w:ind w:firstLine="397"/>
        <w:jc w:val="both"/>
        <w:rPr>
          <w:rFonts w:cs="Traditional Arabic"/>
          <w:sz w:val="32"/>
          <w:szCs w:val="32"/>
          <w:rtl/>
        </w:rPr>
      </w:pPr>
      <w:r w:rsidRPr="002629EB">
        <w:rPr>
          <w:rFonts w:cs="Traditional Arabic"/>
          <w:b/>
          <w:bCs/>
          <w:sz w:val="32"/>
          <w:szCs w:val="32"/>
          <w:rtl/>
        </w:rPr>
        <w:t>إِنَّ الْحَمْدَ لِلَّهِ</w:t>
      </w:r>
      <w:r w:rsidRPr="002629EB">
        <w:rPr>
          <w:rFonts w:cs="Traditional Arabic"/>
          <w:sz w:val="32"/>
          <w:szCs w:val="32"/>
          <w:rtl/>
        </w:rPr>
        <w:t xml:space="preserve"> نَحْمَدُهُ، </w:t>
      </w:r>
      <w:proofErr w:type="spellStart"/>
      <w:r w:rsidRPr="002629EB">
        <w:rPr>
          <w:rFonts w:cs="Traditional Arabic"/>
          <w:sz w:val="32"/>
          <w:szCs w:val="32"/>
          <w:rtl/>
        </w:rPr>
        <w:t>وَنَسْتَعِينُهُ</w:t>
      </w:r>
      <w:proofErr w:type="spellEnd"/>
      <w:r w:rsidRPr="002629EB">
        <w:rPr>
          <w:rFonts w:cs="Traditional Arabic"/>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2629EB">
        <w:rPr>
          <w:rFonts w:cs="Traditional Arabic"/>
          <w:sz w:val="32"/>
          <w:szCs w:val="32"/>
          <w:rtl/>
        </w:rPr>
        <w:t>آلِهِ</w:t>
      </w:r>
      <w:proofErr w:type="spellEnd"/>
      <w:r w:rsidRPr="002629EB">
        <w:rPr>
          <w:rFonts w:cs="Traditional Arabic"/>
          <w:sz w:val="32"/>
          <w:szCs w:val="32"/>
          <w:rtl/>
        </w:rPr>
        <w:t xml:space="preserve"> وَصَحْبِهِ وَسَلَّمَ تَسْلِيمًا كَثِيرًا</w:t>
      </w:r>
      <w:r w:rsidRPr="002629EB">
        <w:rPr>
          <w:rFonts w:cs="Traditional Arabic"/>
          <w:sz w:val="32"/>
          <w:szCs w:val="32"/>
        </w:rPr>
        <w:t>.</w:t>
      </w:r>
      <w:r w:rsidRPr="002629EB">
        <w:rPr>
          <w:rFonts w:cs="Traditional Arabic" w:hint="cs"/>
          <w:sz w:val="32"/>
          <w:szCs w:val="32"/>
          <w:rtl/>
        </w:rPr>
        <w:t xml:space="preserve"> </w:t>
      </w:r>
    </w:p>
    <w:p w:rsidR="0088053E" w:rsidRDefault="0088053E" w:rsidP="0088053E">
      <w:pPr>
        <w:ind w:firstLine="397"/>
        <w:jc w:val="both"/>
        <w:rPr>
          <w:rFonts w:cs="Traditional Arabic"/>
          <w:sz w:val="32"/>
          <w:szCs w:val="32"/>
          <w:rtl/>
        </w:rPr>
      </w:pPr>
      <w:r w:rsidRPr="002629EB">
        <w:rPr>
          <w:rFonts w:cs="Traditional Arabic"/>
          <w:sz w:val="32"/>
          <w:szCs w:val="32"/>
        </w:rPr>
        <w:t> </w:t>
      </w:r>
      <w:r w:rsidRPr="002629EB">
        <w:rPr>
          <w:rFonts w:cs="Traditional Arabic"/>
          <w:b/>
          <w:bCs/>
          <w:sz w:val="32"/>
          <w:szCs w:val="32"/>
          <w:rtl/>
        </w:rPr>
        <w:t>أما بعد:</w:t>
      </w:r>
      <w:r w:rsidRPr="002629EB">
        <w:rPr>
          <w:rFonts w:cs="Traditional Arabic"/>
          <w:sz w:val="32"/>
          <w:szCs w:val="32"/>
          <w:rtl/>
        </w:rPr>
        <w:t xml:space="preserve"> فاتقوا الله -عباد الله- حق تقاته</w:t>
      </w:r>
      <w:r w:rsidRPr="002629EB">
        <w:rPr>
          <w:rFonts w:cs="Traditional Arabic" w:hint="cs"/>
          <w:sz w:val="32"/>
          <w:szCs w:val="32"/>
          <w:rtl/>
        </w:rPr>
        <w:t xml:space="preserve">: </w:t>
      </w:r>
      <w:r w:rsidRPr="002629EB">
        <w:rPr>
          <w:rFonts w:cs="Traditional Arabic" w:hint="cs"/>
          <w:b/>
          <w:bCs/>
          <w:sz w:val="32"/>
          <w:szCs w:val="32"/>
          <w:rtl/>
        </w:rPr>
        <w:t xml:space="preserve">( </w:t>
      </w:r>
      <w:r w:rsidRPr="002629EB">
        <w:rPr>
          <w:rFonts w:cs="Traditional Arabic"/>
          <w:b/>
          <w:bCs/>
          <w:sz w:val="32"/>
          <w:szCs w:val="32"/>
          <w:rtl/>
        </w:rPr>
        <w:t>وَلاَ تَمُوتُنَّ إِلاَّ وَأَنتُم مُّسْلِمُونَ</w:t>
      </w:r>
      <w:r w:rsidRPr="002629EB">
        <w:rPr>
          <w:rFonts w:cs="Traditional Arabic" w:hint="cs"/>
          <w:b/>
          <w:bCs/>
          <w:sz w:val="32"/>
          <w:szCs w:val="32"/>
          <w:rtl/>
        </w:rPr>
        <w:t>)</w:t>
      </w:r>
      <w:r w:rsidRPr="002629EB">
        <w:rPr>
          <w:rFonts w:cs="Traditional Arabic" w:hint="cs"/>
          <w:sz w:val="32"/>
          <w:szCs w:val="32"/>
          <w:rtl/>
        </w:rPr>
        <w:t>.</w:t>
      </w:r>
    </w:p>
    <w:p w:rsidR="00EF509B" w:rsidRDefault="00DE3EE9" w:rsidP="00EF509B">
      <w:pPr>
        <w:ind w:firstLine="397"/>
        <w:jc w:val="both"/>
        <w:rPr>
          <w:rFonts w:cs="Traditional Arabic" w:hint="cs"/>
          <w:sz w:val="32"/>
          <w:szCs w:val="32"/>
          <w:rtl/>
        </w:rPr>
      </w:pPr>
      <w:r w:rsidRPr="00DE3EE9">
        <w:rPr>
          <w:rFonts w:cs="Traditional Arabic" w:hint="cs"/>
          <w:b/>
          <w:bCs/>
          <w:sz w:val="32"/>
          <w:szCs w:val="32"/>
          <w:rtl/>
        </w:rPr>
        <w:t>عباد الله :</w:t>
      </w:r>
      <w:r>
        <w:rPr>
          <w:rFonts w:cs="Traditional Arabic" w:hint="cs"/>
          <w:sz w:val="32"/>
          <w:szCs w:val="32"/>
          <w:rtl/>
        </w:rPr>
        <w:t xml:space="preserve"> </w:t>
      </w:r>
      <w:r w:rsidR="00EF509B">
        <w:rPr>
          <w:rFonts w:cs="Traditional Arabic" w:hint="cs"/>
          <w:sz w:val="32"/>
          <w:szCs w:val="32"/>
          <w:rtl/>
        </w:rPr>
        <w:t xml:space="preserve">يقول </w:t>
      </w:r>
      <w:r w:rsidR="00EF509B">
        <w:rPr>
          <w:rFonts w:cs="Traditional Arabic" w:hint="cs"/>
          <w:sz w:val="32"/>
          <w:szCs w:val="32"/>
          <w:rtl/>
        </w:rPr>
        <w:t xml:space="preserve">الله </w:t>
      </w:r>
      <w:r w:rsidR="00EF509B">
        <w:rPr>
          <w:rFonts w:cs="Traditional Arabic" w:hint="cs"/>
          <w:sz w:val="32"/>
          <w:szCs w:val="32"/>
          <w:rtl/>
        </w:rPr>
        <w:t>تبارك وتعالى</w:t>
      </w:r>
      <w:r w:rsidR="00EF509B">
        <w:rPr>
          <w:rFonts w:cs="Traditional Arabic" w:hint="cs"/>
          <w:sz w:val="32"/>
          <w:szCs w:val="32"/>
          <w:rtl/>
        </w:rPr>
        <w:t xml:space="preserve">: </w:t>
      </w:r>
      <w:r w:rsidR="00EF509B">
        <w:rPr>
          <w:rFonts w:cs="Traditional Arabic" w:hint="cs"/>
          <w:b/>
          <w:bCs/>
          <w:sz w:val="32"/>
          <w:szCs w:val="32"/>
          <w:rtl/>
        </w:rPr>
        <w:t xml:space="preserve">( </w:t>
      </w:r>
      <w:r w:rsidR="00EF509B" w:rsidRPr="0061437C">
        <w:rPr>
          <w:rFonts w:cs="Traditional Arabic"/>
          <w:b/>
          <w:bCs/>
          <w:sz w:val="32"/>
          <w:szCs w:val="32"/>
          <w:rtl/>
        </w:rPr>
        <w:t>لَا يَسْتَوِي أَصْحَابُ النَّارِ وَأَصْحَابُ الْجَنَّةِ ۚ أَصْحَابُ الْجَنَّةِ هُمُ الْفَائِزُونَ</w:t>
      </w:r>
      <w:r w:rsidR="00EF509B">
        <w:rPr>
          <w:rFonts w:cs="Traditional Arabic" w:hint="cs"/>
          <w:b/>
          <w:bCs/>
          <w:sz w:val="32"/>
          <w:szCs w:val="32"/>
          <w:rtl/>
        </w:rPr>
        <w:t>)</w:t>
      </w:r>
    </w:p>
    <w:p w:rsidR="009438D0" w:rsidRDefault="009438D0" w:rsidP="00EF509B">
      <w:pPr>
        <w:ind w:firstLine="397"/>
        <w:jc w:val="both"/>
        <w:rPr>
          <w:rFonts w:cs="Traditional Arabic"/>
          <w:sz w:val="32"/>
          <w:szCs w:val="32"/>
          <w:rtl/>
        </w:rPr>
      </w:pPr>
      <w:r w:rsidRPr="009438D0">
        <w:rPr>
          <w:rFonts w:cs="Traditional Arabic"/>
          <w:sz w:val="32"/>
          <w:szCs w:val="32"/>
          <w:rtl/>
        </w:rPr>
        <w:t>أصحاب الجنة هم ال</w:t>
      </w:r>
      <w:bookmarkStart w:id="0" w:name="_GoBack"/>
      <w:bookmarkEnd w:id="0"/>
      <w:r w:rsidRPr="009438D0">
        <w:rPr>
          <w:rFonts w:cs="Traditional Arabic"/>
          <w:sz w:val="32"/>
          <w:szCs w:val="32"/>
          <w:rtl/>
        </w:rPr>
        <w:t>مؤمنون الموحدون، فكل من أشرك بالله أو كفر به، أو كذب بأصل من أصول الإيمان فإنه يحرم من الجنان، ويكون في النيران.</w:t>
      </w:r>
    </w:p>
    <w:p w:rsidR="005E0700" w:rsidRPr="00266CD9" w:rsidRDefault="009438D0" w:rsidP="004C726D">
      <w:pPr>
        <w:ind w:firstLine="397"/>
        <w:jc w:val="both"/>
        <w:rPr>
          <w:rFonts w:cs="Traditional Arabic"/>
          <w:sz w:val="32"/>
          <w:szCs w:val="32"/>
          <w:rtl/>
        </w:rPr>
      </w:pPr>
      <w:r w:rsidRPr="009438D0">
        <w:rPr>
          <w:rFonts w:cs="Traditional Arabic"/>
          <w:sz w:val="32"/>
          <w:szCs w:val="32"/>
          <w:rtl/>
        </w:rPr>
        <w:t xml:space="preserve">والقرآن </w:t>
      </w:r>
      <w:r>
        <w:rPr>
          <w:rFonts w:cs="Traditional Arabic" w:hint="cs"/>
          <w:sz w:val="32"/>
          <w:szCs w:val="32"/>
          <w:rtl/>
        </w:rPr>
        <w:t xml:space="preserve">الكريم </w:t>
      </w:r>
      <w:r w:rsidRPr="009438D0">
        <w:rPr>
          <w:rFonts w:cs="Traditional Arabic"/>
          <w:sz w:val="32"/>
          <w:szCs w:val="32"/>
          <w:rtl/>
        </w:rPr>
        <w:t>ذكر كثيراً أن أصحاب الجنة هم المؤمنون الذين يعملون الصالحات، وفي بعض الأحيان يفصل الأعمال الصالحة التي يستحق بها صاحبها الجنة</w:t>
      </w:r>
      <w:r w:rsidR="00866428">
        <w:rPr>
          <w:rFonts w:cs="Traditional Arabic" w:hint="cs"/>
          <w:sz w:val="32"/>
          <w:szCs w:val="32"/>
          <w:rtl/>
        </w:rPr>
        <w:t xml:space="preserve">، </w:t>
      </w:r>
      <w:r w:rsidR="00866428" w:rsidRPr="00F07FB7">
        <w:rPr>
          <w:rFonts w:cs="Traditional Arabic"/>
          <w:sz w:val="32"/>
          <w:szCs w:val="32"/>
          <w:rtl/>
        </w:rPr>
        <w:t xml:space="preserve">فهم دخلوها بأسباب </w:t>
      </w:r>
      <w:r w:rsidR="00866428">
        <w:rPr>
          <w:rFonts w:cs="Traditional Arabic" w:hint="cs"/>
          <w:sz w:val="32"/>
          <w:szCs w:val="32"/>
          <w:rtl/>
        </w:rPr>
        <w:t>إيمانهم و</w:t>
      </w:r>
      <w:r w:rsidR="00866428" w:rsidRPr="00F07FB7">
        <w:rPr>
          <w:rFonts w:cs="Traditional Arabic"/>
          <w:sz w:val="32"/>
          <w:szCs w:val="32"/>
          <w:rtl/>
        </w:rPr>
        <w:t>أعمالهم</w:t>
      </w:r>
      <w:r w:rsidR="00866428">
        <w:rPr>
          <w:rFonts w:cs="Traditional Arabic" w:hint="cs"/>
          <w:sz w:val="32"/>
          <w:szCs w:val="32"/>
          <w:rtl/>
        </w:rPr>
        <w:t xml:space="preserve"> الصالحة</w:t>
      </w:r>
      <w:r w:rsidR="00866428" w:rsidRPr="00F07FB7">
        <w:rPr>
          <w:rFonts w:cs="Traditional Arabic"/>
          <w:sz w:val="32"/>
          <w:szCs w:val="32"/>
          <w:rtl/>
        </w:rPr>
        <w:t>،</w:t>
      </w:r>
      <w:r w:rsidR="00866428">
        <w:rPr>
          <w:rFonts w:cs="Traditional Arabic" w:hint="cs"/>
          <w:sz w:val="32"/>
          <w:szCs w:val="32"/>
          <w:rtl/>
        </w:rPr>
        <w:t xml:space="preserve"> </w:t>
      </w:r>
      <w:r w:rsidR="00866428" w:rsidRPr="00F07FB7">
        <w:rPr>
          <w:rFonts w:cs="Traditional Arabic"/>
          <w:sz w:val="32"/>
          <w:szCs w:val="32"/>
          <w:rtl/>
        </w:rPr>
        <w:t>ولكن الذي أوجب ذلك رحم</w:t>
      </w:r>
      <w:r w:rsidR="00866428">
        <w:rPr>
          <w:rFonts w:cs="Traditional Arabic" w:hint="cs"/>
          <w:sz w:val="32"/>
          <w:szCs w:val="32"/>
          <w:rtl/>
        </w:rPr>
        <w:t xml:space="preserve">ة الله </w:t>
      </w:r>
      <w:r w:rsidR="00866428" w:rsidRPr="00F07FB7">
        <w:rPr>
          <w:rFonts w:cs="Traditional Arabic"/>
          <w:sz w:val="32"/>
          <w:szCs w:val="32"/>
          <w:rtl/>
        </w:rPr>
        <w:t xml:space="preserve">ومغفرته، </w:t>
      </w:r>
      <w:r w:rsidR="00866428">
        <w:rPr>
          <w:rFonts w:cs="Traditional Arabic" w:hint="cs"/>
          <w:sz w:val="32"/>
          <w:szCs w:val="32"/>
          <w:rtl/>
        </w:rPr>
        <w:t xml:space="preserve">كما </w:t>
      </w:r>
      <w:r w:rsidR="00866428" w:rsidRPr="00E72DED">
        <w:rPr>
          <w:rFonts w:cs="Traditional Arabic"/>
          <w:sz w:val="32"/>
          <w:szCs w:val="32"/>
          <w:rtl/>
        </w:rPr>
        <w:t xml:space="preserve">في </w:t>
      </w:r>
      <w:r w:rsidR="00866428">
        <w:rPr>
          <w:rFonts w:cs="Traditional Arabic" w:hint="cs"/>
          <w:sz w:val="32"/>
          <w:szCs w:val="32"/>
          <w:rtl/>
        </w:rPr>
        <w:t xml:space="preserve">الحديث </w:t>
      </w:r>
      <w:r w:rsidR="00866428" w:rsidRPr="00E72DED">
        <w:rPr>
          <w:rFonts w:cs="Traditional Arabic"/>
          <w:sz w:val="32"/>
          <w:szCs w:val="32"/>
          <w:rtl/>
        </w:rPr>
        <w:t xml:space="preserve">الصحيح </w:t>
      </w:r>
      <w:r w:rsidR="004C726D">
        <w:rPr>
          <w:rFonts w:cs="Traditional Arabic" w:hint="cs"/>
          <w:sz w:val="32"/>
          <w:szCs w:val="32"/>
          <w:rtl/>
        </w:rPr>
        <w:t xml:space="preserve">أنه </w:t>
      </w:r>
      <w:r w:rsidR="00866428" w:rsidRPr="00E72DED">
        <w:rPr>
          <w:rFonts w:cs="Traditional Arabic"/>
          <w:sz w:val="32"/>
          <w:szCs w:val="32"/>
          <w:rtl/>
        </w:rPr>
        <w:t>صلى الله عليه وسلم قال</w:t>
      </w:r>
      <w:r w:rsidR="00866428">
        <w:rPr>
          <w:rFonts w:cs="Traditional Arabic" w:hint="cs"/>
          <w:sz w:val="32"/>
          <w:szCs w:val="32"/>
          <w:rtl/>
        </w:rPr>
        <w:t xml:space="preserve">: " </w:t>
      </w:r>
      <w:r w:rsidR="00866428" w:rsidRPr="00E72DED">
        <w:rPr>
          <w:rFonts w:cs="Traditional Arabic"/>
          <w:b/>
          <w:bCs/>
          <w:sz w:val="32"/>
          <w:szCs w:val="32"/>
          <w:rtl/>
        </w:rPr>
        <w:t xml:space="preserve">لن يدخل أحد منكم الجنة بعمله، قالوا: ولا أنت يا رسول الله؟ قال: ولا أنا إلا أن </w:t>
      </w:r>
      <w:proofErr w:type="spellStart"/>
      <w:r w:rsidR="00866428" w:rsidRPr="00E72DED">
        <w:rPr>
          <w:rFonts w:cs="Traditional Arabic"/>
          <w:b/>
          <w:bCs/>
          <w:sz w:val="32"/>
          <w:szCs w:val="32"/>
          <w:rtl/>
        </w:rPr>
        <w:t>يتغمدني</w:t>
      </w:r>
      <w:proofErr w:type="spellEnd"/>
      <w:r w:rsidR="00866428" w:rsidRPr="00E72DED">
        <w:rPr>
          <w:rFonts w:cs="Traditional Arabic"/>
          <w:b/>
          <w:bCs/>
          <w:sz w:val="32"/>
          <w:szCs w:val="32"/>
          <w:rtl/>
        </w:rPr>
        <w:t xml:space="preserve"> الله برحمته</w:t>
      </w:r>
      <w:r w:rsidR="00866428">
        <w:rPr>
          <w:rFonts w:cs="Traditional Arabic" w:hint="cs"/>
          <w:sz w:val="32"/>
          <w:szCs w:val="32"/>
          <w:rtl/>
        </w:rPr>
        <w:t xml:space="preserve"> " </w:t>
      </w:r>
      <w:r w:rsidR="00866428" w:rsidRPr="00F07FB7">
        <w:rPr>
          <w:rFonts w:cs="Traditional Arabic"/>
          <w:sz w:val="32"/>
          <w:szCs w:val="32"/>
          <w:rtl/>
        </w:rPr>
        <w:t>فدخولهم الجنة برحم</w:t>
      </w:r>
      <w:r w:rsidR="00866428">
        <w:rPr>
          <w:rFonts w:cs="Traditional Arabic" w:hint="cs"/>
          <w:sz w:val="32"/>
          <w:szCs w:val="32"/>
          <w:rtl/>
        </w:rPr>
        <w:t xml:space="preserve">ة الله </w:t>
      </w:r>
      <w:r w:rsidR="00866428" w:rsidRPr="00F07FB7">
        <w:rPr>
          <w:rFonts w:cs="Traditional Arabic"/>
          <w:sz w:val="32"/>
          <w:szCs w:val="32"/>
          <w:rtl/>
        </w:rPr>
        <w:t>وفضله، لا بمجرد أعمالهم،</w:t>
      </w:r>
      <w:r w:rsidR="00411015">
        <w:rPr>
          <w:rFonts w:cs="Traditional Arabic" w:hint="cs"/>
          <w:sz w:val="32"/>
          <w:szCs w:val="32"/>
          <w:rtl/>
        </w:rPr>
        <w:t xml:space="preserve"> </w:t>
      </w:r>
      <w:r w:rsidR="00866428" w:rsidRPr="00F07FB7">
        <w:rPr>
          <w:rFonts w:cs="Traditional Arabic"/>
          <w:sz w:val="32"/>
          <w:szCs w:val="32"/>
          <w:rtl/>
        </w:rPr>
        <w:t>بل أعمالهم أسباب، والذي يسرها و</w:t>
      </w:r>
      <w:r w:rsidR="00866428">
        <w:rPr>
          <w:rFonts w:cs="Traditional Arabic" w:hint="cs"/>
          <w:sz w:val="32"/>
          <w:szCs w:val="32"/>
          <w:rtl/>
        </w:rPr>
        <w:t>أعان عليها و</w:t>
      </w:r>
      <w:r w:rsidR="00866428" w:rsidRPr="00F07FB7">
        <w:rPr>
          <w:rFonts w:cs="Traditional Arabic"/>
          <w:sz w:val="32"/>
          <w:szCs w:val="32"/>
          <w:rtl/>
        </w:rPr>
        <w:t>أوجب دخول الجنة وم</w:t>
      </w:r>
      <w:r w:rsidR="00A57567">
        <w:rPr>
          <w:rFonts w:cs="Traditional Arabic" w:hint="cs"/>
          <w:sz w:val="32"/>
          <w:szCs w:val="32"/>
          <w:rtl/>
        </w:rPr>
        <w:t>َ</w:t>
      </w:r>
      <w:r w:rsidR="00866428" w:rsidRPr="00F07FB7">
        <w:rPr>
          <w:rFonts w:cs="Traditional Arabic"/>
          <w:sz w:val="32"/>
          <w:szCs w:val="32"/>
          <w:rtl/>
        </w:rPr>
        <w:t>ن</w:t>
      </w:r>
      <w:r w:rsidR="00866428">
        <w:rPr>
          <w:rFonts w:cs="Traditional Arabic"/>
          <w:sz w:val="32"/>
          <w:szCs w:val="32"/>
          <w:rtl/>
        </w:rPr>
        <w:t xml:space="preserve"> بذلك هو الله وحده سبحانه</w:t>
      </w:r>
      <w:r w:rsidR="00866428">
        <w:rPr>
          <w:rFonts w:cs="Traditional Arabic" w:hint="cs"/>
          <w:sz w:val="32"/>
          <w:szCs w:val="32"/>
          <w:rtl/>
        </w:rPr>
        <w:t xml:space="preserve">. </w:t>
      </w:r>
    </w:p>
    <w:p w:rsidR="009438D0" w:rsidRDefault="009438D0" w:rsidP="00866428">
      <w:pPr>
        <w:ind w:firstLine="397"/>
        <w:jc w:val="both"/>
        <w:rPr>
          <w:rFonts w:cs="Traditional Arabic"/>
          <w:sz w:val="32"/>
          <w:szCs w:val="32"/>
          <w:rtl/>
        </w:rPr>
      </w:pPr>
      <w:r w:rsidRPr="009438D0">
        <w:rPr>
          <w:rFonts w:cs="Traditional Arabic"/>
          <w:sz w:val="32"/>
          <w:szCs w:val="32"/>
          <w:rtl/>
        </w:rPr>
        <w:t xml:space="preserve">ومن المواضع التي نص القرآن </w:t>
      </w:r>
      <w:r>
        <w:rPr>
          <w:rFonts w:cs="Traditional Arabic" w:hint="cs"/>
          <w:sz w:val="32"/>
          <w:szCs w:val="32"/>
          <w:rtl/>
        </w:rPr>
        <w:t xml:space="preserve">العظيم </w:t>
      </w:r>
      <w:r w:rsidRPr="009438D0">
        <w:rPr>
          <w:rFonts w:cs="Traditional Arabic"/>
          <w:sz w:val="32"/>
          <w:szCs w:val="32"/>
          <w:rtl/>
        </w:rPr>
        <w:t xml:space="preserve">على استحقاق أهل الجنة </w:t>
      </w:r>
      <w:proofErr w:type="spellStart"/>
      <w:r w:rsidRPr="009438D0">
        <w:rPr>
          <w:rFonts w:cs="Traditional Arabic"/>
          <w:sz w:val="32"/>
          <w:szCs w:val="32"/>
          <w:rtl/>
        </w:rPr>
        <w:t>الجنة</w:t>
      </w:r>
      <w:proofErr w:type="spellEnd"/>
      <w:r w:rsidRPr="009438D0">
        <w:rPr>
          <w:rFonts w:cs="Traditional Arabic"/>
          <w:sz w:val="32"/>
          <w:szCs w:val="32"/>
          <w:rtl/>
        </w:rPr>
        <w:t xml:space="preserve"> </w:t>
      </w:r>
      <w:r w:rsidRPr="00907DE3">
        <w:rPr>
          <w:rFonts w:cs="Traditional Arabic"/>
          <w:sz w:val="32"/>
          <w:szCs w:val="32"/>
          <w:rtl/>
        </w:rPr>
        <w:t>بالإيمان والأعمال الصالحة قوله تعالى: </w:t>
      </w:r>
      <w:r w:rsidRPr="00907DE3">
        <w:rPr>
          <w:rFonts w:cs="Traditional Arabic" w:hint="cs"/>
          <w:sz w:val="32"/>
          <w:szCs w:val="32"/>
          <w:rtl/>
        </w:rPr>
        <w:t xml:space="preserve">( </w:t>
      </w:r>
      <w:r w:rsidRPr="00907DE3">
        <w:rPr>
          <w:rFonts w:cs="Traditional Arabic"/>
          <w:b/>
          <w:bCs/>
          <w:sz w:val="32"/>
          <w:szCs w:val="32"/>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sidRPr="00907DE3">
        <w:rPr>
          <w:rFonts w:cs="Traditional Arabic" w:hint="cs"/>
          <w:sz w:val="32"/>
          <w:szCs w:val="32"/>
          <w:rtl/>
        </w:rPr>
        <w:t xml:space="preserve">) </w:t>
      </w:r>
      <w:r w:rsidRPr="00907DE3">
        <w:rPr>
          <w:rFonts w:cs="Traditional Arabic"/>
          <w:sz w:val="32"/>
          <w:szCs w:val="32"/>
          <w:rtl/>
        </w:rPr>
        <w:t>وقوله</w:t>
      </w:r>
      <w:r w:rsidR="00B70544">
        <w:rPr>
          <w:rFonts w:cs="Traditional Arabic" w:hint="cs"/>
          <w:sz w:val="32"/>
          <w:szCs w:val="32"/>
          <w:rtl/>
        </w:rPr>
        <w:t xml:space="preserve"> تعالى</w:t>
      </w:r>
      <w:r w:rsidRPr="00907DE3">
        <w:rPr>
          <w:rFonts w:cs="Traditional Arabic"/>
          <w:sz w:val="32"/>
          <w:szCs w:val="32"/>
          <w:rtl/>
        </w:rPr>
        <w:t>: </w:t>
      </w:r>
      <w:r w:rsidRPr="00907DE3">
        <w:rPr>
          <w:rFonts w:cs="Traditional Arabic" w:hint="cs"/>
          <w:sz w:val="32"/>
          <w:szCs w:val="32"/>
          <w:rtl/>
        </w:rPr>
        <w:t xml:space="preserve">( </w:t>
      </w:r>
      <w:r w:rsidRPr="00907DE3">
        <w:rPr>
          <w:rFonts w:cs="Traditional Arabic"/>
          <w:b/>
          <w:bCs/>
          <w:sz w:val="32"/>
          <w:szCs w:val="32"/>
          <w:rtl/>
        </w:rPr>
        <w:t>وَالَّذِينَ آمَنُواْ وَعَمِلُواْ الصالِحَاتِ سَنُدْخِلُهُمْ جَناتٍ تَجْرِي مِن تَحْتِهَا الأَنْهَارُ خَالِدِينَ فِيهَا أَبَدًا لَّهُمْ فِيهَا أَزْوَاجٌ مُّطَهَّرَةٌ وَنُدْخِلُهُمْ ظِلاًّ ظَلِيلاً</w:t>
      </w:r>
      <w:r w:rsidRPr="00907DE3">
        <w:rPr>
          <w:rFonts w:cs="Traditional Arabic"/>
          <w:sz w:val="32"/>
          <w:szCs w:val="32"/>
          <w:rtl/>
        </w:rPr>
        <w:t> </w:t>
      </w:r>
      <w:r w:rsidRPr="00907DE3">
        <w:rPr>
          <w:rFonts w:cs="Traditional Arabic" w:hint="cs"/>
          <w:sz w:val="32"/>
          <w:szCs w:val="32"/>
          <w:rtl/>
        </w:rPr>
        <w:t xml:space="preserve">) </w:t>
      </w:r>
      <w:r w:rsidRPr="00907DE3">
        <w:rPr>
          <w:rFonts w:cs="Traditional Arabic"/>
          <w:sz w:val="32"/>
          <w:szCs w:val="32"/>
          <w:rtl/>
        </w:rPr>
        <w:t>، وقوله: </w:t>
      </w:r>
      <w:r w:rsidRPr="00907DE3">
        <w:rPr>
          <w:rFonts w:cs="Traditional Arabic" w:hint="cs"/>
          <w:sz w:val="32"/>
          <w:szCs w:val="32"/>
          <w:rtl/>
        </w:rPr>
        <w:t xml:space="preserve">( </w:t>
      </w:r>
      <w:r w:rsidRPr="00907DE3">
        <w:rPr>
          <w:rFonts w:cs="Traditional Arabic"/>
          <w:b/>
          <w:bCs/>
          <w:sz w:val="32"/>
          <w:szCs w:val="32"/>
          <w:rtl/>
        </w:rPr>
        <w:t>وَعَدَ اللّهُ الْمُؤْمِنِينَ وَالْمُؤْمِنَاتِ جَناتٍ تَجْرِي مِن تَحْتِهَا الأَنْهَارُ خَالِدِينَ فِيهَا وَمَسَاكِنَ طَيِّبَةً فِي جَناتِ عَدْنٍ وَرِضْوَانٌ مِّنَ اللّهِ أَكْبَرُ ذَلِكَ هُوَ الْفَوْزُ الْعَظِيمُ</w:t>
      </w:r>
      <w:r w:rsidRPr="00907DE3">
        <w:rPr>
          <w:rFonts w:cs="Traditional Arabic"/>
          <w:sz w:val="32"/>
          <w:szCs w:val="32"/>
          <w:rtl/>
        </w:rPr>
        <w:t> </w:t>
      </w:r>
      <w:r w:rsidRPr="00907DE3">
        <w:rPr>
          <w:rFonts w:cs="Traditional Arabic" w:hint="cs"/>
          <w:sz w:val="32"/>
          <w:szCs w:val="32"/>
          <w:rtl/>
        </w:rPr>
        <w:t xml:space="preserve">) </w:t>
      </w:r>
      <w:r w:rsidR="00094ABF">
        <w:rPr>
          <w:rFonts w:cs="Traditional Arabic" w:hint="cs"/>
          <w:sz w:val="32"/>
          <w:szCs w:val="32"/>
          <w:rtl/>
        </w:rPr>
        <w:t xml:space="preserve">وغيرها من الآيات .. </w:t>
      </w:r>
    </w:p>
    <w:p w:rsidR="00B70544" w:rsidRDefault="00094ABF" w:rsidP="00B70544">
      <w:pPr>
        <w:ind w:firstLine="397"/>
        <w:jc w:val="both"/>
        <w:rPr>
          <w:rFonts w:cs="Traditional Arabic"/>
          <w:sz w:val="32"/>
          <w:szCs w:val="32"/>
          <w:rtl/>
        </w:rPr>
      </w:pPr>
      <w:r>
        <w:rPr>
          <w:rFonts w:cs="Traditional Arabic" w:hint="cs"/>
          <w:sz w:val="32"/>
          <w:szCs w:val="32"/>
          <w:rtl/>
        </w:rPr>
        <w:t>فأصحاب الجنة</w:t>
      </w:r>
      <w:r w:rsidR="00CB5562" w:rsidRPr="009438D0">
        <w:rPr>
          <w:rFonts w:cs="Traditional Arabic"/>
          <w:sz w:val="32"/>
          <w:szCs w:val="32"/>
          <w:rtl/>
        </w:rPr>
        <w:t xml:space="preserve"> استحقو</w:t>
      </w:r>
      <w:r>
        <w:rPr>
          <w:rFonts w:cs="Traditional Arabic" w:hint="cs"/>
          <w:sz w:val="32"/>
          <w:szCs w:val="32"/>
          <w:rtl/>
        </w:rPr>
        <w:t>ه</w:t>
      </w:r>
      <w:r w:rsidR="00CB5562" w:rsidRPr="009438D0">
        <w:rPr>
          <w:rFonts w:cs="Traditional Arabic"/>
          <w:sz w:val="32"/>
          <w:szCs w:val="32"/>
          <w:rtl/>
        </w:rPr>
        <w:t xml:space="preserve">ا </w:t>
      </w:r>
      <w:r w:rsidR="009438D0" w:rsidRPr="009438D0">
        <w:rPr>
          <w:rFonts w:cs="Traditional Arabic"/>
          <w:sz w:val="32"/>
          <w:szCs w:val="32"/>
          <w:rtl/>
        </w:rPr>
        <w:t>بالإ</w:t>
      </w:r>
      <w:r w:rsidR="006D6BFF">
        <w:rPr>
          <w:rFonts w:cs="Traditional Arabic" w:hint="cs"/>
          <w:sz w:val="32"/>
          <w:szCs w:val="32"/>
          <w:rtl/>
        </w:rPr>
        <w:t>سلام والإ</w:t>
      </w:r>
      <w:r w:rsidR="009438D0" w:rsidRPr="009438D0">
        <w:rPr>
          <w:rFonts w:cs="Traditional Arabic"/>
          <w:sz w:val="32"/>
          <w:szCs w:val="32"/>
          <w:rtl/>
        </w:rPr>
        <w:t>يمان</w:t>
      </w:r>
      <w:r>
        <w:rPr>
          <w:rFonts w:cs="Traditional Arabic" w:hint="cs"/>
          <w:sz w:val="32"/>
          <w:szCs w:val="32"/>
          <w:rtl/>
        </w:rPr>
        <w:t xml:space="preserve">: </w:t>
      </w:r>
      <w:r w:rsidR="009438D0">
        <w:rPr>
          <w:rFonts w:cs="Traditional Arabic" w:hint="cs"/>
          <w:sz w:val="32"/>
          <w:szCs w:val="32"/>
          <w:rtl/>
        </w:rPr>
        <w:t xml:space="preserve">( </w:t>
      </w:r>
      <w:r w:rsidR="009438D0" w:rsidRPr="009438D0">
        <w:rPr>
          <w:rFonts w:cs="Traditional Arabic"/>
          <w:b/>
          <w:bCs/>
          <w:sz w:val="32"/>
          <w:szCs w:val="32"/>
          <w:rtl/>
        </w:rPr>
        <w:t>يَا عِبَادِ لا خَوْفٌ عَلَيْكُمُ الْيَوْمَ وَلا أَنتُمْ تَحْزَنُونَ الَّذِينَ آمَنُوا بِآيَاتِنَا وَكَانُوا مُسْلِمِينَ ادْخُلُوا الْجَنَّةَ أَنتُمْ وَأَزْوَاجُكُمْ تُحْبَرُونَ</w:t>
      </w:r>
      <w:r w:rsidR="009438D0">
        <w:rPr>
          <w:rFonts w:cs="Traditional Arabic" w:hint="cs"/>
          <w:sz w:val="32"/>
          <w:szCs w:val="32"/>
          <w:rtl/>
        </w:rPr>
        <w:t xml:space="preserve"> )</w:t>
      </w:r>
      <w:r w:rsidR="009438D0" w:rsidRPr="009438D0">
        <w:rPr>
          <w:rFonts w:cs="Traditional Arabic"/>
          <w:sz w:val="32"/>
          <w:szCs w:val="32"/>
          <w:rtl/>
        </w:rPr>
        <w:t> </w:t>
      </w:r>
      <w:r w:rsidR="002810F5">
        <w:rPr>
          <w:rFonts w:cs="Traditional Arabic" w:hint="cs"/>
          <w:sz w:val="32"/>
          <w:szCs w:val="32"/>
          <w:rtl/>
        </w:rPr>
        <w:t>.</w:t>
      </w:r>
      <w:r w:rsidR="00B70544">
        <w:rPr>
          <w:rFonts w:cs="Traditional Arabic" w:hint="cs"/>
          <w:sz w:val="32"/>
          <w:szCs w:val="32"/>
          <w:rtl/>
        </w:rPr>
        <w:t xml:space="preserve"> </w:t>
      </w:r>
    </w:p>
    <w:p w:rsidR="006D6BFF" w:rsidRDefault="00B12930" w:rsidP="00B70544">
      <w:pPr>
        <w:ind w:firstLine="397"/>
        <w:jc w:val="both"/>
        <w:rPr>
          <w:rFonts w:cs="Traditional Arabic"/>
          <w:sz w:val="32"/>
          <w:szCs w:val="32"/>
          <w:rtl/>
        </w:rPr>
      </w:pPr>
      <w:r>
        <w:rPr>
          <w:rFonts w:cs="Traditional Arabic" w:hint="cs"/>
          <w:sz w:val="32"/>
          <w:szCs w:val="32"/>
          <w:rtl/>
        </w:rPr>
        <w:t xml:space="preserve">أصحاب الجنة </w:t>
      </w:r>
      <w:r w:rsidR="009438D0" w:rsidRPr="009438D0">
        <w:rPr>
          <w:rFonts w:cs="Traditional Arabic"/>
          <w:sz w:val="32"/>
          <w:szCs w:val="32"/>
          <w:rtl/>
        </w:rPr>
        <w:t>أخلصوا دينهم لله:</w:t>
      </w:r>
      <w:r w:rsidR="006D6BFF">
        <w:rPr>
          <w:rFonts w:cs="Traditional Arabic" w:hint="cs"/>
          <w:sz w:val="32"/>
          <w:szCs w:val="32"/>
          <w:rtl/>
        </w:rPr>
        <w:t xml:space="preserve"> </w:t>
      </w:r>
      <w:r w:rsidR="00094ABF">
        <w:rPr>
          <w:rFonts w:cs="Traditional Arabic" w:hint="cs"/>
          <w:sz w:val="32"/>
          <w:szCs w:val="32"/>
          <w:rtl/>
        </w:rPr>
        <w:t>(</w:t>
      </w:r>
      <w:r w:rsidR="009438D0" w:rsidRPr="00094ABF">
        <w:rPr>
          <w:rFonts w:cs="Traditional Arabic"/>
          <w:b/>
          <w:bCs/>
          <w:sz w:val="32"/>
          <w:szCs w:val="32"/>
          <w:rtl/>
        </w:rPr>
        <w:t>إِلاَّ عِبَادَ اللَّهِ الْمُخْلَصِينَ أُوْلَئِكَ لَهُمْ رِزْقٌ مَّعْلُومٌ فَوَاكِهُ وَهُم مُّكْرَمُونَ فِي جَناتِ النَّعِيمِ</w:t>
      </w:r>
      <w:r w:rsidR="00094ABF">
        <w:rPr>
          <w:rFonts w:cs="Traditional Arabic" w:hint="cs"/>
          <w:b/>
          <w:bCs/>
          <w:sz w:val="32"/>
          <w:szCs w:val="32"/>
          <w:rtl/>
        </w:rPr>
        <w:t xml:space="preserve"> )</w:t>
      </w:r>
      <w:r>
        <w:rPr>
          <w:rFonts w:cs="Traditional Arabic" w:hint="cs"/>
          <w:sz w:val="32"/>
          <w:szCs w:val="32"/>
          <w:rtl/>
        </w:rPr>
        <w:t xml:space="preserve"> . </w:t>
      </w:r>
    </w:p>
    <w:p w:rsidR="009438D0" w:rsidRDefault="009438D0" w:rsidP="006D6BFF">
      <w:pPr>
        <w:ind w:firstLine="397"/>
        <w:jc w:val="both"/>
        <w:rPr>
          <w:rFonts w:cs="Traditional Arabic"/>
          <w:sz w:val="32"/>
          <w:szCs w:val="32"/>
          <w:rtl/>
        </w:rPr>
      </w:pPr>
      <w:r w:rsidRPr="009438D0">
        <w:rPr>
          <w:rFonts w:cs="Traditional Arabic"/>
          <w:sz w:val="32"/>
          <w:szCs w:val="32"/>
          <w:rtl/>
        </w:rPr>
        <w:t>أ</w:t>
      </w:r>
      <w:r w:rsidR="00094ABF">
        <w:rPr>
          <w:rFonts w:cs="Traditional Arabic" w:hint="cs"/>
          <w:sz w:val="32"/>
          <w:szCs w:val="32"/>
          <w:rtl/>
        </w:rPr>
        <w:t xml:space="preserve">صحاب الجنة قوي </w:t>
      </w:r>
      <w:r w:rsidRPr="009438D0">
        <w:rPr>
          <w:rFonts w:cs="Traditional Arabic"/>
          <w:sz w:val="32"/>
          <w:szCs w:val="32"/>
          <w:rtl/>
        </w:rPr>
        <w:t>ارتباطهم بالله و</w:t>
      </w:r>
      <w:r w:rsidR="002810F5">
        <w:rPr>
          <w:rFonts w:cs="Traditional Arabic" w:hint="cs"/>
          <w:sz w:val="32"/>
          <w:szCs w:val="32"/>
          <w:rtl/>
        </w:rPr>
        <w:t xml:space="preserve">عظمت </w:t>
      </w:r>
      <w:r w:rsidRPr="009438D0">
        <w:rPr>
          <w:rFonts w:cs="Traditional Arabic"/>
          <w:sz w:val="32"/>
          <w:szCs w:val="32"/>
          <w:rtl/>
        </w:rPr>
        <w:t>رغبتهم إليه وعبادتهم له</w:t>
      </w:r>
      <w:r w:rsidR="00E45CAF">
        <w:rPr>
          <w:rFonts w:cs="Traditional Arabic" w:hint="cs"/>
          <w:sz w:val="32"/>
          <w:szCs w:val="32"/>
          <w:rtl/>
        </w:rPr>
        <w:t xml:space="preserve"> :</w:t>
      </w:r>
      <w:r w:rsidRPr="009438D0">
        <w:rPr>
          <w:rFonts w:cs="Traditional Arabic"/>
          <w:sz w:val="32"/>
          <w:szCs w:val="32"/>
          <w:rtl/>
        </w:rPr>
        <w:t> </w:t>
      </w:r>
      <w:r w:rsidR="00CB5562">
        <w:rPr>
          <w:rFonts w:cs="Traditional Arabic" w:hint="cs"/>
          <w:b/>
          <w:bCs/>
          <w:sz w:val="32"/>
          <w:szCs w:val="32"/>
          <w:rtl/>
        </w:rPr>
        <w:t xml:space="preserve">( </w:t>
      </w:r>
      <w:r w:rsidRPr="00CB5562">
        <w:rPr>
          <w:rFonts w:cs="Traditional Arabic"/>
          <w:b/>
          <w:bCs/>
          <w:sz w:val="32"/>
          <w:szCs w:val="32"/>
          <w:rtl/>
        </w:rPr>
        <w:t>إِنَّمَا يُؤْمِنُ بِآيَاتِنَا الَّذِينَ إِذَا ذُكِّرُوا بِهَا خَرُّوا سُجَّدًا وَسَبَّحُوا بِحَمْدِ رَبِّهِمْ وَهُمْ لا يَسْتَكْبِرُونَ تَتَجَافَى جُنُوبُهُمْ عَنِ الْمَضَاجِعِ يَدْعُونَ رَبَّهُمْ خَوْفًا وَطَمَعًا وَمِما رَزَقْنَاهُمْ يُنفِقُونَ فَلا تَعْلَمُ نَفْسٌ ما أُخْفِيَ لَهُم مِّن قُرَّةِ أَعْيُنٍ جَزَاء بِمَا كَانُوا يَعْمَلُونَ</w:t>
      </w:r>
      <w:r w:rsidR="00CB5562">
        <w:rPr>
          <w:rFonts w:cs="Traditional Arabic" w:hint="cs"/>
          <w:b/>
          <w:bCs/>
          <w:sz w:val="32"/>
          <w:szCs w:val="32"/>
          <w:rtl/>
        </w:rPr>
        <w:t xml:space="preserve"> )</w:t>
      </w:r>
      <w:r w:rsidRPr="009438D0">
        <w:rPr>
          <w:rFonts w:cs="Traditional Arabic"/>
          <w:sz w:val="32"/>
          <w:szCs w:val="32"/>
          <w:rtl/>
        </w:rPr>
        <w:t> </w:t>
      </w:r>
      <w:r w:rsidR="002810F5">
        <w:rPr>
          <w:rFonts w:cs="Traditional Arabic" w:hint="cs"/>
          <w:sz w:val="32"/>
          <w:szCs w:val="32"/>
          <w:rtl/>
        </w:rPr>
        <w:t>.</w:t>
      </w:r>
      <w:r w:rsidRPr="009438D0">
        <w:rPr>
          <w:rFonts w:cs="Traditional Arabic"/>
          <w:sz w:val="32"/>
          <w:szCs w:val="32"/>
          <w:rtl/>
        </w:rPr>
        <w:t xml:space="preserve"> </w:t>
      </w:r>
    </w:p>
    <w:p w:rsidR="009438D0" w:rsidRDefault="009438D0" w:rsidP="00094ABF">
      <w:pPr>
        <w:ind w:firstLine="397"/>
        <w:jc w:val="both"/>
        <w:rPr>
          <w:rFonts w:cs="Traditional Arabic"/>
          <w:sz w:val="32"/>
          <w:szCs w:val="32"/>
          <w:rtl/>
        </w:rPr>
      </w:pPr>
      <w:r w:rsidRPr="009438D0">
        <w:rPr>
          <w:rFonts w:cs="Traditional Arabic"/>
          <w:sz w:val="32"/>
          <w:szCs w:val="32"/>
          <w:rtl/>
        </w:rPr>
        <w:t xml:space="preserve">ومن أعمال </w:t>
      </w:r>
      <w:r w:rsidR="00094ABF">
        <w:rPr>
          <w:rFonts w:cs="Traditional Arabic" w:hint="cs"/>
          <w:sz w:val="32"/>
          <w:szCs w:val="32"/>
          <w:rtl/>
        </w:rPr>
        <w:t xml:space="preserve">أصحاب الجنة </w:t>
      </w:r>
      <w:r w:rsidRPr="009438D0">
        <w:rPr>
          <w:rFonts w:cs="Traditional Arabic"/>
          <w:sz w:val="32"/>
          <w:szCs w:val="32"/>
          <w:rtl/>
        </w:rPr>
        <w:t>الصبر والتوكل</w:t>
      </w:r>
      <w:r w:rsidR="00271A48">
        <w:rPr>
          <w:rFonts w:cs="Traditional Arabic" w:hint="cs"/>
          <w:sz w:val="32"/>
          <w:szCs w:val="32"/>
          <w:rtl/>
        </w:rPr>
        <w:t xml:space="preserve"> </w:t>
      </w:r>
      <w:r w:rsidRPr="009438D0">
        <w:rPr>
          <w:rFonts w:cs="Traditional Arabic"/>
          <w:sz w:val="32"/>
          <w:szCs w:val="32"/>
          <w:rtl/>
        </w:rPr>
        <w:t>:</w:t>
      </w:r>
      <w:r w:rsidR="00094ABF">
        <w:rPr>
          <w:rFonts w:cs="Traditional Arabic" w:hint="cs"/>
          <w:sz w:val="32"/>
          <w:szCs w:val="32"/>
          <w:rtl/>
        </w:rPr>
        <w:t xml:space="preserve"> ( </w:t>
      </w:r>
      <w:r w:rsidRPr="00094ABF">
        <w:rPr>
          <w:rFonts w:cs="Traditional Arabic"/>
          <w:b/>
          <w:bCs/>
          <w:sz w:val="32"/>
          <w:szCs w:val="32"/>
          <w:rtl/>
        </w:rPr>
        <w:t>وَالَّذِينَ آمَنُوا وَعَمِلُوا الصالِحَاتِ لَنُبَوِّئَنَّهُم مِّنَ الْجَنَّةِ غُرَفًا تَجْرِي مِن تَحْتِهَا الأَنْهَارُ خَالِدِينَ فِيهَا نِعْمَ أَجْرُ الْعَامِلِينَ الَّذِينَ صَبَرُوا وَعَلَى رَبِّهِمْ يَتَوَكَّلُونَ</w:t>
      </w:r>
      <w:r w:rsidR="00094ABF">
        <w:rPr>
          <w:rFonts w:cs="Traditional Arabic" w:hint="cs"/>
          <w:sz w:val="32"/>
          <w:szCs w:val="32"/>
          <w:rtl/>
        </w:rPr>
        <w:t xml:space="preserve"> )</w:t>
      </w:r>
      <w:r w:rsidRPr="009438D0">
        <w:rPr>
          <w:rFonts w:cs="Traditional Arabic"/>
          <w:sz w:val="32"/>
          <w:szCs w:val="32"/>
          <w:rtl/>
        </w:rPr>
        <w:t xml:space="preserve">. </w:t>
      </w:r>
    </w:p>
    <w:p w:rsidR="009438D0" w:rsidRDefault="009438D0" w:rsidP="003F4E3F">
      <w:pPr>
        <w:ind w:firstLine="397"/>
        <w:jc w:val="both"/>
        <w:rPr>
          <w:rFonts w:cs="Traditional Arabic"/>
          <w:sz w:val="32"/>
          <w:szCs w:val="32"/>
          <w:rtl/>
        </w:rPr>
      </w:pPr>
      <w:r w:rsidRPr="009438D0">
        <w:rPr>
          <w:rFonts w:cs="Traditional Arabic"/>
          <w:sz w:val="32"/>
          <w:szCs w:val="32"/>
          <w:rtl/>
        </w:rPr>
        <w:lastRenderedPageBreak/>
        <w:t>ومن</w:t>
      </w:r>
      <w:r w:rsidR="003F4E3F">
        <w:rPr>
          <w:rFonts w:cs="Traditional Arabic" w:hint="cs"/>
          <w:sz w:val="32"/>
          <w:szCs w:val="32"/>
          <w:rtl/>
        </w:rPr>
        <w:t xml:space="preserve"> أعمالهم</w:t>
      </w:r>
      <w:r w:rsidRPr="009438D0">
        <w:rPr>
          <w:rFonts w:cs="Traditional Arabic"/>
          <w:sz w:val="32"/>
          <w:szCs w:val="32"/>
          <w:rtl/>
        </w:rPr>
        <w:t xml:space="preserve"> الاستقامة على الإيمان</w:t>
      </w:r>
      <w:r w:rsidR="00094ABF">
        <w:rPr>
          <w:rFonts w:cs="Traditional Arabic" w:hint="cs"/>
          <w:sz w:val="32"/>
          <w:szCs w:val="32"/>
          <w:rtl/>
        </w:rPr>
        <w:t>: (</w:t>
      </w:r>
      <w:r w:rsidRPr="00094ABF">
        <w:rPr>
          <w:rFonts w:cs="Traditional Arabic"/>
          <w:b/>
          <w:bCs/>
          <w:sz w:val="32"/>
          <w:szCs w:val="32"/>
          <w:rtl/>
        </w:rPr>
        <w:t>إِنَّ الَّذِينَ قَالُوا رَبُّنَا اللَّهُ ثُمَّ اسْتَقَامُوا فَلا خَوْفٌ عَلَيْهِمْ وَلا هُمْ يَحْزَنُونَ أُوْلَئِكَ أَصْحَابُ الْجَنَّةِ خَالِدِينَ فِيهَا جَزَاء بِمَا كَانُوا يَعْمَلُونَ</w:t>
      </w:r>
      <w:r w:rsidR="00094ABF">
        <w:rPr>
          <w:rFonts w:cs="Traditional Arabic" w:hint="cs"/>
          <w:b/>
          <w:bCs/>
          <w:sz w:val="32"/>
          <w:szCs w:val="32"/>
          <w:rtl/>
        </w:rPr>
        <w:t xml:space="preserve"> )</w:t>
      </w:r>
      <w:r w:rsidRPr="009438D0">
        <w:rPr>
          <w:rFonts w:cs="Traditional Arabic"/>
          <w:sz w:val="32"/>
          <w:szCs w:val="32"/>
          <w:rtl/>
        </w:rPr>
        <w:t xml:space="preserve"> </w:t>
      </w:r>
      <w:r w:rsidR="00271A48">
        <w:rPr>
          <w:rFonts w:cs="Traditional Arabic" w:hint="cs"/>
          <w:sz w:val="32"/>
          <w:szCs w:val="32"/>
          <w:rtl/>
        </w:rPr>
        <w:t xml:space="preserve">. </w:t>
      </w:r>
    </w:p>
    <w:p w:rsidR="009438D0" w:rsidRDefault="00271A48" w:rsidP="00271A48">
      <w:pPr>
        <w:ind w:firstLine="397"/>
        <w:jc w:val="both"/>
        <w:rPr>
          <w:rFonts w:cs="Traditional Arabic"/>
          <w:sz w:val="32"/>
          <w:szCs w:val="32"/>
        </w:rPr>
      </w:pPr>
      <w:r>
        <w:rPr>
          <w:rFonts w:cs="Traditional Arabic"/>
          <w:sz w:val="32"/>
          <w:szCs w:val="32"/>
          <w:rtl/>
        </w:rPr>
        <w:t>ومنها ال</w:t>
      </w:r>
      <w:r>
        <w:rPr>
          <w:rFonts w:cs="Traditional Arabic" w:hint="cs"/>
          <w:sz w:val="32"/>
          <w:szCs w:val="32"/>
          <w:rtl/>
        </w:rPr>
        <w:t>ا</w:t>
      </w:r>
      <w:r w:rsidR="009438D0" w:rsidRPr="009438D0">
        <w:rPr>
          <w:rFonts w:cs="Traditional Arabic"/>
          <w:sz w:val="32"/>
          <w:szCs w:val="32"/>
          <w:rtl/>
        </w:rPr>
        <w:t>خبات إلى الله تعالى: </w:t>
      </w:r>
      <w:r w:rsidR="003F4E3F">
        <w:rPr>
          <w:rFonts w:cs="Traditional Arabic" w:hint="cs"/>
          <w:sz w:val="32"/>
          <w:szCs w:val="32"/>
          <w:rtl/>
        </w:rPr>
        <w:t>(</w:t>
      </w:r>
      <w:r>
        <w:rPr>
          <w:rFonts w:cs="Traditional Arabic" w:hint="cs"/>
          <w:b/>
          <w:bCs/>
          <w:sz w:val="32"/>
          <w:szCs w:val="32"/>
          <w:rtl/>
        </w:rPr>
        <w:t xml:space="preserve"> </w:t>
      </w:r>
      <w:r w:rsidR="009438D0" w:rsidRPr="003F4E3F">
        <w:rPr>
          <w:rFonts w:cs="Traditional Arabic"/>
          <w:b/>
          <w:bCs/>
          <w:sz w:val="32"/>
          <w:szCs w:val="32"/>
          <w:rtl/>
        </w:rPr>
        <w:t>إِنَّ الَّذِينَ آمَنُواْ وَعَمِلُواْ الصالِحَاتِ وَأَخْبَتُواْ إِلَى رَبِّهِمْ أُوْلَئِكَ أَصْحَابُ الجَنَّةِ هُمْ فِيهَا خَالِدُونَ</w:t>
      </w:r>
      <w:r w:rsidR="003F4E3F">
        <w:rPr>
          <w:rFonts w:cs="Traditional Arabic" w:hint="cs"/>
          <w:b/>
          <w:bCs/>
          <w:sz w:val="32"/>
          <w:szCs w:val="32"/>
          <w:rtl/>
        </w:rPr>
        <w:t>)</w:t>
      </w:r>
      <w:r w:rsidR="003F4E3F" w:rsidRPr="009438D0">
        <w:rPr>
          <w:rFonts w:cs="Traditional Arabic"/>
          <w:sz w:val="32"/>
          <w:szCs w:val="32"/>
          <w:rtl/>
        </w:rPr>
        <w:t xml:space="preserve"> </w:t>
      </w:r>
      <w:r w:rsidR="009438D0" w:rsidRPr="009438D0">
        <w:rPr>
          <w:rFonts w:cs="Traditional Arabic"/>
          <w:sz w:val="32"/>
          <w:szCs w:val="32"/>
          <w:rtl/>
        </w:rPr>
        <w:t>،</w:t>
      </w:r>
      <w:r w:rsidR="003F4E3F">
        <w:rPr>
          <w:rFonts w:cs="Traditional Arabic" w:hint="cs"/>
          <w:sz w:val="32"/>
          <w:szCs w:val="32"/>
          <w:rtl/>
        </w:rPr>
        <w:t xml:space="preserve"> </w:t>
      </w:r>
      <w:r w:rsidR="009438D0" w:rsidRPr="009438D0">
        <w:rPr>
          <w:rFonts w:cs="Traditional Arabic"/>
          <w:sz w:val="32"/>
          <w:szCs w:val="32"/>
          <w:rtl/>
        </w:rPr>
        <w:t>ومن ذلك الخوف من الله</w:t>
      </w:r>
      <w:r>
        <w:rPr>
          <w:rFonts w:cs="Traditional Arabic" w:hint="cs"/>
          <w:sz w:val="32"/>
          <w:szCs w:val="32"/>
          <w:rtl/>
        </w:rPr>
        <w:t xml:space="preserve"> </w:t>
      </w:r>
      <w:r w:rsidR="009438D0" w:rsidRPr="009438D0">
        <w:rPr>
          <w:rFonts w:cs="Traditional Arabic"/>
          <w:sz w:val="32"/>
          <w:szCs w:val="32"/>
          <w:rtl/>
        </w:rPr>
        <w:t>: </w:t>
      </w:r>
      <w:r w:rsidR="003F4E3F">
        <w:rPr>
          <w:rFonts w:cs="Traditional Arabic" w:hint="cs"/>
          <w:sz w:val="32"/>
          <w:szCs w:val="32"/>
          <w:rtl/>
        </w:rPr>
        <w:t xml:space="preserve">( </w:t>
      </w:r>
      <w:r w:rsidR="009438D0" w:rsidRPr="003F4E3F">
        <w:rPr>
          <w:rFonts w:cs="Traditional Arabic"/>
          <w:b/>
          <w:bCs/>
          <w:sz w:val="32"/>
          <w:szCs w:val="32"/>
          <w:rtl/>
        </w:rPr>
        <w:t>وَلِمَنْ خَافَ مَقَامَ رَبِّهِ جَنَّتَانِ</w:t>
      </w:r>
      <w:r w:rsidR="003F4E3F">
        <w:rPr>
          <w:rFonts w:cs="Traditional Arabic" w:hint="cs"/>
          <w:sz w:val="32"/>
          <w:szCs w:val="32"/>
          <w:rtl/>
        </w:rPr>
        <w:t>)</w:t>
      </w:r>
      <w:r>
        <w:rPr>
          <w:rFonts w:cs="Traditional Arabic" w:hint="cs"/>
          <w:sz w:val="32"/>
          <w:szCs w:val="32"/>
          <w:rtl/>
        </w:rPr>
        <w:t xml:space="preserve"> </w:t>
      </w:r>
      <w:r w:rsidR="009438D0" w:rsidRPr="009438D0">
        <w:rPr>
          <w:rFonts w:cs="Traditional Arabic"/>
          <w:sz w:val="32"/>
          <w:szCs w:val="32"/>
          <w:rtl/>
        </w:rPr>
        <w:t xml:space="preserve">. </w:t>
      </w:r>
      <w:r w:rsidR="00EF0A08" w:rsidRPr="00EF0A08">
        <w:rPr>
          <w:rFonts w:cs="Traditional Arabic"/>
          <w:sz w:val="32"/>
          <w:szCs w:val="32"/>
          <w:rtl/>
        </w:rPr>
        <w:t>وقال تعالى</w:t>
      </w:r>
      <w:r>
        <w:rPr>
          <w:rFonts w:cs="Traditional Arabic" w:hint="cs"/>
          <w:sz w:val="32"/>
          <w:szCs w:val="32"/>
          <w:rtl/>
        </w:rPr>
        <w:t xml:space="preserve">: </w:t>
      </w:r>
      <w:r w:rsidR="00EF0A08" w:rsidRPr="00EF0A08">
        <w:rPr>
          <w:rFonts w:cs="Traditional Arabic"/>
          <w:sz w:val="32"/>
          <w:szCs w:val="32"/>
          <w:rtl/>
        </w:rPr>
        <w:t>﴿</w:t>
      </w:r>
      <w:r w:rsidR="00EF0A08" w:rsidRPr="00EF0A08">
        <w:rPr>
          <w:rFonts w:cs="Traditional Arabic"/>
          <w:sz w:val="32"/>
          <w:szCs w:val="32"/>
        </w:rPr>
        <w:t> </w:t>
      </w:r>
      <w:r w:rsidR="00EF0A08" w:rsidRPr="00EF0A08">
        <w:rPr>
          <w:rFonts w:cs="Traditional Arabic"/>
          <w:b/>
          <w:bCs/>
          <w:sz w:val="32"/>
          <w:szCs w:val="32"/>
          <w:rtl/>
        </w:rPr>
        <w:t>وَأَمَّا مَنْ خَافَ مَقَامَ رَبِّهِ وَنَهَى النَّفْسَ عَنِ الْهَوَى</w:t>
      </w:r>
      <w:r w:rsidR="00EF0A08" w:rsidRPr="00EF0A08">
        <w:rPr>
          <w:rFonts w:cs="Traditional Arabic"/>
          <w:b/>
          <w:bCs/>
          <w:sz w:val="32"/>
          <w:szCs w:val="32"/>
        </w:rPr>
        <w:t> * </w:t>
      </w:r>
      <w:r w:rsidR="00EF0A08" w:rsidRPr="00EF0A08">
        <w:rPr>
          <w:rFonts w:cs="Traditional Arabic"/>
          <w:b/>
          <w:bCs/>
          <w:sz w:val="32"/>
          <w:szCs w:val="32"/>
          <w:rtl/>
        </w:rPr>
        <w:t>فَإِنَّ الْجَنَّةَ هِيَ الْمَأْوَى</w:t>
      </w:r>
      <w:r w:rsidR="00EF0A08" w:rsidRPr="00EF0A08">
        <w:rPr>
          <w:rFonts w:cs="Traditional Arabic"/>
          <w:b/>
          <w:bCs/>
          <w:sz w:val="32"/>
          <w:szCs w:val="32"/>
        </w:rPr>
        <w:t> </w:t>
      </w:r>
      <w:r w:rsidR="00EF0A08" w:rsidRPr="00EF0A08">
        <w:rPr>
          <w:rFonts w:cs="Traditional Arabic"/>
          <w:sz w:val="32"/>
          <w:szCs w:val="32"/>
          <w:rtl/>
        </w:rPr>
        <w:t xml:space="preserve">﴾ </w:t>
      </w:r>
      <w:r w:rsidR="00EF0A08">
        <w:rPr>
          <w:rFonts w:cs="Traditional Arabic" w:hint="cs"/>
          <w:sz w:val="32"/>
          <w:szCs w:val="32"/>
          <w:rtl/>
        </w:rPr>
        <w:t>.</w:t>
      </w:r>
    </w:p>
    <w:p w:rsidR="009438D0" w:rsidRPr="003F4E3F" w:rsidRDefault="00BD4244" w:rsidP="00BD4244">
      <w:pPr>
        <w:ind w:firstLine="397"/>
        <w:jc w:val="both"/>
        <w:rPr>
          <w:rFonts w:cs="Traditional Arabic"/>
          <w:b/>
          <w:bCs/>
          <w:sz w:val="32"/>
          <w:szCs w:val="32"/>
          <w:rtl/>
        </w:rPr>
      </w:pPr>
      <w:r>
        <w:rPr>
          <w:rFonts w:cs="Traditional Arabic" w:hint="cs"/>
          <w:sz w:val="32"/>
          <w:szCs w:val="32"/>
          <w:rtl/>
        </w:rPr>
        <w:t xml:space="preserve">أصحاب الجنة يحققون عقيدة الولاء والبراء بالحب في الله والبغض في الله فلا يوادون </w:t>
      </w:r>
      <w:r w:rsidR="009438D0" w:rsidRPr="009438D0">
        <w:rPr>
          <w:rFonts w:cs="Traditional Arabic"/>
          <w:sz w:val="32"/>
          <w:szCs w:val="32"/>
          <w:rtl/>
        </w:rPr>
        <w:t xml:space="preserve">الكفرة </w:t>
      </w:r>
      <w:r>
        <w:rPr>
          <w:rFonts w:cs="Traditional Arabic" w:hint="cs"/>
          <w:sz w:val="32"/>
          <w:szCs w:val="32"/>
          <w:rtl/>
        </w:rPr>
        <w:t>و</w:t>
      </w:r>
      <w:r w:rsidR="009438D0" w:rsidRPr="009438D0">
        <w:rPr>
          <w:rFonts w:cs="Traditional Arabic"/>
          <w:sz w:val="32"/>
          <w:szCs w:val="32"/>
          <w:rtl/>
        </w:rPr>
        <w:t>المشركين</w:t>
      </w:r>
      <w:r>
        <w:rPr>
          <w:rFonts w:cs="Traditional Arabic" w:hint="cs"/>
          <w:sz w:val="32"/>
          <w:szCs w:val="32"/>
          <w:rtl/>
        </w:rPr>
        <w:t xml:space="preserve"> </w:t>
      </w:r>
      <w:r w:rsidR="00E45CAF">
        <w:rPr>
          <w:rFonts w:cs="Traditional Arabic" w:hint="cs"/>
          <w:sz w:val="32"/>
          <w:szCs w:val="32"/>
          <w:rtl/>
        </w:rPr>
        <w:t>:</w:t>
      </w:r>
      <w:r>
        <w:rPr>
          <w:rFonts w:cs="Traditional Arabic" w:hint="cs"/>
          <w:sz w:val="32"/>
          <w:szCs w:val="32"/>
          <w:rtl/>
        </w:rPr>
        <w:t xml:space="preserve"> </w:t>
      </w:r>
      <w:r w:rsidR="003F4E3F">
        <w:rPr>
          <w:rFonts w:cs="Traditional Arabic" w:hint="cs"/>
          <w:sz w:val="32"/>
          <w:szCs w:val="32"/>
          <w:rtl/>
        </w:rPr>
        <w:t>(</w:t>
      </w:r>
      <w:r w:rsidR="00271A48">
        <w:rPr>
          <w:rFonts w:cs="Traditional Arabic" w:hint="cs"/>
          <w:b/>
          <w:bCs/>
          <w:sz w:val="32"/>
          <w:szCs w:val="32"/>
          <w:rtl/>
        </w:rPr>
        <w:t xml:space="preserve"> </w:t>
      </w:r>
      <w:r w:rsidR="009438D0" w:rsidRPr="003F4E3F">
        <w:rPr>
          <w:rFonts w:cs="Traditional Arabic"/>
          <w:b/>
          <w:bCs/>
          <w:sz w:val="32"/>
          <w:szCs w:val="32"/>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00271A48">
        <w:rPr>
          <w:rFonts w:cs="Traditional Arabic" w:hint="cs"/>
          <w:b/>
          <w:bCs/>
          <w:sz w:val="32"/>
          <w:szCs w:val="32"/>
          <w:rtl/>
        </w:rPr>
        <w:t xml:space="preserve"> </w:t>
      </w:r>
      <w:r w:rsidR="003F4E3F">
        <w:rPr>
          <w:rFonts w:cs="Traditional Arabic" w:hint="cs"/>
          <w:b/>
          <w:bCs/>
          <w:sz w:val="32"/>
          <w:szCs w:val="32"/>
          <w:rtl/>
        </w:rPr>
        <w:t>).</w:t>
      </w:r>
    </w:p>
    <w:p w:rsidR="009438D0" w:rsidRDefault="009438D0" w:rsidP="003F4E3F">
      <w:pPr>
        <w:ind w:firstLine="397"/>
        <w:jc w:val="both"/>
        <w:rPr>
          <w:rFonts w:cs="Traditional Arabic"/>
          <w:sz w:val="32"/>
          <w:szCs w:val="32"/>
          <w:rtl/>
        </w:rPr>
      </w:pPr>
      <w:r w:rsidRPr="009438D0">
        <w:rPr>
          <w:rFonts w:cs="Traditional Arabic"/>
          <w:sz w:val="32"/>
          <w:szCs w:val="32"/>
          <w:rtl/>
        </w:rPr>
        <w:t xml:space="preserve">وذكر </w:t>
      </w:r>
      <w:r w:rsidR="00CB5562">
        <w:rPr>
          <w:rFonts w:cs="Traditional Arabic" w:hint="cs"/>
          <w:sz w:val="32"/>
          <w:szCs w:val="32"/>
          <w:rtl/>
        </w:rPr>
        <w:t xml:space="preserve">الله </w:t>
      </w:r>
      <w:r w:rsidRPr="009438D0">
        <w:rPr>
          <w:rFonts w:cs="Traditional Arabic"/>
          <w:sz w:val="32"/>
          <w:szCs w:val="32"/>
          <w:rtl/>
        </w:rPr>
        <w:t>في سورة الرعد أنهم استحقوها باعتقادهم أن ما أنزل على الرسول صلى الله عليه وسلم هو الحق، وبوفائهم بالعهود، وعدم نقضهم الميثاق، ووصلهم ما أمر الله بوصله، وخشيتهم لله، وخوفهم من سوء الحساب، وصبرهم لله، وإقام الصلاة، والإنفاق سراً وعلانية، ودرئهم بالحسنة السيئة </w:t>
      </w:r>
      <w:r w:rsidR="00CB5562">
        <w:rPr>
          <w:rFonts w:cs="Traditional Arabic" w:hint="cs"/>
          <w:sz w:val="32"/>
          <w:szCs w:val="32"/>
          <w:rtl/>
        </w:rPr>
        <w:t xml:space="preserve">( </w:t>
      </w:r>
      <w:r w:rsidRPr="00CB5562">
        <w:rPr>
          <w:rFonts w:cs="Traditional Arabic"/>
          <w:b/>
          <w:bCs/>
          <w:sz w:val="32"/>
          <w:szCs w:val="32"/>
          <w:rtl/>
        </w:rPr>
        <w:t>أَفَمَن يَعْلَمُ أَنَّمَا أُنزِلَ إِلَيْكَ مِن رَبِّكَ الْحَقُّ كَمَنْ هُوَ أَعْمَى إِنَّمَا يَتَذَكَّرُ أُوْلُواْ الأَلْبَابِ الَّذِينَ يُوفُونَ بِعَهْدِ اللّهِ وَلاَ يِنقُضُونَ الْمِيثَاقَ وَالَّذِينَ يَصِلُونَ مَا أَمَرَ اللّهُ بِهِ أَن يُوصَلَ وَيَخْشَوْنَ رَبَّهُمْ وَيَخَافُونَ سُوءَ الحِسَابِ وَالَّذِينَ صَبَرُواْ ابْتِغَاء وَجْهِ رَبِّهِمْ وَأَقَامُواْ الصَّلاَةَ وَأَنفَقُواْ مِما رَزَقْنَاهُمْ سِرًّا وَعَلاَنِيَةً وَيَدْرَؤُونَ بِالْحَسَنَةِ السَّيِّئَةَ أُوْلَئِكَ لَهُمْ عُقْبَى الدار</w:t>
      </w:r>
      <w:r w:rsidR="00CB5562">
        <w:rPr>
          <w:rFonts w:cs="Traditional Arabic" w:hint="cs"/>
          <w:sz w:val="32"/>
          <w:szCs w:val="32"/>
          <w:rtl/>
        </w:rPr>
        <w:t xml:space="preserve"> )</w:t>
      </w:r>
      <w:r w:rsidRPr="009438D0">
        <w:rPr>
          <w:rFonts w:cs="Traditional Arabic"/>
          <w:sz w:val="32"/>
          <w:szCs w:val="32"/>
          <w:rtl/>
        </w:rPr>
        <w:t> </w:t>
      </w:r>
      <w:r w:rsidR="002810F5">
        <w:rPr>
          <w:rFonts w:cs="Traditional Arabic" w:hint="cs"/>
          <w:sz w:val="32"/>
          <w:szCs w:val="32"/>
          <w:rtl/>
        </w:rPr>
        <w:t>.</w:t>
      </w:r>
    </w:p>
    <w:p w:rsidR="009438D0" w:rsidRDefault="009438D0" w:rsidP="00271A48">
      <w:pPr>
        <w:ind w:firstLine="397"/>
        <w:jc w:val="both"/>
        <w:rPr>
          <w:rFonts w:cs="Traditional Arabic"/>
          <w:sz w:val="32"/>
          <w:szCs w:val="32"/>
          <w:rtl/>
        </w:rPr>
      </w:pPr>
      <w:r w:rsidRPr="009438D0">
        <w:rPr>
          <w:rFonts w:cs="Traditional Arabic"/>
          <w:sz w:val="32"/>
          <w:szCs w:val="32"/>
          <w:rtl/>
        </w:rPr>
        <w:t xml:space="preserve">وفي مطلع سورة المؤمنون حكم </w:t>
      </w:r>
      <w:r w:rsidR="00B12930">
        <w:rPr>
          <w:rFonts w:cs="Traditional Arabic" w:hint="cs"/>
          <w:sz w:val="32"/>
          <w:szCs w:val="32"/>
          <w:rtl/>
        </w:rPr>
        <w:t xml:space="preserve">تبارك وتعالى </w:t>
      </w:r>
      <w:r w:rsidRPr="009438D0">
        <w:rPr>
          <w:rFonts w:cs="Traditional Arabic"/>
          <w:sz w:val="32"/>
          <w:szCs w:val="32"/>
          <w:rtl/>
        </w:rPr>
        <w:t xml:space="preserve">أن الفلاح إنما هو للمؤمنين، ثم بين الأعمال التي تؤهلهم للفلاح، وأعلمنا أن </w:t>
      </w:r>
      <w:proofErr w:type="spellStart"/>
      <w:r w:rsidRPr="009438D0">
        <w:rPr>
          <w:rFonts w:cs="Traditional Arabic"/>
          <w:sz w:val="32"/>
          <w:szCs w:val="32"/>
          <w:rtl/>
        </w:rPr>
        <w:t>فلاحهم</w:t>
      </w:r>
      <w:proofErr w:type="spellEnd"/>
      <w:r w:rsidRPr="009438D0">
        <w:rPr>
          <w:rFonts w:cs="Traditional Arabic"/>
          <w:sz w:val="32"/>
          <w:szCs w:val="32"/>
          <w:rtl/>
        </w:rPr>
        <w:t xml:space="preserve"> إنما يكون بإدخالهم الفردوس خالدين فيها أبداً</w:t>
      </w:r>
      <w:r w:rsidR="00271A48">
        <w:rPr>
          <w:rFonts w:cs="Traditional Arabic" w:hint="cs"/>
          <w:sz w:val="32"/>
          <w:szCs w:val="32"/>
          <w:rtl/>
        </w:rPr>
        <w:t xml:space="preserve"> : </w:t>
      </w:r>
      <w:r w:rsidR="003F4E3F">
        <w:rPr>
          <w:rFonts w:cs="Traditional Arabic" w:hint="cs"/>
          <w:sz w:val="32"/>
          <w:szCs w:val="32"/>
          <w:rtl/>
        </w:rPr>
        <w:t xml:space="preserve">( </w:t>
      </w:r>
      <w:r w:rsidRPr="003F4E3F">
        <w:rPr>
          <w:rFonts w:cs="Traditional Arabic"/>
          <w:b/>
          <w:bCs/>
          <w:sz w:val="32"/>
          <w:szCs w:val="32"/>
          <w:rtl/>
        </w:rPr>
        <w:t>قَدْ أَفْلَحَ الْمُؤْمِنُونَ الَّذِينَ هُمْ فِي صَلاتِهِمْ خَاشِعُونَ وَالَّذِينَ هُمْ عَنِ اللَّغْوِ مُعْرِضُونَ وَالَّذِينَ هُمْ لِلزَّكَاةِ فَاعِلُونَ وَالَّذِينَ هُمْ لِفُرُوجِهِمْ حَافِظُونَ إِلاَّ عَلَى أَزْوَاجِهِمْ أوْ مَا مَلَكَتْ أَيْمَانُهُمْ فَإِنَّهُمْ غَيْرُ مَلُومِينَ فَمَنِ ابْتَغَى وَرَاء ذَلِكَ فَأُوْلَئِكَ هُمُ الْعَادُونَ وَالَّذِينَ هُمْ لأَمَانَاتِهِمْ وَعَهْدِهِمْ رَاعُونَ وَالَّذِينَ هُمْ عَلَى صَلَوَاتِهِمْ يُحَافِظُونَ أُوْلَئِكَ هُمُ الْوَارِثُونَ الَّذِينَ يَرِثُونَ الْفِرْدَوْسَ هُمْ فِيهَا خَالِدُونَ</w:t>
      </w:r>
      <w:r w:rsidR="003F4E3F">
        <w:rPr>
          <w:rFonts w:cs="Traditional Arabic" w:hint="cs"/>
          <w:sz w:val="32"/>
          <w:szCs w:val="32"/>
          <w:rtl/>
        </w:rPr>
        <w:t xml:space="preserve"> ) </w:t>
      </w:r>
      <w:r w:rsidRPr="009438D0">
        <w:rPr>
          <w:rFonts w:cs="Traditional Arabic"/>
          <w:sz w:val="32"/>
          <w:szCs w:val="32"/>
          <w:rtl/>
        </w:rPr>
        <w:t xml:space="preserve">. </w:t>
      </w:r>
    </w:p>
    <w:p w:rsidR="009438D0" w:rsidRPr="009438D0" w:rsidRDefault="009438D0" w:rsidP="002810F5">
      <w:pPr>
        <w:ind w:firstLine="397"/>
        <w:jc w:val="both"/>
        <w:rPr>
          <w:rFonts w:cs="Traditional Arabic"/>
          <w:sz w:val="32"/>
          <w:szCs w:val="32"/>
        </w:rPr>
      </w:pPr>
      <w:r w:rsidRPr="009438D0">
        <w:rPr>
          <w:rFonts w:cs="Traditional Arabic"/>
          <w:sz w:val="32"/>
          <w:szCs w:val="32"/>
          <w:rtl/>
        </w:rPr>
        <w:t xml:space="preserve">وقد حدثنا الرسول صلى الله عليه وسلم عن ثلاثة أعمال عظيمة يستحق بها أصحابها الجنة، فقد روى مسلم في صحيحه عن عياض بن حمار </w:t>
      </w:r>
      <w:proofErr w:type="spellStart"/>
      <w:r w:rsidRPr="009438D0">
        <w:rPr>
          <w:rFonts w:cs="Traditional Arabic"/>
          <w:sz w:val="32"/>
          <w:szCs w:val="32"/>
          <w:rtl/>
        </w:rPr>
        <w:t>المجاشعي</w:t>
      </w:r>
      <w:proofErr w:type="spellEnd"/>
      <w:r w:rsidRPr="009438D0">
        <w:rPr>
          <w:rFonts w:cs="Traditional Arabic"/>
          <w:sz w:val="32"/>
          <w:szCs w:val="32"/>
          <w:rtl/>
        </w:rPr>
        <w:t xml:space="preserve"> أن رسول الله صلى الله عليه وسلم قال ذات يوم في خطبته: </w:t>
      </w:r>
      <w:r w:rsidR="00CB5562">
        <w:rPr>
          <w:rFonts w:cs="Traditional Arabic" w:hint="cs"/>
          <w:sz w:val="32"/>
          <w:szCs w:val="32"/>
          <w:rtl/>
        </w:rPr>
        <w:t xml:space="preserve">" </w:t>
      </w:r>
      <w:r w:rsidRPr="00CB5562">
        <w:rPr>
          <w:rFonts w:cs="Traditional Arabic"/>
          <w:b/>
          <w:bCs/>
          <w:sz w:val="32"/>
          <w:szCs w:val="32"/>
          <w:rtl/>
        </w:rPr>
        <w:t>وأهل الجنة ثلاثة ذو سلطان مقسط متصدق موفق، ورجل رحيم رقيق القلب لكل ذي قربى ومسلم، وعفيف متعفف ذو عيال</w:t>
      </w:r>
      <w:r w:rsidR="00CB5562">
        <w:rPr>
          <w:rFonts w:cs="Traditional Arabic" w:hint="cs"/>
          <w:sz w:val="32"/>
          <w:szCs w:val="32"/>
          <w:rtl/>
        </w:rPr>
        <w:t xml:space="preserve"> " </w:t>
      </w:r>
    </w:p>
    <w:p w:rsidR="009438D0" w:rsidRPr="009438D0" w:rsidRDefault="009438D0" w:rsidP="00271A48">
      <w:pPr>
        <w:ind w:firstLine="397"/>
        <w:jc w:val="both"/>
        <w:rPr>
          <w:rFonts w:cs="Traditional Arabic"/>
          <w:sz w:val="32"/>
          <w:szCs w:val="32"/>
        </w:rPr>
      </w:pPr>
      <w:r w:rsidRPr="009438D0">
        <w:rPr>
          <w:rFonts w:cs="Traditional Arabic"/>
          <w:sz w:val="32"/>
          <w:szCs w:val="32"/>
          <w:rtl/>
        </w:rPr>
        <w:t>الجنة درجة عالية، والصعود إلى العلياء يحتاج إلى جهد كبير، وطريق الجنة</w:t>
      </w:r>
      <w:r w:rsidR="00271A48">
        <w:rPr>
          <w:rFonts w:cs="Traditional Arabic" w:hint="cs"/>
          <w:sz w:val="32"/>
          <w:szCs w:val="32"/>
          <w:rtl/>
        </w:rPr>
        <w:t xml:space="preserve"> </w:t>
      </w:r>
      <w:r w:rsidRPr="009438D0">
        <w:rPr>
          <w:rFonts w:cs="Traditional Arabic"/>
          <w:sz w:val="32"/>
          <w:szCs w:val="32"/>
          <w:rtl/>
        </w:rPr>
        <w:t>فيه مخالفة لأهواء النفوس ومحبوباتها، وهذا يحتاج إلى عزيمة ماضية، وإرادة قوية، ففي الحديث الذي يرويه ال</w:t>
      </w:r>
      <w:r w:rsidR="00094ABF">
        <w:rPr>
          <w:rFonts w:cs="Traditional Arabic" w:hint="cs"/>
          <w:sz w:val="32"/>
          <w:szCs w:val="32"/>
          <w:rtl/>
        </w:rPr>
        <w:t xml:space="preserve">شيخان </w:t>
      </w:r>
      <w:r w:rsidRPr="009438D0">
        <w:rPr>
          <w:rFonts w:cs="Traditional Arabic"/>
          <w:sz w:val="32"/>
          <w:szCs w:val="32"/>
          <w:rtl/>
        </w:rPr>
        <w:t xml:space="preserve">عن أبي هريرة رضي الله عنه قال: قال رسول الله صلى الله عليه وسلم </w:t>
      </w:r>
      <w:r w:rsidR="00094ABF">
        <w:rPr>
          <w:rFonts w:cs="Traditional Arabic" w:hint="cs"/>
          <w:sz w:val="32"/>
          <w:szCs w:val="32"/>
          <w:rtl/>
        </w:rPr>
        <w:t xml:space="preserve">" </w:t>
      </w:r>
      <w:r w:rsidRPr="003F4E3F">
        <w:rPr>
          <w:rFonts w:cs="Traditional Arabic"/>
          <w:b/>
          <w:bCs/>
          <w:sz w:val="32"/>
          <w:szCs w:val="32"/>
          <w:rtl/>
        </w:rPr>
        <w:t>حجبت النار بالشهوات، وحجبت الجنة بالمكاره</w:t>
      </w:r>
      <w:r w:rsidR="00094ABF">
        <w:rPr>
          <w:rFonts w:cs="Traditional Arabic" w:hint="cs"/>
          <w:sz w:val="32"/>
          <w:szCs w:val="32"/>
          <w:rtl/>
        </w:rPr>
        <w:t xml:space="preserve">" </w:t>
      </w:r>
      <w:r w:rsidRPr="009438D0">
        <w:rPr>
          <w:rFonts w:cs="Traditional Arabic"/>
          <w:sz w:val="32"/>
          <w:szCs w:val="32"/>
          <w:rtl/>
        </w:rPr>
        <w:t xml:space="preserve">ولمسلم </w:t>
      </w:r>
      <w:r w:rsidRPr="002810F5">
        <w:rPr>
          <w:rFonts w:cs="Traditional Arabic"/>
          <w:b/>
          <w:bCs/>
          <w:sz w:val="32"/>
          <w:szCs w:val="32"/>
          <w:rtl/>
        </w:rPr>
        <w:t>حفت</w:t>
      </w:r>
      <w:r w:rsidRPr="009438D0">
        <w:rPr>
          <w:rFonts w:cs="Traditional Arabic"/>
          <w:sz w:val="32"/>
          <w:szCs w:val="32"/>
          <w:rtl/>
        </w:rPr>
        <w:t xml:space="preserve"> بدل حجبت </w:t>
      </w:r>
      <w:r w:rsidR="00271A48">
        <w:rPr>
          <w:rFonts w:cs="Traditional Arabic" w:hint="cs"/>
          <w:sz w:val="32"/>
          <w:szCs w:val="32"/>
          <w:rtl/>
        </w:rPr>
        <w:t>. قال ا</w:t>
      </w:r>
      <w:r w:rsidRPr="009438D0">
        <w:rPr>
          <w:rFonts w:cs="Traditional Arabic"/>
          <w:sz w:val="32"/>
          <w:szCs w:val="32"/>
          <w:rtl/>
        </w:rPr>
        <w:t xml:space="preserve">لنووي في (شرحه على مسلم): هذا من بديع الكلام وفصيحه وجوامعه التي أوتيها صلى الله عليه وسلم من التمثيل الحسن، ومعناه لا يوصل الجنة إلا بارتكاب المكاره، والنار بالشهوات، وكذلك هما محجوبتان بهما، فمن هتك الحجاب وصل إلى المحجوب، فهتك حجاب الجنة باقتحام المكاره، وهتك حجاب النار بارتكاب الشهوات، فأما المكاره فيدخل فيها </w:t>
      </w:r>
      <w:r w:rsidRPr="009438D0">
        <w:rPr>
          <w:rFonts w:cs="Traditional Arabic"/>
          <w:sz w:val="32"/>
          <w:szCs w:val="32"/>
          <w:rtl/>
        </w:rPr>
        <w:lastRenderedPageBreak/>
        <w:t>الاجتهاد في العبادة، والمواظبة عليها، والصبر على مشاقها، وكظم الغيظ، والعفو، والحلم، والصدقة، والإحسان إلى المسيء، والصبر عن الشهوات، ونحو ذلك " </w:t>
      </w:r>
      <w:r w:rsidR="00271A48">
        <w:rPr>
          <w:rFonts w:cs="Traditional Arabic" w:hint="cs"/>
          <w:sz w:val="32"/>
          <w:szCs w:val="32"/>
          <w:rtl/>
        </w:rPr>
        <w:t xml:space="preserve">أ. هـ. </w:t>
      </w:r>
      <w:r w:rsidRPr="009438D0">
        <w:rPr>
          <w:rFonts w:cs="Traditional Arabic"/>
          <w:sz w:val="32"/>
          <w:szCs w:val="32"/>
          <w:rtl/>
        </w:rPr>
        <w:t> </w:t>
      </w:r>
    </w:p>
    <w:p w:rsidR="0088053E" w:rsidRPr="002629EB" w:rsidRDefault="00094ABF" w:rsidP="0083060E">
      <w:pPr>
        <w:ind w:firstLine="397"/>
        <w:jc w:val="both"/>
        <w:rPr>
          <w:rFonts w:cs="Traditional Arabic"/>
          <w:b/>
          <w:bCs/>
          <w:sz w:val="32"/>
          <w:szCs w:val="32"/>
          <w:rtl/>
        </w:rPr>
      </w:pPr>
      <w:r>
        <w:rPr>
          <w:rFonts w:cs="Traditional Arabic" w:hint="cs"/>
          <w:b/>
          <w:bCs/>
          <w:sz w:val="32"/>
          <w:szCs w:val="32"/>
          <w:rtl/>
        </w:rPr>
        <w:t>و</w:t>
      </w:r>
      <w:r w:rsidR="009438D0" w:rsidRPr="009438D0">
        <w:rPr>
          <w:rFonts w:cs="Traditional Arabic"/>
          <w:b/>
          <w:bCs/>
          <w:sz w:val="32"/>
          <w:szCs w:val="32"/>
          <w:rtl/>
        </w:rPr>
        <w:t>الضعفاء أكثر أهل الجنة</w:t>
      </w:r>
      <w:r>
        <w:rPr>
          <w:rFonts w:cs="Traditional Arabic" w:hint="cs"/>
          <w:b/>
          <w:bCs/>
          <w:sz w:val="32"/>
          <w:szCs w:val="32"/>
          <w:rtl/>
        </w:rPr>
        <w:t xml:space="preserve"> </w:t>
      </w:r>
      <w:r w:rsidR="009438D0" w:rsidRPr="009438D0">
        <w:rPr>
          <w:rFonts w:cs="Traditional Arabic"/>
          <w:sz w:val="32"/>
          <w:szCs w:val="32"/>
          <w:rtl/>
        </w:rPr>
        <w:t xml:space="preserve">الذين لا يأبه الناس لهم، ولكنهم عند الله عظماء، </w:t>
      </w:r>
      <w:proofErr w:type="spellStart"/>
      <w:r w:rsidR="009438D0" w:rsidRPr="009438D0">
        <w:rPr>
          <w:rFonts w:cs="Traditional Arabic"/>
          <w:sz w:val="32"/>
          <w:szCs w:val="32"/>
          <w:rtl/>
        </w:rPr>
        <w:t>لإخباتهم</w:t>
      </w:r>
      <w:proofErr w:type="spellEnd"/>
      <w:r w:rsidR="009438D0" w:rsidRPr="009438D0">
        <w:rPr>
          <w:rFonts w:cs="Traditional Arabic"/>
          <w:sz w:val="32"/>
          <w:szCs w:val="32"/>
          <w:rtl/>
        </w:rPr>
        <w:t xml:space="preserve"> لربهم، وتذللهم له، وقيامهم بحق العبودية لله، روى البخاري ومسلم عن حارثة بن وهب قال: قال رسول الله صلى الله عليه وسلم : </w:t>
      </w:r>
      <w:r>
        <w:rPr>
          <w:rFonts w:cs="Traditional Arabic" w:hint="cs"/>
          <w:sz w:val="32"/>
          <w:szCs w:val="32"/>
          <w:rtl/>
        </w:rPr>
        <w:t xml:space="preserve">" </w:t>
      </w:r>
      <w:r w:rsidR="009438D0" w:rsidRPr="00094ABF">
        <w:rPr>
          <w:rFonts w:cs="Traditional Arabic"/>
          <w:b/>
          <w:bCs/>
          <w:sz w:val="32"/>
          <w:szCs w:val="32"/>
          <w:rtl/>
        </w:rPr>
        <w:t>ألا أخبركم بأهل الجنة؟ قالوا: بلى، قال: كل ضعيف متضعف، لو أقسم على الله لأبره</w:t>
      </w:r>
      <w:r>
        <w:rPr>
          <w:rFonts w:cs="Traditional Arabic" w:hint="cs"/>
          <w:sz w:val="32"/>
          <w:szCs w:val="32"/>
          <w:rtl/>
        </w:rPr>
        <w:t xml:space="preserve"> " </w:t>
      </w:r>
      <w:r w:rsidR="009438D0" w:rsidRPr="009438D0">
        <w:rPr>
          <w:rFonts w:cs="Traditional Arabic"/>
          <w:sz w:val="32"/>
          <w:szCs w:val="32"/>
          <w:rtl/>
        </w:rPr>
        <w:t> . قال النووي في شرحه للحديث: ومعناه يستضعفه الناس، ويحتقرونه، ويتجبرون عليه، لضعف حاله في الدنيا، والمراد أن أغلب أهل الجنة هؤلاء... وليس المراد الاستيعاب </w:t>
      </w:r>
      <w:r w:rsidR="003F4E3F">
        <w:rPr>
          <w:rFonts w:cs="Traditional Arabic" w:hint="cs"/>
          <w:sz w:val="32"/>
          <w:szCs w:val="32"/>
          <w:rtl/>
        </w:rPr>
        <w:t xml:space="preserve">. </w:t>
      </w:r>
      <w:r w:rsidR="009438D0" w:rsidRPr="009438D0">
        <w:rPr>
          <w:rFonts w:cs="Traditional Arabic"/>
          <w:sz w:val="32"/>
          <w:szCs w:val="32"/>
          <w:rtl/>
        </w:rPr>
        <w:t>وفي الصحيحين</w:t>
      </w:r>
      <w:r w:rsidR="003F4E3F">
        <w:rPr>
          <w:rFonts w:cs="Traditional Arabic" w:hint="cs"/>
          <w:sz w:val="32"/>
          <w:szCs w:val="32"/>
          <w:rtl/>
        </w:rPr>
        <w:t xml:space="preserve"> </w:t>
      </w:r>
      <w:r w:rsidR="009438D0" w:rsidRPr="009438D0">
        <w:rPr>
          <w:rFonts w:cs="Traditional Arabic"/>
          <w:sz w:val="32"/>
          <w:szCs w:val="32"/>
          <w:rtl/>
        </w:rPr>
        <w:t>عن أسامة بن زيد، قال: رسول الله صلى الله عليه وسلم : </w:t>
      </w:r>
      <w:r w:rsidR="003F4E3F">
        <w:rPr>
          <w:rFonts w:cs="Traditional Arabic" w:hint="cs"/>
          <w:sz w:val="32"/>
          <w:szCs w:val="32"/>
          <w:rtl/>
        </w:rPr>
        <w:t xml:space="preserve">" </w:t>
      </w:r>
      <w:r w:rsidR="009438D0" w:rsidRPr="003F4E3F">
        <w:rPr>
          <w:rFonts w:cs="Traditional Arabic"/>
          <w:b/>
          <w:bCs/>
          <w:sz w:val="32"/>
          <w:szCs w:val="32"/>
          <w:rtl/>
        </w:rPr>
        <w:t>قمت على باب الجنة، فكان عامة من دخلها المساكين، وأصحاب الجد محبوسون غير أن أصحاب النار قد أمر بهم إلى النار، وقمت على باب النار فإذا عامة من دخلها النساء</w:t>
      </w:r>
      <w:r w:rsidR="003F4E3F">
        <w:rPr>
          <w:rFonts w:cs="Traditional Arabic" w:hint="cs"/>
          <w:sz w:val="32"/>
          <w:szCs w:val="32"/>
          <w:rtl/>
        </w:rPr>
        <w:t xml:space="preserve">" . </w:t>
      </w:r>
      <w:r w:rsidR="009438D0" w:rsidRPr="009438D0">
        <w:rPr>
          <w:rFonts w:cs="Traditional Arabic"/>
          <w:sz w:val="32"/>
          <w:szCs w:val="32"/>
          <w:rtl/>
        </w:rPr>
        <w:t>وفي الصحيحين عن ابن عباس قال: قال رسول الله صلى الله عليه وسلم : </w:t>
      </w:r>
      <w:r w:rsidR="003F4E3F">
        <w:rPr>
          <w:rFonts w:cs="Traditional Arabic" w:hint="cs"/>
          <w:sz w:val="32"/>
          <w:szCs w:val="32"/>
          <w:rtl/>
        </w:rPr>
        <w:t xml:space="preserve">" </w:t>
      </w:r>
      <w:r w:rsidR="009438D0" w:rsidRPr="003F4E3F">
        <w:rPr>
          <w:rFonts w:cs="Traditional Arabic"/>
          <w:b/>
          <w:bCs/>
          <w:sz w:val="32"/>
          <w:szCs w:val="32"/>
          <w:rtl/>
        </w:rPr>
        <w:t>اطلعت في الجنة، فرأيت أكثر أهلها الفقراء، واطلعت في النار فرأيت أكثر أهلها النساء</w:t>
      </w:r>
      <w:r w:rsidR="003F4E3F">
        <w:rPr>
          <w:rFonts w:cs="Traditional Arabic" w:hint="cs"/>
          <w:sz w:val="32"/>
          <w:szCs w:val="32"/>
          <w:rtl/>
        </w:rPr>
        <w:t xml:space="preserve">" </w:t>
      </w:r>
      <w:r w:rsidR="009438D0" w:rsidRPr="009438D0">
        <w:rPr>
          <w:rFonts w:cs="Traditional Arabic"/>
          <w:sz w:val="32"/>
          <w:szCs w:val="32"/>
          <w:rtl/>
        </w:rPr>
        <w:t>   </w:t>
      </w:r>
      <w:r w:rsidR="009438D0" w:rsidRPr="009438D0">
        <w:rPr>
          <w:rFonts w:cs="Traditional Arabic"/>
          <w:sz w:val="32"/>
          <w:szCs w:val="32"/>
          <w:rtl/>
        </w:rPr>
        <w:br/>
      </w:r>
      <w:r w:rsidR="00BD6BB0" w:rsidRPr="002629EB">
        <w:rPr>
          <w:rFonts w:cs="Traditional Arabic"/>
          <w:sz w:val="32"/>
          <w:szCs w:val="32"/>
          <w:rtl/>
        </w:rPr>
        <w:t xml:space="preserve">نسأل الله أن يجعلنا من </w:t>
      </w:r>
      <w:r>
        <w:rPr>
          <w:rFonts w:cs="Traditional Arabic" w:hint="cs"/>
          <w:sz w:val="32"/>
          <w:szCs w:val="32"/>
          <w:rtl/>
        </w:rPr>
        <w:t xml:space="preserve">أصحاب </w:t>
      </w:r>
      <w:r w:rsidR="00BD6BB0" w:rsidRPr="002629EB">
        <w:rPr>
          <w:rFonts w:cs="Traditional Arabic"/>
          <w:sz w:val="32"/>
          <w:szCs w:val="32"/>
          <w:rtl/>
        </w:rPr>
        <w:t>الجنة</w:t>
      </w:r>
      <w:r>
        <w:rPr>
          <w:rFonts w:cs="Traditional Arabic" w:hint="cs"/>
          <w:sz w:val="32"/>
          <w:szCs w:val="32"/>
          <w:rtl/>
        </w:rPr>
        <w:t xml:space="preserve"> الفائزين</w:t>
      </w:r>
      <w:r w:rsidR="00BD6BB0" w:rsidRPr="002629EB">
        <w:rPr>
          <w:rFonts w:cs="Traditional Arabic"/>
          <w:sz w:val="32"/>
          <w:szCs w:val="32"/>
          <w:rtl/>
        </w:rPr>
        <w:t>، وأن يغفر لنا ذنوبنا، ويجنبنا النار، إنه سميع مجيب</w:t>
      </w:r>
      <w:r w:rsidR="00BD6BB0" w:rsidRPr="002629EB">
        <w:rPr>
          <w:rFonts w:cs="Traditional Arabic"/>
          <w:sz w:val="32"/>
          <w:szCs w:val="32"/>
        </w:rPr>
        <w:t>.</w:t>
      </w:r>
    </w:p>
    <w:p w:rsidR="002629EB" w:rsidRPr="002629EB" w:rsidRDefault="002629EB" w:rsidP="002629EB">
      <w:pPr>
        <w:ind w:firstLine="397"/>
        <w:jc w:val="both"/>
        <w:rPr>
          <w:rFonts w:cs="Traditional Arabic"/>
          <w:sz w:val="32"/>
          <w:szCs w:val="32"/>
          <w:rtl/>
        </w:rPr>
      </w:pPr>
      <w:r w:rsidRPr="002629EB">
        <w:rPr>
          <w:rFonts w:cs="Traditional Arabic"/>
          <w:sz w:val="32"/>
          <w:szCs w:val="32"/>
          <w:rtl/>
        </w:rPr>
        <w:t>بارك الله لي ولكم في القرآن العظيم</w:t>
      </w:r>
      <w:r w:rsidRPr="002629EB">
        <w:rPr>
          <w:rFonts w:cs="Traditional Arabic"/>
          <w:sz w:val="32"/>
          <w:szCs w:val="32"/>
        </w:rPr>
        <w:t>…</w:t>
      </w:r>
    </w:p>
    <w:p w:rsidR="002629EB" w:rsidRPr="002629EB" w:rsidRDefault="002629EB" w:rsidP="002629EB">
      <w:pPr>
        <w:ind w:firstLine="397"/>
        <w:jc w:val="both"/>
        <w:rPr>
          <w:rFonts w:cs="Traditional Arabic"/>
          <w:b/>
          <w:bCs/>
          <w:sz w:val="32"/>
          <w:szCs w:val="32"/>
          <w:rtl/>
        </w:rPr>
      </w:pPr>
      <w:r w:rsidRPr="002629EB">
        <w:rPr>
          <w:rFonts w:cs="Traditional Arabic" w:hint="cs"/>
          <w:b/>
          <w:bCs/>
          <w:sz w:val="32"/>
          <w:szCs w:val="32"/>
          <w:rtl/>
        </w:rPr>
        <w:t xml:space="preserve">الخطبة الثانية : </w:t>
      </w:r>
    </w:p>
    <w:p w:rsidR="001205E2" w:rsidRDefault="002629EB" w:rsidP="001205E2">
      <w:pPr>
        <w:ind w:firstLine="397"/>
        <w:jc w:val="both"/>
        <w:rPr>
          <w:rFonts w:cs="Traditional Arabic"/>
          <w:sz w:val="32"/>
          <w:szCs w:val="32"/>
          <w:rtl/>
        </w:rPr>
      </w:pPr>
      <w:r w:rsidRPr="002629EB">
        <w:rPr>
          <w:rFonts w:cs="Traditional Arabic" w:hint="cs"/>
          <w:b/>
          <w:bCs/>
          <w:sz w:val="32"/>
          <w:szCs w:val="32"/>
          <w:rtl/>
        </w:rPr>
        <w:t>الحمد لله</w:t>
      </w:r>
      <w:r w:rsidRPr="002629EB">
        <w:rPr>
          <w:rFonts w:cs="Traditional Arabic" w:hint="cs"/>
          <w:sz w:val="32"/>
          <w:szCs w:val="32"/>
          <w:rtl/>
        </w:rPr>
        <w:t xml:space="preserve"> وكفى وسلام على عباده الذين اصطفى وبعد، فاتقوا الله عباد حق التقوى . </w:t>
      </w:r>
      <w:r w:rsidR="001205E2">
        <w:rPr>
          <w:rFonts w:cs="Traditional Arabic" w:hint="cs"/>
          <w:sz w:val="32"/>
          <w:szCs w:val="32"/>
          <w:rtl/>
        </w:rPr>
        <w:t xml:space="preserve">واعلموا أن الله جل في علاه يقول : </w:t>
      </w:r>
      <w:r w:rsidR="0061437C">
        <w:rPr>
          <w:rFonts w:cs="Traditional Arabic" w:hint="cs"/>
          <w:b/>
          <w:bCs/>
          <w:sz w:val="32"/>
          <w:szCs w:val="32"/>
          <w:rtl/>
        </w:rPr>
        <w:t>(</w:t>
      </w:r>
      <w:r w:rsidR="0083060E">
        <w:rPr>
          <w:rFonts w:cs="Traditional Arabic" w:hint="cs"/>
          <w:b/>
          <w:bCs/>
          <w:sz w:val="32"/>
          <w:szCs w:val="32"/>
          <w:rtl/>
        </w:rPr>
        <w:t xml:space="preserve"> </w:t>
      </w:r>
      <w:r w:rsidR="0061437C" w:rsidRPr="0061437C">
        <w:rPr>
          <w:rFonts w:cs="Traditional Arabic"/>
          <w:b/>
          <w:bCs/>
          <w:sz w:val="32"/>
          <w:szCs w:val="32"/>
          <w:rtl/>
        </w:rPr>
        <w:t>لَا يَسْتَوِي أَصْحَابُ النَّارِ وَأَصْحَابُ الْجَنَّةِ ۚ أَصْحَابُ الْجَنَّةِ هُمُ الْفَائِزُونَ</w:t>
      </w:r>
      <w:r w:rsidR="0061437C">
        <w:rPr>
          <w:rFonts w:cs="Traditional Arabic" w:hint="cs"/>
          <w:b/>
          <w:bCs/>
          <w:sz w:val="32"/>
          <w:szCs w:val="32"/>
          <w:rtl/>
        </w:rPr>
        <w:t xml:space="preserve"> ) </w:t>
      </w:r>
      <w:r w:rsidR="0061437C" w:rsidRPr="0061437C">
        <w:rPr>
          <w:rFonts w:cs="Traditional Arabic"/>
          <w:sz w:val="32"/>
          <w:szCs w:val="32"/>
          <w:rtl/>
        </w:rPr>
        <w:t>أي في الفضل والرتبة</w:t>
      </w:r>
      <w:r w:rsidR="0061437C" w:rsidRPr="0061437C">
        <w:rPr>
          <w:rFonts w:cs="Traditional Arabic" w:hint="cs"/>
          <w:sz w:val="32"/>
          <w:szCs w:val="32"/>
          <w:rtl/>
        </w:rPr>
        <w:t xml:space="preserve">، </w:t>
      </w:r>
      <w:r w:rsidR="0061437C" w:rsidRPr="0061437C">
        <w:rPr>
          <w:rFonts w:cs="Traditional Arabic"/>
          <w:sz w:val="32"/>
          <w:szCs w:val="32"/>
          <w:rtl/>
        </w:rPr>
        <w:t>فهل يستوي من حافظ على تقوى الله ونظر لما قدم لغده، فاستحق جنات النعيم، والعيش السليم مع الذين أنعم الله عليهم من النبيين والصديقين والشهداء والصالحين ومن غفل عن ذكر الله، ونسي حقوقه، فشقي في الدنيا، واستحق العذاب في الآخرة، فالأولون هم الفائزون، والآخرون هم الخاسرون</w:t>
      </w:r>
      <w:r w:rsidR="0061437C" w:rsidRPr="0061437C">
        <w:rPr>
          <w:rFonts w:cs="Traditional Arabic"/>
          <w:sz w:val="32"/>
          <w:szCs w:val="32"/>
        </w:rPr>
        <w:t>.</w:t>
      </w:r>
      <w:r w:rsidR="001205E2">
        <w:rPr>
          <w:rFonts w:cs="Traditional Arabic" w:hint="cs"/>
          <w:sz w:val="32"/>
          <w:szCs w:val="32"/>
          <w:rtl/>
        </w:rPr>
        <w:t xml:space="preserve"> </w:t>
      </w:r>
    </w:p>
    <w:p w:rsidR="001205E2" w:rsidRDefault="0061437C" w:rsidP="000B4534">
      <w:pPr>
        <w:ind w:firstLine="397"/>
        <w:jc w:val="both"/>
        <w:rPr>
          <w:rFonts w:cs="Traditional Arabic"/>
          <w:sz w:val="32"/>
          <w:szCs w:val="32"/>
          <w:rtl/>
        </w:rPr>
      </w:pPr>
      <w:r w:rsidRPr="0061437C">
        <w:rPr>
          <w:rFonts w:cs="Traditional Arabic" w:hint="cs"/>
          <w:sz w:val="32"/>
          <w:szCs w:val="32"/>
          <w:rtl/>
        </w:rPr>
        <w:t xml:space="preserve"> </w:t>
      </w:r>
      <w:r>
        <w:rPr>
          <w:rFonts w:cs="Traditional Arabic" w:hint="cs"/>
          <w:b/>
          <w:bCs/>
          <w:sz w:val="32"/>
          <w:szCs w:val="32"/>
          <w:rtl/>
        </w:rPr>
        <w:t xml:space="preserve">( </w:t>
      </w:r>
      <w:r w:rsidRPr="001C5177">
        <w:rPr>
          <w:rFonts w:cs="Traditional Arabic"/>
          <w:b/>
          <w:bCs/>
          <w:sz w:val="32"/>
          <w:szCs w:val="32"/>
          <w:rtl/>
        </w:rPr>
        <w:t>أصحاب الجنة هم الفائزون</w:t>
      </w:r>
      <w:r>
        <w:rPr>
          <w:rFonts w:cs="Traditional Arabic" w:hint="cs"/>
          <w:b/>
          <w:bCs/>
          <w:sz w:val="32"/>
          <w:szCs w:val="32"/>
          <w:rtl/>
        </w:rPr>
        <w:t xml:space="preserve"> </w:t>
      </w:r>
      <w:r w:rsidRPr="001C5177">
        <w:rPr>
          <w:rFonts w:cs="Traditional Arabic"/>
          <w:b/>
          <w:bCs/>
          <w:sz w:val="32"/>
          <w:szCs w:val="32"/>
        </w:rPr>
        <w:t xml:space="preserve"> </w:t>
      </w:r>
      <w:r>
        <w:rPr>
          <w:rFonts w:cs="Traditional Arabic"/>
          <w:b/>
          <w:bCs/>
          <w:sz w:val="32"/>
          <w:szCs w:val="32"/>
        </w:rPr>
        <w:t>(</w:t>
      </w:r>
      <w:r w:rsidR="001205E2">
        <w:rPr>
          <w:rFonts w:cs="Traditional Arabic" w:hint="cs"/>
          <w:sz w:val="32"/>
          <w:szCs w:val="32"/>
          <w:rtl/>
        </w:rPr>
        <w:t xml:space="preserve">قال </w:t>
      </w:r>
      <w:r w:rsidR="001205E2" w:rsidRPr="0061437C">
        <w:rPr>
          <w:rFonts w:cs="Traditional Arabic" w:hint="cs"/>
          <w:sz w:val="32"/>
          <w:szCs w:val="32"/>
          <w:rtl/>
        </w:rPr>
        <w:t>ابن كثير:</w:t>
      </w:r>
      <w:r w:rsidR="001205E2">
        <w:rPr>
          <w:rFonts w:cs="Traditional Arabic" w:hint="cs"/>
          <w:b/>
          <w:bCs/>
          <w:sz w:val="32"/>
          <w:szCs w:val="32"/>
          <w:rtl/>
        </w:rPr>
        <w:t xml:space="preserve"> </w:t>
      </w:r>
      <w:r w:rsidRPr="0061437C">
        <w:rPr>
          <w:rFonts w:cs="Traditional Arabic"/>
          <w:sz w:val="32"/>
          <w:szCs w:val="32"/>
          <w:rtl/>
        </w:rPr>
        <w:t>أي : الناجون المسلمون من عذاب الله عز وجل</w:t>
      </w:r>
      <w:r w:rsidRPr="0061437C">
        <w:rPr>
          <w:rFonts w:cs="Traditional Arabic"/>
          <w:sz w:val="32"/>
          <w:szCs w:val="32"/>
        </w:rPr>
        <w:t xml:space="preserve"> .</w:t>
      </w:r>
      <w:r w:rsidRPr="0061437C">
        <w:rPr>
          <w:rFonts w:cs="Traditional Arabic" w:hint="cs"/>
          <w:sz w:val="32"/>
          <w:szCs w:val="32"/>
          <w:rtl/>
        </w:rPr>
        <w:t xml:space="preserve">أهـ . وقيل : </w:t>
      </w:r>
      <w:r w:rsidRPr="0061437C">
        <w:rPr>
          <w:rFonts w:cs="Traditional Arabic"/>
          <w:sz w:val="32"/>
          <w:szCs w:val="32"/>
          <w:rtl/>
        </w:rPr>
        <w:t>أي المقربون المكرمون .</w:t>
      </w:r>
      <w:r w:rsidRPr="0061437C">
        <w:rPr>
          <w:rFonts w:cs="Traditional Arabic"/>
          <w:b/>
          <w:bCs/>
          <w:sz w:val="32"/>
          <w:szCs w:val="32"/>
          <w:rtl/>
        </w:rPr>
        <w:t xml:space="preserve"> </w:t>
      </w:r>
      <w:r w:rsidR="00AA1A13" w:rsidRPr="00BD3568">
        <w:rPr>
          <w:rFonts w:cs="Traditional Arabic" w:hint="cs"/>
          <w:sz w:val="32"/>
          <w:szCs w:val="32"/>
          <w:rtl/>
        </w:rPr>
        <w:t>وصدق الله</w:t>
      </w:r>
      <w:r w:rsidR="000B4534">
        <w:rPr>
          <w:rFonts w:cs="Traditional Arabic" w:hint="cs"/>
          <w:sz w:val="32"/>
          <w:szCs w:val="32"/>
          <w:rtl/>
        </w:rPr>
        <w:t xml:space="preserve"> تبارك وتعالى </w:t>
      </w:r>
      <w:r w:rsidR="0083060E" w:rsidRPr="00BD3568">
        <w:rPr>
          <w:rFonts w:cs="Traditional Arabic" w:hint="cs"/>
          <w:sz w:val="32"/>
          <w:szCs w:val="32"/>
          <w:rtl/>
        </w:rPr>
        <w:t>:</w:t>
      </w:r>
      <w:r w:rsidR="0083060E">
        <w:rPr>
          <w:rFonts w:cs="Traditional Arabic" w:hint="cs"/>
          <w:b/>
          <w:bCs/>
          <w:sz w:val="32"/>
          <w:szCs w:val="32"/>
          <w:rtl/>
        </w:rPr>
        <w:t xml:space="preserve"> </w:t>
      </w:r>
      <w:r w:rsidRPr="0061437C">
        <w:rPr>
          <w:rFonts w:cs="Traditional Arabic" w:hint="cs"/>
          <w:sz w:val="32"/>
          <w:szCs w:val="32"/>
          <w:rtl/>
        </w:rPr>
        <w:t xml:space="preserve">( </w:t>
      </w:r>
      <w:r w:rsidRPr="0061437C">
        <w:rPr>
          <w:rFonts w:cs="Traditional Arabic"/>
          <w:b/>
          <w:bCs/>
          <w:sz w:val="32"/>
          <w:szCs w:val="32"/>
          <w:rtl/>
        </w:rPr>
        <w:t>قل لا يستوي الخبيث والطيب</w:t>
      </w:r>
      <w:r w:rsidRPr="00BD4244">
        <w:rPr>
          <w:rFonts w:cs="Traditional Arabic"/>
          <w:b/>
          <w:bCs/>
          <w:sz w:val="32"/>
          <w:szCs w:val="32"/>
          <w:rtl/>
        </w:rPr>
        <w:t xml:space="preserve"> </w:t>
      </w:r>
      <w:r w:rsidR="00BD4244" w:rsidRPr="00BD4244">
        <w:rPr>
          <w:rFonts w:cs="Traditional Arabic" w:hint="cs"/>
          <w:b/>
          <w:bCs/>
          <w:sz w:val="32"/>
          <w:szCs w:val="32"/>
          <w:rtl/>
        </w:rPr>
        <w:t>ولو أعجبك كثرة الخبيث</w:t>
      </w:r>
      <w:r w:rsidR="00BD4244">
        <w:rPr>
          <w:rFonts w:cs="Traditional Arabic" w:hint="cs"/>
          <w:sz w:val="32"/>
          <w:szCs w:val="32"/>
          <w:rtl/>
        </w:rPr>
        <w:t xml:space="preserve">) </w:t>
      </w:r>
      <w:r>
        <w:rPr>
          <w:rFonts w:cs="Traditional Arabic" w:hint="cs"/>
          <w:sz w:val="32"/>
          <w:szCs w:val="32"/>
          <w:rtl/>
        </w:rPr>
        <w:t>،</w:t>
      </w:r>
      <w:r w:rsidR="0083060E">
        <w:rPr>
          <w:rFonts w:cs="Traditional Arabic" w:hint="cs"/>
          <w:sz w:val="32"/>
          <w:szCs w:val="32"/>
          <w:rtl/>
        </w:rPr>
        <w:t xml:space="preserve"> </w:t>
      </w:r>
      <w:r>
        <w:rPr>
          <w:rFonts w:cs="Traditional Arabic" w:hint="cs"/>
          <w:sz w:val="32"/>
          <w:szCs w:val="32"/>
          <w:rtl/>
        </w:rPr>
        <w:t xml:space="preserve">( </w:t>
      </w:r>
      <w:r w:rsidRPr="0061437C">
        <w:rPr>
          <w:rFonts w:cs="Traditional Arabic"/>
          <w:b/>
          <w:bCs/>
          <w:sz w:val="32"/>
          <w:szCs w:val="32"/>
          <w:rtl/>
        </w:rPr>
        <w:t>أفمن كان مؤمنا كمن كان فاسقا لا يستوون</w:t>
      </w:r>
      <w:r>
        <w:rPr>
          <w:rFonts w:cs="Traditional Arabic" w:hint="cs"/>
          <w:b/>
          <w:bCs/>
          <w:sz w:val="32"/>
          <w:szCs w:val="32"/>
          <w:rtl/>
        </w:rPr>
        <w:t xml:space="preserve"> ) </w:t>
      </w:r>
      <w:r w:rsidR="0083060E">
        <w:rPr>
          <w:rFonts w:cs="Traditional Arabic" w:hint="cs"/>
          <w:b/>
          <w:bCs/>
          <w:sz w:val="32"/>
          <w:szCs w:val="32"/>
          <w:rtl/>
        </w:rPr>
        <w:t xml:space="preserve">، </w:t>
      </w:r>
      <w:r>
        <w:rPr>
          <w:rFonts w:cs="Traditional Arabic" w:hint="cs"/>
          <w:b/>
          <w:bCs/>
          <w:sz w:val="32"/>
          <w:szCs w:val="32"/>
          <w:rtl/>
        </w:rPr>
        <w:t>(</w:t>
      </w:r>
      <w:r w:rsidRPr="0061437C">
        <w:rPr>
          <w:rFonts w:cs="Traditional Arabic"/>
          <w:b/>
          <w:bCs/>
          <w:sz w:val="32"/>
          <w:szCs w:val="32"/>
          <w:rtl/>
        </w:rPr>
        <w:t>أم نجعل الذين آمنوا وعملوا الصالحات كالمفسدين في الأرض أم نجعل المتقين كالفجار</w:t>
      </w:r>
      <w:r w:rsidRPr="0061437C">
        <w:rPr>
          <w:rFonts w:cs="Traditional Arabic" w:hint="cs"/>
          <w:sz w:val="32"/>
          <w:szCs w:val="32"/>
          <w:rtl/>
        </w:rPr>
        <w:t>)</w:t>
      </w:r>
      <w:r w:rsidRPr="0061437C">
        <w:rPr>
          <w:rFonts w:cs="Traditional Arabic"/>
          <w:sz w:val="32"/>
          <w:szCs w:val="32"/>
        </w:rPr>
        <w:t>.</w:t>
      </w:r>
      <w:r w:rsidR="007C561D">
        <w:rPr>
          <w:rFonts w:cs="Traditional Arabic" w:hint="cs"/>
          <w:sz w:val="32"/>
          <w:szCs w:val="32"/>
          <w:rtl/>
        </w:rPr>
        <w:t xml:space="preserve"> </w:t>
      </w:r>
    </w:p>
    <w:p w:rsidR="002629EB" w:rsidRDefault="002629EB" w:rsidP="001205E2">
      <w:pPr>
        <w:ind w:firstLine="397"/>
        <w:jc w:val="both"/>
        <w:rPr>
          <w:rFonts w:cs="Traditional Arabic"/>
          <w:sz w:val="32"/>
          <w:szCs w:val="32"/>
          <w:rtl/>
        </w:rPr>
      </w:pPr>
      <w:r w:rsidRPr="002629EB">
        <w:rPr>
          <w:rFonts w:cs="Traditional Arabic" w:hint="cs"/>
          <w:sz w:val="32"/>
          <w:szCs w:val="32"/>
          <w:rtl/>
        </w:rPr>
        <w:t xml:space="preserve">هذا وصلوا رحمكم الله على الرحمة المهداة والنعمة المسداة محمد بن عبدالله .. </w:t>
      </w:r>
    </w:p>
    <w:p w:rsidR="00C97576" w:rsidRDefault="00C97576" w:rsidP="0003423C">
      <w:pPr>
        <w:ind w:firstLine="397"/>
        <w:jc w:val="both"/>
        <w:rPr>
          <w:rFonts w:cs="Traditional Arabic"/>
          <w:sz w:val="32"/>
          <w:szCs w:val="32"/>
          <w:rtl/>
        </w:rPr>
      </w:pPr>
    </w:p>
    <w:p w:rsidR="00C97576" w:rsidRDefault="00C97576" w:rsidP="0003423C">
      <w:pPr>
        <w:ind w:firstLine="397"/>
        <w:jc w:val="both"/>
        <w:rPr>
          <w:rFonts w:cs="Traditional Arabic"/>
          <w:sz w:val="32"/>
          <w:szCs w:val="32"/>
          <w:rtl/>
        </w:rPr>
      </w:pPr>
    </w:p>
    <w:sectPr w:rsidR="00C97576"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7E" w:rsidRDefault="0010367E">
      <w:r>
        <w:separator/>
      </w:r>
    </w:p>
  </w:endnote>
  <w:endnote w:type="continuationSeparator" w:id="0">
    <w:p w:rsidR="0010367E" w:rsidRDefault="0010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7E" w:rsidRDefault="0010367E">
      <w:r>
        <w:separator/>
      </w:r>
    </w:p>
  </w:footnote>
  <w:footnote w:type="continuationSeparator" w:id="0">
    <w:p w:rsidR="0010367E" w:rsidRDefault="00103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32BF8"/>
    <w:multiLevelType w:val="multilevel"/>
    <w:tmpl w:val="1C1A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01FA4"/>
    <w:multiLevelType w:val="multilevel"/>
    <w:tmpl w:val="FE42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1839"/>
    <w:rsid w:val="000139D5"/>
    <w:rsid w:val="000318E0"/>
    <w:rsid w:val="0003423C"/>
    <w:rsid w:val="000428F8"/>
    <w:rsid w:val="00046BFF"/>
    <w:rsid w:val="00051222"/>
    <w:rsid w:val="000654C4"/>
    <w:rsid w:val="00093006"/>
    <w:rsid w:val="00094ABF"/>
    <w:rsid w:val="00095AEA"/>
    <w:rsid w:val="000A087C"/>
    <w:rsid w:val="000B0473"/>
    <w:rsid w:val="000B4534"/>
    <w:rsid w:val="000D1592"/>
    <w:rsid w:val="000D26E5"/>
    <w:rsid w:val="000D330E"/>
    <w:rsid w:val="000E5BA5"/>
    <w:rsid w:val="00103428"/>
    <w:rsid w:val="0010367E"/>
    <w:rsid w:val="00105252"/>
    <w:rsid w:val="001205E2"/>
    <w:rsid w:val="0014391B"/>
    <w:rsid w:val="00162ED3"/>
    <w:rsid w:val="00163A8D"/>
    <w:rsid w:val="001B4C27"/>
    <w:rsid w:val="001B5364"/>
    <w:rsid w:val="001C5177"/>
    <w:rsid w:val="001D11CF"/>
    <w:rsid w:val="0020156B"/>
    <w:rsid w:val="0020276A"/>
    <w:rsid w:val="00213268"/>
    <w:rsid w:val="00251C23"/>
    <w:rsid w:val="002629EB"/>
    <w:rsid w:val="00266CD9"/>
    <w:rsid w:val="0027112D"/>
    <w:rsid w:val="00271A48"/>
    <w:rsid w:val="002810F5"/>
    <w:rsid w:val="002B31E1"/>
    <w:rsid w:val="002B5AC8"/>
    <w:rsid w:val="002C6706"/>
    <w:rsid w:val="002F06B5"/>
    <w:rsid w:val="00320136"/>
    <w:rsid w:val="00364D1B"/>
    <w:rsid w:val="00366FC6"/>
    <w:rsid w:val="00376258"/>
    <w:rsid w:val="00383E64"/>
    <w:rsid w:val="003A1513"/>
    <w:rsid w:val="003A5405"/>
    <w:rsid w:val="003B21AE"/>
    <w:rsid w:val="003C1EE6"/>
    <w:rsid w:val="003C6F7F"/>
    <w:rsid w:val="003D48C8"/>
    <w:rsid w:val="003F4E3F"/>
    <w:rsid w:val="00411015"/>
    <w:rsid w:val="00420B96"/>
    <w:rsid w:val="00440E96"/>
    <w:rsid w:val="00482FAF"/>
    <w:rsid w:val="00483153"/>
    <w:rsid w:val="00492199"/>
    <w:rsid w:val="00495316"/>
    <w:rsid w:val="004B3BE2"/>
    <w:rsid w:val="004C726D"/>
    <w:rsid w:val="004D6E69"/>
    <w:rsid w:val="0050089C"/>
    <w:rsid w:val="00501F8A"/>
    <w:rsid w:val="00502DB9"/>
    <w:rsid w:val="0053130A"/>
    <w:rsid w:val="00531910"/>
    <w:rsid w:val="00542C5D"/>
    <w:rsid w:val="005445EA"/>
    <w:rsid w:val="00561296"/>
    <w:rsid w:val="00562252"/>
    <w:rsid w:val="005A29AA"/>
    <w:rsid w:val="005B578A"/>
    <w:rsid w:val="005B68B9"/>
    <w:rsid w:val="005C4B4B"/>
    <w:rsid w:val="005D2250"/>
    <w:rsid w:val="005E0700"/>
    <w:rsid w:val="005E7F74"/>
    <w:rsid w:val="00610333"/>
    <w:rsid w:val="0061437C"/>
    <w:rsid w:val="00622A1C"/>
    <w:rsid w:val="0066263B"/>
    <w:rsid w:val="00670FBE"/>
    <w:rsid w:val="00671707"/>
    <w:rsid w:val="00682E73"/>
    <w:rsid w:val="006877D8"/>
    <w:rsid w:val="006A2BB1"/>
    <w:rsid w:val="006B2916"/>
    <w:rsid w:val="006D1E70"/>
    <w:rsid w:val="006D6BFF"/>
    <w:rsid w:val="00701BD7"/>
    <w:rsid w:val="00710F3B"/>
    <w:rsid w:val="00741E87"/>
    <w:rsid w:val="00746299"/>
    <w:rsid w:val="007607C7"/>
    <w:rsid w:val="00764C9A"/>
    <w:rsid w:val="00771298"/>
    <w:rsid w:val="0078173D"/>
    <w:rsid w:val="00785F46"/>
    <w:rsid w:val="007C1BC3"/>
    <w:rsid w:val="007C561D"/>
    <w:rsid w:val="007F0FB9"/>
    <w:rsid w:val="00806179"/>
    <w:rsid w:val="00820B75"/>
    <w:rsid w:val="0083060E"/>
    <w:rsid w:val="00847EB3"/>
    <w:rsid w:val="00852C3F"/>
    <w:rsid w:val="00855BA5"/>
    <w:rsid w:val="00866428"/>
    <w:rsid w:val="00875A21"/>
    <w:rsid w:val="0088053E"/>
    <w:rsid w:val="00880B6E"/>
    <w:rsid w:val="008815B0"/>
    <w:rsid w:val="008955AE"/>
    <w:rsid w:val="008A5E31"/>
    <w:rsid w:val="008C01DC"/>
    <w:rsid w:val="008E14E8"/>
    <w:rsid w:val="008E4B4D"/>
    <w:rsid w:val="008F1CFF"/>
    <w:rsid w:val="00900242"/>
    <w:rsid w:val="00907DE3"/>
    <w:rsid w:val="00914024"/>
    <w:rsid w:val="009201FE"/>
    <w:rsid w:val="009243B1"/>
    <w:rsid w:val="009272BE"/>
    <w:rsid w:val="009438D0"/>
    <w:rsid w:val="00952496"/>
    <w:rsid w:val="009561ED"/>
    <w:rsid w:val="00962B37"/>
    <w:rsid w:val="00980450"/>
    <w:rsid w:val="00993B58"/>
    <w:rsid w:val="009B419B"/>
    <w:rsid w:val="009C3235"/>
    <w:rsid w:val="009D51C0"/>
    <w:rsid w:val="009D5D08"/>
    <w:rsid w:val="009E3105"/>
    <w:rsid w:val="009F6F1C"/>
    <w:rsid w:val="009F7EBE"/>
    <w:rsid w:val="00A40450"/>
    <w:rsid w:val="00A411DB"/>
    <w:rsid w:val="00A46B70"/>
    <w:rsid w:val="00A57008"/>
    <w:rsid w:val="00A57567"/>
    <w:rsid w:val="00A57A3A"/>
    <w:rsid w:val="00A854C4"/>
    <w:rsid w:val="00AA1A13"/>
    <w:rsid w:val="00AA6BE9"/>
    <w:rsid w:val="00AB6BB1"/>
    <w:rsid w:val="00AE2B62"/>
    <w:rsid w:val="00AF4FE6"/>
    <w:rsid w:val="00B028B5"/>
    <w:rsid w:val="00B068B2"/>
    <w:rsid w:val="00B12930"/>
    <w:rsid w:val="00B419F9"/>
    <w:rsid w:val="00B42327"/>
    <w:rsid w:val="00B52021"/>
    <w:rsid w:val="00B70544"/>
    <w:rsid w:val="00BB22C2"/>
    <w:rsid w:val="00BB4CE1"/>
    <w:rsid w:val="00BC3B70"/>
    <w:rsid w:val="00BC5641"/>
    <w:rsid w:val="00BC7A12"/>
    <w:rsid w:val="00BD3568"/>
    <w:rsid w:val="00BD4244"/>
    <w:rsid w:val="00BD6BB0"/>
    <w:rsid w:val="00BD72E7"/>
    <w:rsid w:val="00BF6C3E"/>
    <w:rsid w:val="00C045E8"/>
    <w:rsid w:val="00C1746E"/>
    <w:rsid w:val="00C369B4"/>
    <w:rsid w:val="00C63EAD"/>
    <w:rsid w:val="00C70973"/>
    <w:rsid w:val="00C86E02"/>
    <w:rsid w:val="00C97576"/>
    <w:rsid w:val="00CA1BEB"/>
    <w:rsid w:val="00CA307D"/>
    <w:rsid w:val="00CA73C7"/>
    <w:rsid w:val="00CB5562"/>
    <w:rsid w:val="00CD1F9F"/>
    <w:rsid w:val="00CF35B9"/>
    <w:rsid w:val="00D25F25"/>
    <w:rsid w:val="00D376D5"/>
    <w:rsid w:val="00D43E5C"/>
    <w:rsid w:val="00D62383"/>
    <w:rsid w:val="00D65C96"/>
    <w:rsid w:val="00D67D57"/>
    <w:rsid w:val="00DA299B"/>
    <w:rsid w:val="00DB076D"/>
    <w:rsid w:val="00DB64AA"/>
    <w:rsid w:val="00DE3EE9"/>
    <w:rsid w:val="00E10C04"/>
    <w:rsid w:val="00E27551"/>
    <w:rsid w:val="00E45CAF"/>
    <w:rsid w:val="00E518E7"/>
    <w:rsid w:val="00E72DED"/>
    <w:rsid w:val="00E81433"/>
    <w:rsid w:val="00EB022E"/>
    <w:rsid w:val="00EB3958"/>
    <w:rsid w:val="00EC3B68"/>
    <w:rsid w:val="00EC7E61"/>
    <w:rsid w:val="00EF0A08"/>
    <w:rsid w:val="00EF509B"/>
    <w:rsid w:val="00F00FE0"/>
    <w:rsid w:val="00F07FB7"/>
    <w:rsid w:val="00F27B63"/>
    <w:rsid w:val="00F43E0F"/>
    <w:rsid w:val="00F575D4"/>
    <w:rsid w:val="00F65B93"/>
    <w:rsid w:val="00F65D95"/>
    <w:rsid w:val="00F9256B"/>
    <w:rsid w:val="00F97DC3"/>
    <w:rsid w:val="00FA548E"/>
    <w:rsid w:val="00FD32EA"/>
    <w:rsid w:val="00FD69E0"/>
    <w:rsid w:val="00FE7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8313498">
      <w:bodyDiv w:val="1"/>
      <w:marLeft w:val="0"/>
      <w:marRight w:val="0"/>
      <w:marTop w:val="0"/>
      <w:marBottom w:val="0"/>
      <w:divBdr>
        <w:top w:val="none" w:sz="0" w:space="0" w:color="auto"/>
        <w:left w:val="none" w:sz="0" w:space="0" w:color="auto"/>
        <w:bottom w:val="none" w:sz="0" w:space="0" w:color="auto"/>
        <w:right w:val="none" w:sz="0" w:space="0" w:color="auto"/>
      </w:divBdr>
    </w:div>
    <w:div w:id="480997352">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584">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2777067">
      <w:bodyDiv w:val="1"/>
      <w:marLeft w:val="0"/>
      <w:marRight w:val="0"/>
      <w:marTop w:val="0"/>
      <w:marBottom w:val="0"/>
      <w:divBdr>
        <w:top w:val="none" w:sz="0" w:space="0" w:color="auto"/>
        <w:left w:val="none" w:sz="0" w:space="0" w:color="auto"/>
        <w:bottom w:val="none" w:sz="0" w:space="0" w:color="auto"/>
        <w:right w:val="none" w:sz="0" w:space="0" w:color="auto"/>
      </w:divBdr>
      <w:divsChild>
        <w:div w:id="511187193">
          <w:marLeft w:val="0"/>
          <w:marRight w:val="0"/>
          <w:marTop w:val="0"/>
          <w:marBottom w:val="150"/>
          <w:divBdr>
            <w:top w:val="none" w:sz="0" w:space="0" w:color="auto"/>
            <w:left w:val="none" w:sz="0" w:space="0" w:color="auto"/>
            <w:bottom w:val="none" w:sz="0" w:space="0" w:color="auto"/>
            <w:right w:val="none" w:sz="0" w:space="0" w:color="auto"/>
          </w:divBdr>
        </w:div>
        <w:div w:id="2108622869">
          <w:marLeft w:val="0"/>
          <w:marRight w:val="0"/>
          <w:marTop w:val="0"/>
          <w:marBottom w:val="0"/>
          <w:divBdr>
            <w:top w:val="none" w:sz="0" w:space="0" w:color="auto"/>
            <w:left w:val="none" w:sz="0" w:space="0" w:color="auto"/>
            <w:bottom w:val="none" w:sz="0" w:space="0" w:color="auto"/>
            <w:right w:val="none" w:sz="0" w:space="0" w:color="auto"/>
          </w:divBdr>
          <w:divsChild>
            <w:div w:id="560942385">
              <w:marLeft w:val="0"/>
              <w:marRight w:val="0"/>
              <w:marTop w:val="0"/>
              <w:marBottom w:val="0"/>
              <w:divBdr>
                <w:top w:val="none" w:sz="0" w:space="0" w:color="auto"/>
                <w:left w:val="none" w:sz="0" w:space="0" w:color="auto"/>
                <w:bottom w:val="none" w:sz="0" w:space="0" w:color="auto"/>
                <w:right w:val="none" w:sz="0" w:space="0" w:color="auto"/>
              </w:divBdr>
              <w:divsChild>
                <w:div w:id="1713454288">
                  <w:marLeft w:val="0"/>
                  <w:marRight w:val="0"/>
                  <w:marTop w:val="225"/>
                  <w:marBottom w:val="0"/>
                  <w:divBdr>
                    <w:top w:val="none" w:sz="0" w:space="0" w:color="auto"/>
                    <w:left w:val="none" w:sz="0" w:space="0" w:color="auto"/>
                    <w:bottom w:val="none" w:sz="0" w:space="0" w:color="auto"/>
                    <w:right w:val="none" w:sz="0" w:space="0" w:color="auto"/>
                  </w:divBdr>
                  <w:divsChild>
                    <w:div w:id="11418260">
                      <w:marLeft w:val="-225"/>
                      <w:marRight w:val="-225"/>
                      <w:marTop w:val="0"/>
                      <w:marBottom w:val="0"/>
                      <w:divBdr>
                        <w:top w:val="none" w:sz="0" w:space="0" w:color="auto"/>
                        <w:left w:val="none" w:sz="0" w:space="0" w:color="auto"/>
                        <w:bottom w:val="none" w:sz="0" w:space="0" w:color="auto"/>
                        <w:right w:val="none" w:sz="0" w:space="0" w:color="auto"/>
                      </w:divBdr>
                      <w:divsChild>
                        <w:div w:id="1457455881">
                          <w:marLeft w:val="0"/>
                          <w:marRight w:val="0"/>
                          <w:marTop w:val="0"/>
                          <w:marBottom w:val="0"/>
                          <w:divBdr>
                            <w:top w:val="none" w:sz="0" w:space="0" w:color="auto"/>
                            <w:left w:val="none" w:sz="0" w:space="0" w:color="auto"/>
                            <w:bottom w:val="none" w:sz="0" w:space="0" w:color="auto"/>
                            <w:right w:val="none" w:sz="0" w:space="0" w:color="auto"/>
                          </w:divBdr>
                        </w:div>
                      </w:divsChild>
                    </w:div>
                    <w:div w:id="751319927">
                      <w:marLeft w:val="0"/>
                      <w:marRight w:val="0"/>
                      <w:marTop w:val="0"/>
                      <w:marBottom w:val="0"/>
                      <w:divBdr>
                        <w:top w:val="none" w:sz="0" w:space="0" w:color="auto"/>
                        <w:left w:val="none" w:sz="0" w:space="0" w:color="auto"/>
                        <w:bottom w:val="none" w:sz="0" w:space="0" w:color="auto"/>
                        <w:right w:val="none" w:sz="0" w:space="0" w:color="auto"/>
                      </w:divBdr>
                    </w:div>
                    <w:div w:id="1571649078">
                      <w:marLeft w:val="-225"/>
                      <w:marRight w:val="-225"/>
                      <w:marTop w:val="0"/>
                      <w:marBottom w:val="0"/>
                      <w:divBdr>
                        <w:top w:val="none" w:sz="0" w:space="0" w:color="auto"/>
                        <w:left w:val="none" w:sz="0" w:space="0" w:color="auto"/>
                        <w:bottom w:val="none" w:sz="0" w:space="0" w:color="auto"/>
                        <w:right w:val="none" w:sz="0" w:space="0" w:color="auto"/>
                      </w:divBdr>
                      <w:divsChild>
                        <w:div w:id="230116161">
                          <w:marLeft w:val="0"/>
                          <w:marRight w:val="0"/>
                          <w:marTop w:val="0"/>
                          <w:marBottom w:val="0"/>
                          <w:divBdr>
                            <w:top w:val="none" w:sz="0" w:space="0" w:color="auto"/>
                            <w:left w:val="none" w:sz="0" w:space="0" w:color="auto"/>
                            <w:bottom w:val="none" w:sz="0" w:space="0" w:color="auto"/>
                            <w:right w:val="none" w:sz="0" w:space="0" w:color="auto"/>
                          </w:divBdr>
                          <w:divsChild>
                            <w:div w:id="940718371">
                              <w:marLeft w:val="0"/>
                              <w:marRight w:val="0"/>
                              <w:marTop w:val="0"/>
                              <w:marBottom w:val="0"/>
                              <w:divBdr>
                                <w:top w:val="none" w:sz="0" w:space="0" w:color="auto"/>
                                <w:left w:val="none" w:sz="0" w:space="0" w:color="auto"/>
                                <w:bottom w:val="none" w:sz="0" w:space="0" w:color="auto"/>
                                <w:right w:val="none" w:sz="0" w:space="0" w:color="auto"/>
                              </w:divBdr>
                              <w:divsChild>
                                <w:div w:id="1307736674">
                                  <w:marLeft w:val="0"/>
                                  <w:marRight w:val="0"/>
                                  <w:marTop w:val="0"/>
                                  <w:marBottom w:val="0"/>
                                  <w:divBdr>
                                    <w:top w:val="none" w:sz="0" w:space="0" w:color="auto"/>
                                    <w:left w:val="none" w:sz="0" w:space="0" w:color="auto"/>
                                    <w:bottom w:val="none" w:sz="0" w:space="0" w:color="auto"/>
                                    <w:right w:val="none" w:sz="0" w:space="0" w:color="auto"/>
                                  </w:divBdr>
                                  <w:divsChild>
                                    <w:div w:id="4883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63896647">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38083127">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80213697">
      <w:bodyDiv w:val="1"/>
      <w:marLeft w:val="0"/>
      <w:marRight w:val="0"/>
      <w:marTop w:val="0"/>
      <w:marBottom w:val="0"/>
      <w:divBdr>
        <w:top w:val="none" w:sz="0" w:space="0" w:color="auto"/>
        <w:left w:val="none" w:sz="0" w:space="0" w:color="auto"/>
        <w:bottom w:val="none" w:sz="0" w:space="0" w:color="auto"/>
        <w:right w:val="none" w:sz="0" w:space="0" w:color="auto"/>
      </w:divBdr>
      <w:divsChild>
        <w:div w:id="618880421">
          <w:marLeft w:val="0"/>
          <w:marRight w:val="0"/>
          <w:marTop w:val="0"/>
          <w:marBottom w:val="150"/>
          <w:divBdr>
            <w:top w:val="none" w:sz="0" w:space="0" w:color="auto"/>
            <w:left w:val="none" w:sz="0" w:space="0" w:color="auto"/>
            <w:bottom w:val="none" w:sz="0" w:space="0" w:color="auto"/>
            <w:right w:val="none" w:sz="0" w:space="0" w:color="auto"/>
          </w:divBdr>
        </w:div>
        <w:div w:id="2114781720">
          <w:marLeft w:val="0"/>
          <w:marRight w:val="0"/>
          <w:marTop w:val="0"/>
          <w:marBottom w:val="0"/>
          <w:divBdr>
            <w:top w:val="none" w:sz="0" w:space="0" w:color="auto"/>
            <w:left w:val="none" w:sz="0" w:space="0" w:color="auto"/>
            <w:bottom w:val="none" w:sz="0" w:space="0" w:color="auto"/>
            <w:right w:val="none" w:sz="0" w:space="0" w:color="auto"/>
          </w:divBdr>
          <w:divsChild>
            <w:div w:id="1782989552">
              <w:marLeft w:val="0"/>
              <w:marRight w:val="0"/>
              <w:marTop w:val="0"/>
              <w:marBottom w:val="0"/>
              <w:divBdr>
                <w:top w:val="none" w:sz="0" w:space="0" w:color="auto"/>
                <w:left w:val="none" w:sz="0" w:space="0" w:color="auto"/>
                <w:bottom w:val="none" w:sz="0" w:space="0" w:color="auto"/>
                <w:right w:val="none" w:sz="0" w:space="0" w:color="auto"/>
              </w:divBdr>
              <w:divsChild>
                <w:div w:id="851182151">
                  <w:marLeft w:val="0"/>
                  <w:marRight w:val="0"/>
                  <w:marTop w:val="225"/>
                  <w:marBottom w:val="0"/>
                  <w:divBdr>
                    <w:top w:val="none" w:sz="0" w:space="0" w:color="auto"/>
                    <w:left w:val="none" w:sz="0" w:space="0" w:color="auto"/>
                    <w:bottom w:val="none" w:sz="0" w:space="0" w:color="auto"/>
                    <w:right w:val="none" w:sz="0" w:space="0" w:color="auto"/>
                  </w:divBdr>
                  <w:divsChild>
                    <w:div w:id="123357539">
                      <w:marLeft w:val="0"/>
                      <w:marRight w:val="0"/>
                      <w:marTop w:val="0"/>
                      <w:marBottom w:val="0"/>
                      <w:divBdr>
                        <w:top w:val="none" w:sz="0" w:space="0" w:color="auto"/>
                        <w:left w:val="none" w:sz="0" w:space="0" w:color="auto"/>
                        <w:bottom w:val="none" w:sz="0" w:space="0" w:color="auto"/>
                        <w:right w:val="none" w:sz="0" w:space="0" w:color="auto"/>
                      </w:divBdr>
                    </w:div>
                    <w:div w:id="515004976">
                      <w:marLeft w:val="-225"/>
                      <w:marRight w:val="-225"/>
                      <w:marTop w:val="0"/>
                      <w:marBottom w:val="0"/>
                      <w:divBdr>
                        <w:top w:val="none" w:sz="0" w:space="0" w:color="auto"/>
                        <w:left w:val="none" w:sz="0" w:space="0" w:color="auto"/>
                        <w:bottom w:val="none" w:sz="0" w:space="0" w:color="auto"/>
                        <w:right w:val="none" w:sz="0" w:space="0" w:color="auto"/>
                      </w:divBdr>
                      <w:divsChild>
                        <w:div w:id="624970193">
                          <w:marLeft w:val="0"/>
                          <w:marRight w:val="0"/>
                          <w:marTop w:val="0"/>
                          <w:marBottom w:val="0"/>
                          <w:divBdr>
                            <w:top w:val="none" w:sz="0" w:space="0" w:color="auto"/>
                            <w:left w:val="none" w:sz="0" w:space="0" w:color="auto"/>
                            <w:bottom w:val="none" w:sz="0" w:space="0" w:color="auto"/>
                            <w:right w:val="none" w:sz="0" w:space="0" w:color="auto"/>
                          </w:divBdr>
                          <w:divsChild>
                            <w:div w:id="863443787">
                              <w:marLeft w:val="0"/>
                              <w:marRight w:val="0"/>
                              <w:marTop w:val="0"/>
                              <w:marBottom w:val="0"/>
                              <w:divBdr>
                                <w:top w:val="none" w:sz="0" w:space="0" w:color="auto"/>
                                <w:left w:val="none" w:sz="0" w:space="0" w:color="auto"/>
                                <w:bottom w:val="none" w:sz="0" w:space="0" w:color="auto"/>
                                <w:right w:val="none" w:sz="0" w:space="0" w:color="auto"/>
                              </w:divBdr>
                              <w:divsChild>
                                <w:div w:id="889070132">
                                  <w:marLeft w:val="0"/>
                                  <w:marRight w:val="0"/>
                                  <w:marTop w:val="0"/>
                                  <w:marBottom w:val="0"/>
                                  <w:divBdr>
                                    <w:top w:val="none" w:sz="0" w:space="0" w:color="auto"/>
                                    <w:left w:val="none" w:sz="0" w:space="0" w:color="auto"/>
                                    <w:bottom w:val="none" w:sz="0" w:space="0" w:color="auto"/>
                                    <w:right w:val="none" w:sz="0" w:space="0" w:color="auto"/>
                                  </w:divBdr>
                                  <w:divsChild>
                                    <w:div w:id="9582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9729">
                          <w:marLeft w:val="0"/>
                          <w:marRight w:val="0"/>
                          <w:marTop w:val="0"/>
                          <w:marBottom w:val="0"/>
                          <w:divBdr>
                            <w:top w:val="none" w:sz="0" w:space="0" w:color="auto"/>
                            <w:left w:val="none" w:sz="0" w:space="0" w:color="auto"/>
                            <w:bottom w:val="none" w:sz="0" w:space="0" w:color="auto"/>
                            <w:right w:val="none" w:sz="0" w:space="0" w:color="auto"/>
                          </w:divBdr>
                        </w:div>
                      </w:divsChild>
                    </w:div>
                    <w:div w:id="1760298029">
                      <w:marLeft w:val="-225"/>
                      <w:marRight w:val="-225"/>
                      <w:marTop w:val="0"/>
                      <w:marBottom w:val="0"/>
                      <w:divBdr>
                        <w:top w:val="none" w:sz="0" w:space="0" w:color="auto"/>
                        <w:left w:val="none" w:sz="0" w:space="0" w:color="auto"/>
                        <w:bottom w:val="none" w:sz="0" w:space="0" w:color="auto"/>
                        <w:right w:val="none" w:sz="0" w:space="0" w:color="auto"/>
                      </w:divBdr>
                      <w:divsChild>
                        <w:div w:id="1324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733849945">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70196795">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C90E-2428-4120-883C-7A18D9CC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1320</Words>
  <Characters>7528</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8</cp:revision>
  <cp:lastPrinted>2019-05-03T08:48:00Z</cp:lastPrinted>
  <dcterms:created xsi:type="dcterms:W3CDTF">2019-06-18T18:25:00Z</dcterms:created>
  <dcterms:modified xsi:type="dcterms:W3CDTF">2019-06-25T16:25:00Z</dcterms:modified>
</cp:coreProperties>
</file>