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AF" w:rsidRDefault="009D51C0" w:rsidP="008C18C1">
      <w:pPr>
        <w:ind w:firstLine="397"/>
        <w:jc w:val="center"/>
        <w:rPr>
          <w:rFonts w:cs="Traditional Arabic" w:hint="cs"/>
          <w:b/>
          <w:bCs/>
          <w:sz w:val="32"/>
          <w:szCs w:val="32"/>
          <w:rtl/>
        </w:rPr>
      </w:pPr>
      <w:r w:rsidRPr="00E04318">
        <w:rPr>
          <w:rFonts w:cs="Traditional Arabic" w:hint="cs"/>
          <w:b/>
          <w:bCs/>
          <w:sz w:val="32"/>
          <w:szCs w:val="32"/>
          <w:rtl/>
        </w:rPr>
        <w:t xml:space="preserve">خطبة </w:t>
      </w:r>
      <w:r w:rsidR="00820B75" w:rsidRPr="00E04318">
        <w:rPr>
          <w:rFonts w:cs="Traditional Arabic" w:hint="cs"/>
          <w:b/>
          <w:bCs/>
          <w:sz w:val="32"/>
          <w:szCs w:val="32"/>
          <w:rtl/>
        </w:rPr>
        <w:t xml:space="preserve">: </w:t>
      </w:r>
      <w:r w:rsidR="00E97C5F">
        <w:rPr>
          <w:rFonts w:cs="Traditional Arabic" w:hint="cs"/>
          <w:b/>
          <w:bCs/>
          <w:sz w:val="32"/>
          <w:szCs w:val="32"/>
          <w:rtl/>
        </w:rPr>
        <w:t xml:space="preserve">أهل النار </w:t>
      </w:r>
    </w:p>
    <w:p w:rsidR="009D51C0" w:rsidRPr="00E04318" w:rsidRDefault="004502AF" w:rsidP="00317F01">
      <w:pPr>
        <w:ind w:firstLine="397"/>
        <w:jc w:val="center"/>
        <w:rPr>
          <w:rFonts w:cs="Traditional Arabic"/>
          <w:b/>
          <w:bCs/>
          <w:sz w:val="32"/>
          <w:szCs w:val="32"/>
          <w:rtl/>
        </w:rPr>
      </w:pPr>
      <w:r>
        <w:rPr>
          <w:rFonts w:cs="Traditional Arabic" w:hint="cs"/>
          <w:b/>
          <w:bCs/>
          <w:sz w:val="32"/>
          <w:szCs w:val="32"/>
          <w:rtl/>
        </w:rPr>
        <w:t xml:space="preserve">الشيخ محمد السبر 8 -7-1440هـ </w:t>
      </w:r>
      <w:bookmarkStart w:id="0" w:name="_GoBack"/>
      <w:bookmarkEnd w:id="0"/>
      <w:r w:rsidR="00E70461">
        <w:rPr>
          <w:rFonts w:cs="Traditional Arabic" w:hint="cs"/>
          <w:b/>
          <w:bCs/>
          <w:sz w:val="32"/>
          <w:szCs w:val="32"/>
          <w:rtl/>
        </w:rPr>
        <w:t xml:space="preserve"> </w:t>
      </w:r>
      <w:r w:rsidR="00317F01">
        <w:rPr>
          <w:rFonts w:cs="Traditional Arabic" w:hint="cs"/>
          <w:b/>
          <w:bCs/>
          <w:sz w:val="32"/>
          <w:szCs w:val="32"/>
          <w:rtl/>
        </w:rPr>
        <w:t xml:space="preserve">جامع الأميرة </w:t>
      </w:r>
      <w:proofErr w:type="spellStart"/>
      <w:r w:rsidR="00317F01">
        <w:rPr>
          <w:rFonts w:cs="Traditional Arabic" w:hint="cs"/>
          <w:b/>
          <w:bCs/>
          <w:sz w:val="32"/>
          <w:szCs w:val="32"/>
          <w:rtl/>
        </w:rPr>
        <w:t>موضي</w:t>
      </w:r>
      <w:proofErr w:type="spellEnd"/>
      <w:r w:rsidR="00317F01">
        <w:rPr>
          <w:rFonts w:cs="Traditional Arabic" w:hint="cs"/>
          <w:b/>
          <w:bCs/>
          <w:sz w:val="32"/>
          <w:szCs w:val="32"/>
          <w:rtl/>
        </w:rPr>
        <w:t xml:space="preserve"> السديري بالرياض</w:t>
      </w:r>
      <w:r w:rsidR="00103428" w:rsidRPr="00E04318">
        <w:rPr>
          <w:rFonts w:cs="Traditional Arabic" w:hint="cs"/>
          <w:b/>
          <w:bCs/>
          <w:sz w:val="32"/>
          <w:szCs w:val="32"/>
          <w:rtl/>
        </w:rPr>
        <w:t xml:space="preserve"> </w:t>
      </w:r>
      <w:r w:rsidR="00820B75" w:rsidRPr="00E04318">
        <w:rPr>
          <w:rFonts w:cs="Traditional Arabic" w:hint="cs"/>
          <w:b/>
          <w:bCs/>
          <w:sz w:val="32"/>
          <w:szCs w:val="32"/>
          <w:rtl/>
        </w:rPr>
        <w:t xml:space="preserve"> </w:t>
      </w:r>
    </w:p>
    <w:p w:rsidR="0066769E" w:rsidRPr="00E04318" w:rsidRDefault="0066769E" w:rsidP="00FD1F89">
      <w:pPr>
        <w:ind w:firstLine="397"/>
        <w:jc w:val="both"/>
        <w:rPr>
          <w:rFonts w:cs="Traditional Arabic"/>
          <w:b/>
          <w:bCs/>
          <w:sz w:val="32"/>
          <w:szCs w:val="32"/>
          <w:rtl/>
        </w:rPr>
      </w:pPr>
      <w:r w:rsidRPr="00E04318">
        <w:rPr>
          <w:rFonts w:cs="Traditional Arabic" w:hint="cs"/>
          <w:b/>
          <w:bCs/>
          <w:sz w:val="32"/>
          <w:szCs w:val="32"/>
          <w:rtl/>
        </w:rPr>
        <w:t xml:space="preserve">إن الحمد لله .. </w:t>
      </w:r>
    </w:p>
    <w:p w:rsidR="008A38A9" w:rsidRDefault="00820B75" w:rsidP="008A38A9">
      <w:pPr>
        <w:ind w:firstLine="397"/>
        <w:jc w:val="both"/>
        <w:rPr>
          <w:rFonts w:cs="Traditional Arabic" w:hint="cs"/>
          <w:sz w:val="32"/>
          <w:szCs w:val="32"/>
          <w:rtl/>
        </w:rPr>
      </w:pPr>
      <w:r w:rsidRPr="00E04318">
        <w:rPr>
          <w:rFonts w:cs="Traditional Arabic" w:hint="cs"/>
          <w:b/>
          <w:bCs/>
          <w:sz w:val="32"/>
          <w:szCs w:val="32"/>
          <w:rtl/>
        </w:rPr>
        <w:t>عباد الله،</w:t>
      </w:r>
      <w:r w:rsidRPr="00E04318">
        <w:rPr>
          <w:rFonts w:cs="Traditional Arabic" w:hint="cs"/>
          <w:sz w:val="32"/>
          <w:szCs w:val="32"/>
          <w:rtl/>
        </w:rPr>
        <w:t xml:space="preserve"> </w:t>
      </w:r>
      <w:r w:rsidR="005B6748" w:rsidRPr="005B6748">
        <w:rPr>
          <w:rFonts w:cs="Traditional Arabic"/>
          <w:sz w:val="32"/>
          <w:szCs w:val="32"/>
          <w:rtl/>
        </w:rPr>
        <w:t xml:space="preserve">إن من عقيدة أهل السنة والجماعة أن أهل المعاصي من الموحدين الذين تغلب سيئاتهم حسناتهم، واستوجبوا النار بأعمالهم، لا يخلدون في النار كباقي </w:t>
      </w:r>
      <w:r w:rsidR="000055FC">
        <w:rPr>
          <w:rFonts w:cs="Traditional Arabic" w:hint="cs"/>
          <w:sz w:val="32"/>
          <w:szCs w:val="32"/>
          <w:rtl/>
        </w:rPr>
        <w:t>الكفرة و</w:t>
      </w:r>
      <w:r w:rsidR="005B6748" w:rsidRPr="005B6748">
        <w:rPr>
          <w:rFonts w:cs="Traditional Arabic"/>
          <w:sz w:val="32"/>
          <w:szCs w:val="32"/>
          <w:rtl/>
        </w:rPr>
        <w:t>المشركين؛ ولكنهم يمكثون فيها بقدر معاصيهم، ثم يأمر الله تعالى بإخراجهم من النار وإدخالهم الجنة</w:t>
      </w:r>
      <w:r w:rsidR="008A38A9">
        <w:rPr>
          <w:rFonts w:cs="Traditional Arabic" w:hint="cs"/>
          <w:sz w:val="32"/>
          <w:szCs w:val="32"/>
          <w:rtl/>
        </w:rPr>
        <w:t xml:space="preserve">. </w:t>
      </w:r>
    </w:p>
    <w:p w:rsidR="005B6748" w:rsidRPr="005B6748" w:rsidRDefault="005B6748" w:rsidP="008A38A9">
      <w:pPr>
        <w:ind w:firstLine="397"/>
        <w:jc w:val="both"/>
        <w:rPr>
          <w:rFonts w:cs="Traditional Arabic"/>
          <w:sz w:val="32"/>
          <w:szCs w:val="32"/>
          <w:rtl/>
        </w:rPr>
      </w:pPr>
      <w:r w:rsidRPr="005B6748">
        <w:rPr>
          <w:rFonts w:cs="Traditional Arabic"/>
          <w:sz w:val="32"/>
          <w:szCs w:val="32"/>
          <w:rtl/>
        </w:rPr>
        <w:t>روى البخاري عن أنس بن مالك، قال: قال رسول الله صلى الله عليه وسلم يقول الله</w:t>
      </w:r>
      <w:r w:rsidR="004436D7">
        <w:rPr>
          <w:rFonts w:cs="Traditional Arabic" w:hint="cs"/>
          <w:sz w:val="32"/>
          <w:szCs w:val="32"/>
          <w:rtl/>
        </w:rPr>
        <w:t xml:space="preserve"> </w:t>
      </w:r>
      <w:r w:rsidRPr="005B6748">
        <w:rPr>
          <w:rFonts w:cs="Traditional Arabic"/>
          <w:sz w:val="32"/>
          <w:szCs w:val="32"/>
          <w:rtl/>
        </w:rPr>
        <w:t xml:space="preserve">: </w:t>
      </w:r>
      <w:r>
        <w:rPr>
          <w:rFonts w:cs="Traditional Arabic" w:hint="cs"/>
          <w:sz w:val="32"/>
          <w:szCs w:val="32"/>
          <w:rtl/>
        </w:rPr>
        <w:t xml:space="preserve">" </w:t>
      </w:r>
      <w:proofErr w:type="spellStart"/>
      <w:r w:rsidRPr="005B6748">
        <w:rPr>
          <w:rFonts w:cs="Traditional Arabic"/>
          <w:b/>
          <w:bCs/>
          <w:sz w:val="32"/>
          <w:szCs w:val="32"/>
          <w:rtl/>
        </w:rPr>
        <w:t>وعزَّتي</w:t>
      </w:r>
      <w:proofErr w:type="spellEnd"/>
      <w:r w:rsidRPr="005B6748">
        <w:rPr>
          <w:rFonts w:cs="Traditional Arabic"/>
          <w:b/>
          <w:bCs/>
          <w:sz w:val="32"/>
          <w:szCs w:val="32"/>
          <w:rtl/>
        </w:rPr>
        <w:t xml:space="preserve"> وجلالي وكبريائي وعظمتي، لأُخرجنَّ منها مَن قال: لا إله إلا الله</w:t>
      </w:r>
      <w:r>
        <w:rPr>
          <w:rFonts w:cs="Traditional Arabic" w:hint="cs"/>
          <w:sz w:val="32"/>
          <w:szCs w:val="32"/>
          <w:rtl/>
        </w:rPr>
        <w:t xml:space="preserve"> " .</w:t>
      </w:r>
      <w:r w:rsidR="000055FC">
        <w:rPr>
          <w:rFonts w:cs="Traditional Arabic" w:hint="cs"/>
          <w:sz w:val="32"/>
          <w:szCs w:val="32"/>
          <w:rtl/>
        </w:rPr>
        <w:t xml:space="preserve"> و</w:t>
      </w:r>
      <w:r w:rsidRPr="005B6748">
        <w:rPr>
          <w:rFonts w:cs="Traditional Arabic"/>
          <w:sz w:val="32"/>
          <w:szCs w:val="32"/>
          <w:rtl/>
        </w:rPr>
        <w:t xml:space="preserve">روى مسلم عن أبي سعيد الخُدْري، أن رسول الله صلى الله عليه وسلم قال: </w:t>
      </w:r>
      <w:r>
        <w:rPr>
          <w:rFonts w:cs="Traditional Arabic" w:hint="cs"/>
          <w:sz w:val="32"/>
          <w:szCs w:val="32"/>
          <w:rtl/>
        </w:rPr>
        <w:t xml:space="preserve">" </w:t>
      </w:r>
      <w:r w:rsidRPr="000055FC">
        <w:rPr>
          <w:rFonts w:cs="Traditional Arabic"/>
          <w:b/>
          <w:bCs/>
          <w:sz w:val="32"/>
          <w:szCs w:val="32"/>
          <w:rtl/>
        </w:rPr>
        <w:t xml:space="preserve">يدخل الله أهل الجنة </w:t>
      </w:r>
      <w:proofErr w:type="spellStart"/>
      <w:r w:rsidRPr="000055FC">
        <w:rPr>
          <w:rFonts w:cs="Traditional Arabic"/>
          <w:b/>
          <w:bCs/>
          <w:sz w:val="32"/>
          <w:szCs w:val="32"/>
          <w:rtl/>
        </w:rPr>
        <w:t>الجنة</w:t>
      </w:r>
      <w:proofErr w:type="spellEnd"/>
      <w:r w:rsidRPr="000055FC">
        <w:rPr>
          <w:rFonts w:cs="Traditional Arabic"/>
          <w:b/>
          <w:bCs/>
          <w:sz w:val="32"/>
          <w:szCs w:val="32"/>
          <w:rtl/>
        </w:rPr>
        <w:t xml:space="preserve">، يدخل من يشاء برحمته، ويدخل أهل النار </w:t>
      </w:r>
      <w:proofErr w:type="spellStart"/>
      <w:r w:rsidRPr="000055FC">
        <w:rPr>
          <w:rFonts w:cs="Traditional Arabic"/>
          <w:b/>
          <w:bCs/>
          <w:sz w:val="32"/>
          <w:szCs w:val="32"/>
          <w:rtl/>
        </w:rPr>
        <w:t>النار</w:t>
      </w:r>
      <w:proofErr w:type="spellEnd"/>
      <w:r w:rsidRPr="000055FC">
        <w:rPr>
          <w:rFonts w:cs="Traditional Arabic"/>
          <w:b/>
          <w:bCs/>
          <w:sz w:val="32"/>
          <w:szCs w:val="32"/>
          <w:rtl/>
        </w:rPr>
        <w:t xml:space="preserve">، ثم يقول: انظروا من وجدتم في قلبه مثقال حبة من خردل من إيمان فأخرجوه، </w:t>
      </w:r>
      <w:r w:rsidR="000055FC">
        <w:rPr>
          <w:rFonts w:cs="Traditional Arabic" w:hint="cs"/>
          <w:b/>
          <w:bCs/>
          <w:sz w:val="32"/>
          <w:szCs w:val="32"/>
          <w:rtl/>
        </w:rPr>
        <w:t>...</w:t>
      </w:r>
      <w:r>
        <w:rPr>
          <w:rFonts w:cs="Traditional Arabic" w:hint="cs"/>
          <w:sz w:val="32"/>
          <w:szCs w:val="32"/>
          <w:rtl/>
        </w:rPr>
        <w:t xml:space="preserve">" </w:t>
      </w:r>
    </w:p>
    <w:p w:rsidR="008A38A9" w:rsidRDefault="005B6748" w:rsidP="008A38A9">
      <w:pPr>
        <w:ind w:firstLine="397"/>
        <w:jc w:val="both"/>
        <w:rPr>
          <w:rFonts w:cs="Traditional Arabic" w:hint="cs"/>
          <w:sz w:val="32"/>
          <w:szCs w:val="32"/>
          <w:rtl/>
        </w:rPr>
      </w:pPr>
      <w:r w:rsidRPr="005B6748">
        <w:rPr>
          <w:rFonts w:cs="Traditional Arabic"/>
          <w:sz w:val="32"/>
          <w:szCs w:val="32"/>
        </w:rPr>
        <w:t> </w:t>
      </w:r>
      <w:r w:rsidR="000055FC">
        <w:rPr>
          <w:rFonts w:cs="Traditional Arabic" w:hint="cs"/>
          <w:sz w:val="32"/>
          <w:szCs w:val="32"/>
          <w:rtl/>
        </w:rPr>
        <w:t xml:space="preserve">فأهل </w:t>
      </w:r>
      <w:r w:rsidR="008A38A9">
        <w:rPr>
          <w:rFonts w:cs="Traditional Arabic" w:hint="cs"/>
          <w:sz w:val="32"/>
          <w:szCs w:val="32"/>
          <w:rtl/>
        </w:rPr>
        <w:t>ا</w:t>
      </w:r>
      <w:r w:rsidR="006E607C" w:rsidRPr="006E607C">
        <w:rPr>
          <w:rFonts w:cs="Traditional Arabic"/>
          <w:sz w:val="32"/>
          <w:szCs w:val="32"/>
          <w:rtl/>
        </w:rPr>
        <w:t>لتوحيد الذين لم يشركوا بالله شيئاً، ولكن لهم ذنوب كثيرة فاقت حسناتهم، فخفت موازينهم، فهؤلاء يدخلون النار مدداً يعلمها الله تبارك وتعالى، ثم يخرجون بشفاعة الشافعين، ويخرج الله برحمته أقواماً لم يعملوا خيراً قط</w:t>
      </w:r>
      <w:r w:rsidR="006E607C" w:rsidRPr="006E607C">
        <w:rPr>
          <w:rFonts w:cs="Traditional Arabic" w:hint="cs"/>
          <w:sz w:val="32"/>
          <w:szCs w:val="32"/>
          <w:rtl/>
        </w:rPr>
        <w:t>.</w:t>
      </w:r>
    </w:p>
    <w:p w:rsidR="00E7615F" w:rsidRDefault="006E607C" w:rsidP="008A38A9">
      <w:pPr>
        <w:ind w:firstLine="397"/>
        <w:jc w:val="both"/>
        <w:rPr>
          <w:rFonts w:cs="Traditional Arabic"/>
          <w:b/>
          <w:bCs/>
          <w:sz w:val="32"/>
          <w:szCs w:val="32"/>
          <w:rtl/>
        </w:rPr>
      </w:pPr>
      <w:r>
        <w:rPr>
          <w:rFonts w:cs="Traditional Arabic" w:hint="cs"/>
          <w:sz w:val="32"/>
          <w:szCs w:val="32"/>
          <w:rtl/>
        </w:rPr>
        <w:t>و</w:t>
      </w:r>
      <w:r w:rsidR="000847A2" w:rsidRPr="000847A2">
        <w:rPr>
          <w:rFonts w:cs="Traditional Arabic"/>
          <w:sz w:val="32"/>
          <w:szCs w:val="32"/>
          <w:rtl/>
        </w:rPr>
        <w:t xml:space="preserve">أهل النار الخالدون فيها </w:t>
      </w:r>
      <w:r w:rsidR="004502AF">
        <w:rPr>
          <w:rFonts w:cs="Traditional Arabic" w:hint="cs"/>
          <w:sz w:val="32"/>
          <w:szCs w:val="32"/>
          <w:rtl/>
        </w:rPr>
        <w:t xml:space="preserve">خلودا أبدا فهم </w:t>
      </w:r>
      <w:r w:rsidR="000847A2" w:rsidRPr="000847A2">
        <w:rPr>
          <w:rFonts w:cs="Traditional Arabic"/>
          <w:sz w:val="32"/>
          <w:szCs w:val="32"/>
          <w:rtl/>
        </w:rPr>
        <w:t xml:space="preserve">الكفرة والمشركون. </w:t>
      </w:r>
      <w:r w:rsidR="004502AF" w:rsidRPr="00AA5114">
        <w:rPr>
          <w:rFonts w:cs="Traditional Arabic"/>
          <w:sz w:val="32"/>
          <w:szCs w:val="32"/>
          <w:rtl/>
        </w:rPr>
        <w:t>كما قال الله سبحانه في شأنهم</w:t>
      </w:r>
      <w:r w:rsidR="004502AF">
        <w:rPr>
          <w:rFonts w:cs="Traditional Arabic" w:hint="cs"/>
          <w:sz w:val="32"/>
          <w:szCs w:val="32"/>
          <w:rtl/>
        </w:rPr>
        <w:t>:</w:t>
      </w:r>
      <w:r w:rsidR="004502AF">
        <w:rPr>
          <w:rFonts w:cs="Traditional Arabic"/>
          <w:sz w:val="32"/>
          <w:szCs w:val="32"/>
        </w:rPr>
        <w:t>)</w:t>
      </w:r>
      <w:r w:rsidR="004502AF" w:rsidRPr="00AA5114">
        <w:rPr>
          <w:rFonts w:cs="Traditional Arabic"/>
          <w:b/>
          <w:bCs/>
          <w:sz w:val="32"/>
          <w:szCs w:val="32"/>
          <w:rtl/>
        </w:rPr>
        <w:t>كَذَلِكَ يُرِيهِمُ اللَّهُ أَعْمَالَهُمْ حَسَرَاتٍ عَلَيْهِمْ وَمَا هُمْ بِخَارِجِينَ مِنَ النَّارِ</w:t>
      </w:r>
      <w:r w:rsidR="004502AF">
        <w:rPr>
          <w:rFonts w:cs="Traditional Arabic" w:hint="cs"/>
          <w:b/>
          <w:bCs/>
          <w:sz w:val="32"/>
          <w:szCs w:val="32"/>
          <w:rtl/>
        </w:rPr>
        <w:t>)</w:t>
      </w:r>
      <w:r w:rsidR="004502AF">
        <w:rPr>
          <w:rFonts w:cs="Traditional Arabic" w:hint="cs"/>
          <w:sz w:val="32"/>
          <w:szCs w:val="32"/>
          <w:rtl/>
        </w:rPr>
        <w:t>.</w:t>
      </w:r>
      <w:r w:rsidR="004502AF">
        <w:rPr>
          <w:rFonts w:cs="Traditional Arabic" w:hint="cs"/>
          <w:sz w:val="32"/>
          <w:szCs w:val="32"/>
          <w:rtl/>
        </w:rPr>
        <w:t xml:space="preserve"> </w:t>
      </w:r>
      <w:r w:rsidR="000847A2" w:rsidRPr="00E7615F">
        <w:rPr>
          <w:rFonts w:cs="Traditional Arabic"/>
          <w:sz w:val="32"/>
          <w:szCs w:val="32"/>
          <w:rtl/>
        </w:rPr>
        <w:t>وقال</w:t>
      </w:r>
      <w:r w:rsidR="000847A2" w:rsidRPr="00E7615F">
        <w:rPr>
          <w:rFonts w:cs="Traditional Arabic" w:hint="cs"/>
          <w:sz w:val="32"/>
          <w:szCs w:val="32"/>
          <w:rtl/>
        </w:rPr>
        <w:t xml:space="preserve"> تعالى:</w:t>
      </w:r>
      <w:r w:rsidR="004502AF">
        <w:rPr>
          <w:rFonts w:cs="Traditional Arabic" w:hint="cs"/>
          <w:sz w:val="32"/>
          <w:szCs w:val="32"/>
          <w:rtl/>
        </w:rPr>
        <w:t xml:space="preserve"> </w:t>
      </w:r>
      <w:r w:rsidR="000847A2" w:rsidRPr="00E7615F">
        <w:rPr>
          <w:rFonts w:cs="Traditional Arabic" w:hint="cs"/>
          <w:sz w:val="32"/>
          <w:szCs w:val="32"/>
          <w:rtl/>
        </w:rPr>
        <w:t>(</w:t>
      </w:r>
      <w:r w:rsidR="000847A2" w:rsidRPr="000847A2">
        <w:rPr>
          <w:rFonts w:cs="Traditional Arabic"/>
          <w:b/>
          <w:bCs/>
          <w:sz w:val="32"/>
          <w:szCs w:val="32"/>
        </w:rPr>
        <w:t> </w:t>
      </w:r>
      <w:r w:rsidR="000847A2" w:rsidRPr="000847A2">
        <w:rPr>
          <w:rFonts w:cs="Traditional Arabic"/>
          <w:b/>
          <w:bCs/>
          <w:sz w:val="32"/>
          <w:szCs w:val="32"/>
          <w:rtl/>
        </w:rPr>
        <w:t>إِنَّ الْمُجْرِمِينَ فِي عَذَابِ جَهَنَّمَ خَالِدُونَ</w:t>
      </w:r>
      <w:r w:rsidR="000847A2">
        <w:rPr>
          <w:rFonts w:cs="Traditional Arabic" w:hint="cs"/>
          <w:b/>
          <w:bCs/>
          <w:sz w:val="32"/>
          <w:szCs w:val="32"/>
          <w:rtl/>
        </w:rPr>
        <w:t>)</w:t>
      </w:r>
      <w:r w:rsidR="000847A2" w:rsidRPr="000847A2">
        <w:rPr>
          <w:rFonts w:cs="Traditional Arabic"/>
          <w:b/>
          <w:bCs/>
          <w:sz w:val="32"/>
          <w:szCs w:val="32"/>
          <w:rtl/>
        </w:rPr>
        <w:t>،</w:t>
      </w:r>
      <w:r w:rsidR="002F485A">
        <w:rPr>
          <w:rFonts w:cs="Traditional Arabic" w:hint="cs"/>
          <w:b/>
          <w:bCs/>
          <w:sz w:val="32"/>
          <w:szCs w:val="32"/>
          <w:rtl/>
        </w:rPr>
        <w:t xml:space="preserve"> </w:t>
      </w:r>
      <w:r w:rsidR="000847A2" w:rsidRPr="002F485A">
        <w:rPr>
          <w:rFonts w:cs="Traditional Arabic"/>
          <w:sz w:val="32"/>
          <w:szCs w:val="32"/>
          <w:rtl/>
        </w:rPr>
        <w:t>وقال</w:t>
      </w:r>
      <w:r w:rsidR="000847A2" w:rsidRPr="002F485A">
        <w:rPr>
          <w:rFonts w:cs="Traditional Arabic" w:hint="cs"/>
          <w:sz w:val="32"/>
          <w:szCs w:val="32"/>
          <w:rtl/>
        </w:rPr>
        <w:t>:</w:t>
      </w:r>
      <w:r w:rsidR="000847A2">
        <w:rPr>
          <w:rFonts w:cs="Traditional Arabic" w:hint="cs"/>
          <w:b/>
          <w:bCs/>
          <w:sz w:val="32"/>
          <w:szCs w:val="32"/>
          <w:rtl/>
        </w:rPr>
        <w:t>(</w:t>
      </w:r>
      <w:r w:rsidR="000847A2" w:rsidRPr="000847A2">
        <w:rPr>
          <w:rFonts w:cs="Traditional Arabic"/>
          <w:b/>
          <w:bCs/>
          <w:sz w:val="32"/>
          <w:szCs w:val="32"/>
          <w:rtl/>
        </w:rPr>
        <w:t>وَالَّذِينَ كَفَرُوا لَهُمْ نَارُ جَهَنَّمَ لا يُقْضَى عَلَيْهِمْ فَيَمُوتُوا وَلا يُخَفَّفُ عَنْهُم مِّنْ عَذَابِهَا</w:t>
      </w:r>
      <w:r w:rsidR="000847A2">
        <w:rPr>
          <w:rFonts w:cs="Traditional Arabic" w:hint="cs"/>
          <w:b/>
          <w:bCs/>
          <w:sz w:val="32"/>
          <w:szCs w:val="32"/>
          <w:rtl/>
        </w:rPr>
        <w:t>)</w:t>
      </w:r>
      <w:r w:rsidR="00E7615F">
        <w:rPr>
          <w:rFonts w:cs="Traditional Arabic" w:hint="cs"/>
          <w:b/>
          <w:bCs/>
          <w:sz w:val="32"/>
          <w:szCs w:val="32"/>
          <w:rtl/>
        </w:rPr>
        <w:t xml:space="preserve">، </w:t>
      </w:r>
      <w:r w:rsidR="000847A2" w:rsidRPr="00FC1B26">
        <w:rPr>
          <w:rFonts w:cs="Traditional Arabic"/>
          <w:sz w:val="32"/>
          <w:szCs w:val="32"/>
          <w:rtl/>
        </w:rPr>
        <w:t>وقال</w:t>
      </w:r>
      <w:r w:rsidR="00E7615F" w:rsidRPr="00FC1B26">
        <w:rPr>
          <w:rFonts w:cs="Traditional Arabic" w:hint="cs"/>
          <w:sz w:val="32"/>
          <w:szCs w:val="32"/>
          <w:rtl/>
        </w:rPr>
        <w:t>:</w:t>
      </w:r>
      <w:r w:rsidR="00E7615F">
        <w:rPr>
          <w:rFonts w:cs="Traditional Arabic" w:hint="cs"/>
          <w:b/>
          <w:bCs/>
          <w:sz w:val="32"/>
          <w:szCs w:val="32"/>
          <w:rtl/>
        </w:rPr>
        <w:t xml:space="preserve">( </w:t>
      </w:r>
      <w:r w:rsidR="000847A2" w:rsidRPr="000847A2">
        <w:rPr>
          <w:rFonts w:cs="Traditional Arabic"/>
          <w:b/>
          <w:bCs/>
          <w:sz w:val="32"/>
          <w:szCs w:val="32"/>
          <w:rtl/>
        </w:rPr>
        <w:t>إِنَّ الَّذِينَ كَفَرُوا وَمَاتُوا وَهُمْ كُفَّارٌ أُولَئِكَ عَلَيْهِمْ لَعْنَةُ اللّهِ وَالْمَلآئِكَةِ وَالنَّاسِ أَجْمَعِينَ خَالِدِينَ فِيهَا لاَ يُخَفَّفُ عَنْهُمُ الْعَذَابُ وَلاَ هُمْ يُنظَرُونَ</w:t>
      </w:r>
      <w:r w:rsidR="00E7615F">
        <w:rPr>
          <w:rFonts w:cs="Traditional Arabic" w:hint="cs"/>
          <w:b/>
          <w:bCs/>
          <w:sz w:val="32"/>
          <w:szCs w:val="32"/>
          <w:rtl/>
        </w:rPr>
        <w:t xml:space="preserve">). </w:t>
      </w:r>
      <w:r w:rsidR="002F485A" w:rsidRPr="002F485A">
        <w:rPr>
          <w:rFonts w:cs="Traditional Arabic" w:hint="cs"/>
          <w:sz w:val="32"/>
          <w:szCs w:val="32"/>
          <w:rtl/>
        </w:rPr>
        <w:t xml:space="preserve">وغيرها من الآيات . </w:t>
      </w:r>
    </w:p>
    <w:p w:rsidR="002F485A" w:rsidRDefault="000847A2" w:rsidP="0088612D">
      <w:pPr>
        <w:ind w:firstLine="397"/>
        <w:jc w:val="both"/>
        <w:rPr>
          <w:rFonts w:cs="Traditional Arabic"/>
          <w:sz w:val="32"/>
          <w:szCs w:val="32"/>
          <w:rtl/>
        </w:rPr>
      </w:pPr>
      <w:r w:rsidRPr="00E7615F">
        <w:rPr>
          <w:rFonts w:cs="Traditional Arabic"/>
          <w:sz w:val="32"/>
          <w:szCs w:val="32"/>
          <w:rtl/>
        </w:rPr>
        <w:t xml:space="preserve">ولما كانوا خالدين فيها فقد وصف </w:t>
      </w:r>
      <w:r w:rsidR="00E7615F">
        <w:rPr>
          <w:rFonts w:cs="Traditional Arabic" w:hint="cs"/>
          <w:sz w:val="32"/>
          <w:szCs w:val="32"/>
          <w:rtl/>
        </w:rPr>
        <w:t xml:space="preserve">تبارك وتعالى </w:t>
      </w:r>
      <w:r w:rsidRPr="00E7615F">
        <w:rPr>
          <w:rFonts w:cs="Traditional Arabic"/>
          <w:sz w:val="32"/>
          <w:szCs w:val="32"/>
          <w:rtl/>
        </w:rPr>
        <w:t>عذاب النار بأنه مقيم، أي لا ينقطع، قال تعالى</w:t>
      </w:r>
      <w:r w:rsidR="00E7615F">
        <w:rPr>
          <w:rFonts w:cs="Traditional Arabic" w:hint="cs"/>
          <w:sz w:val="32"/>
          <w:szCs w:val="32"/>
          <w:rtl/>
        </w:rPr>
        <w:t>:</w:t>
      </w:r>
      <w:r w:rsidR="002F485A">
        <w:rPr>
          <w:rFonts w:cs="Traditional Arabic" w:hint="cs"/>
          <w:sz w:val="32"/>
          <w:szCs w:val="32"/>
          <w:rtl/>
        </w:rPr>
        <w:t xml:space="preserve"> </w:t>
      </w:r>
      <w:r w:rsidR="00E7615F">
        <w:rPr>
          <w:rFonts w:cs="Traditional Arabic" w:hint="cs"/>
          <w:sz w:val="32"/>
          <w:szCs w:val="32"/>
          <w:rtl/>
        </w:rPr>
        <w:t>(</w:t>
      </w:r>
      <w:r w:rsidRPr="000847A2">
        <w:rPr>
          <w:rFonts w:cs="Traditional Arabic"/>
          <w:b/>
          <w:bCs/>
          <w:sz w:val="32"/>
          <w:szCs w:val="32"/>
          <w:rtl/>
        </w:rPr>
        <w:t>يُرِيدُونَ أَن يَخْرُجُواْ مِنَ النَّارِ وَمَا هُم بِخَارِجِينَ مِنْهَا وَلَهُمْ عَذَابٌ مُّقِيمٌ</w:t>
      </w:r>
      <w:r w:rsidR="00E7615F">
        <w:rPr>
          <w:rFonts w:cs="Traditional Arabic" w:hint="cs"/>
          <w:b/>
          <w:bCs/>
          <w:sz w:val="32"/>
          <w:szCs w:val="32"/>
          <w:rtl/>
        </w:rPr>
        <w:t xml:space="preserve">) </w:t>
      </w:r>
      <w:r w:rsidR="0088612D">
        <w:rPr>
          <w:rFonts w:cs="Traditional Arabic" w:hint="cs"/>
          <w:b/>
          <w:bCs/>
          <w:sz w:val="32"/>
          <w:szCs w:val="32"/>
          <w:rtl/>
        </w:rPr>
        <w:t xml:space="preserve">، </w:t>
      </w:r>
      <w:r w:rsidR="0088612D" w:rsidRPr="00E7615F">
        <w:rPr>
          <w:rFonts w:cs="Traditional Arabic"/>
          <w:sz w:val="32"/>
          <w:szCs w:val="32"/>
          <w:rtl/>
        </w:rPr>
        <w:t>كما أضافه إلى الخلد،</w:t>
      </w:r>
      <w:r w:rsidR="0088612D" w:rsidRPr="000847A2">
        <w:rPr>
          <w:rFonts w:cs="Traditional Arabic"/>
          <w:b/>
          <w:bCs/>
          <w:sz w:val="32"/>
          <w:szCs w:val="32"/>
          <w:rtl/>
        </w:rPr>
        <w:t xml:space="preserve"> </w:t>
      </w:r>
      <w:r w:rsidR="0088612D" w:rsidRPr="0088612D">
        <w:rPr>
          <w:rFonts w:cs="Traditional Arabic" w:hint="cs"/>
          <w:sz w:val="32"/>
          <w:szCs w:val="32"/>
          <w:rtl/>
        </w:rPr>
        <w:t>ف</w:t>
      </w:r>
      <w:r w:rsidRPr="0088612D">
        <w:rPr>
          <w:rFonts w:cs="Traditional Arabic"/>
          <w:sz w:val="32"/>
          <w:szCs w:val="32"/>
          <w:rtl/>
        </w:rPr>
        <w:t>قال</w:t>
      </w:r>
      <w:r w:rsidR="006E607C" w:rsidRPr="0088612D">
        <w:rPr>
          <w:rFonts w:cs="Traditional Arabic" w:hint="cs"/>
          <w:sz w:val="32"/>
          <w:szCs w:val="32"/>
          <w:rtl/>
        </w:rPr>
        <w:t xml:space="preserve">: </w:t>
      </w:r>
      <w:r w:rsidR="006E607C">
        <w:rPr>
          <w:rFonts w:cs="Traditional Arabic" w:hint="cs"/>
          <w:b/>
          <w:bCs/>
          <w:sz w:val="32"/>
          <w:szCs w:val="32"/>
          <w:rtl/>
        </w:rPr>
        <w:t xml:space="preserve">( </w:t>
      </w:r>
      <w:r w:rsidRPr="000847A2">
        <w:rPr>
          <w:rFonts w:cs="Traditional Arabic"/>
          <w:b/>
          <w:bCs/>
          <w:sz w:val="32"/>
          <w:szCs w:val="32"/>
          <w:rtl/>
        </w:rPr>
        <w:t>ثُمَّ قِيلَ لِلَّذِينَ ظَلَمُوا ذُوقُوا عَذَابَ الْخُلْدِ هَلْ تُجْزَوْنَ إِلَّا بِمَا كُنْتُمْ تَكْسِبُونَ</w:t>
      </w:r>
      <w:r w:rsidR="00E7615F">
        <w:rPr>
          <w:rFonts w:cs="Traditional Arabic" w:hint="cs"/>
          <w:b/>
          <w:bCs/>
          <w:sz w:val="32"/>
          <w:szCs w:val="32"/>
          <w:rtl/>
        </w:rPr>
        <w:t xml:space="preserve">) </w:t>
      </w:r>
      <w:r w:rsidRPr="00E7615F">
        <w:rPr>
          <w:rFonts w:cs="Traditional Arabic"/>
          <w:sz w:val="32"/>
          <w:szCs w:val="32"/>
          <w:rtl/>
        </w:rPr>
        <w:t>و</w:t>
      </w:r>
      <w:r w:rsidR="002F485A">
        <w:rPr>
          <w:rFonts w:cs="Traditional Arabic" w:hint="cs"/>
          <w:sz w:val="32"/>
          <w:szCs w:val="32"/>
          <w:rtl/>
        </w:rPr>
        <w:t xml:space="preserve">ثبت في الأحاديث الصحيحة أنه إذا </w:t>
      </w:r>
      <w:r w:rsidRPr="00557E61">
        <w:rPr>
          <w:rFonts w:cs="Traditional Arabic"/>
          <w:sz w:val="32"/>
          <w:szCs w:val="32"/>
          <w:rtl/>
        </w:rPr>
        <w:t xml:space="preserve">دخل أهل الجنة </w:t>
      </w:r>
      <w:proofErr w:type="spellStart"/>
      <w:r w:rsidRPr="00557E61">
        <w:rPr>
          <w:rFonts w:cs="Traditional Arabic"/>
          <w:sz w:val="32"/>
          <w:szCs w:val="32"/>
          <w:rtl/>
        </w:rPr>
        <w:t>الجنة</w:t>
      </w:r>
      <w:proofErr w:type="spellEnd"/>
      <w:r w:rsidRPr="00557E61">
        <w:rPr>
          <w:rFonts w:cs="Traditional Arabic"/>
          <w:sz w:val="32"/>
          <w:szCs w:val="32"/>
          <w:rtl/>
        </w:rPr>
        <w:t xml:space="preserve">، وأهل النار </w:t>
      </w:r>
      <w:proofErr w:type="spellStart"/>
      <w:r w:rsidRPr="00557E61">
        <w:rPr>
          <w:rFonts w:cs="Traditional Arabic"/>
          <w:sz w:val="32"/>
          <w:szCs w:val="32"/>
          <w:rtl/>
        </w:rPr>
        <w:t>النار</w:t>
      </w:r>
      <w:proofErr w:type="spellEnd"/>
      <w:r w:rsidRPr="00557E61">
        <w:rPr>
          <w:rFonts w:cs="Traditional Arabic"/>
          <w:sz w:val="32"/>
          <w:szCs w:val="32"/>
          <w:rtl/>
        </w:rPr>
        <w:t>، يقوم مؤذن بينهم</w:t>
      </w:r>
      <w:r w:rsidR="002F485A" w:rsidRPr="00557E61">
        <w:rPr>
          <w:rFonts w:cs="Traditional Arabic" w:hint="cs"/>
          <w:sz w:val="32"/>
          <w:szCs w:val="32"/>
          <w:rtl/>
        </w:rPr>
        <w:t xml:space="preserve"> فيقول </w:t>
      </w:r>
      <w:r w:rsidRPr="00557E61">
        <w:rPr>
          <w:rFonts w:cs="Traditional Arabic"/>
          <w:sz w:val="32"/>
          <w:szCs w:val="32"/>
          <w:rtl/>
        </w:rPr>
        <w:t xml:space="preserve">يا أهل النار </w:t>
      </w:r>
      <w:r w:rsidR="002F485A" w:rsidRPr="00557E61">
        <w:rPr>
          <w:rFonts w:cs="Traditional Arabic" w:hint="cs"/>
          <w:sz w:val="32"/>
          <w:szCs w:val="32"/>
          <w:rtl/>
        </w:rPr>
        <w:t xml:space="preserve">خلود </w:t>
      </w:r>
      <w:r w:rsidRPr="00557E61">
        <w:rPr>
          <w:rFonts w:cs="Traditional Arabic"/>
          <w:sz w:val="32"/>
          <w:szCs w:val="32"/>
          <w:rtl/>
        </w:rPr>
        <w:t xml:space="preserve">لا موت، </w:t>
      </w:r>
      <w:proofErr w:type="spellStart"/>
      <w:r w:rsidRPr="00557E61">
        <w:rPr>
          <w:rFonts w:cs="Traditional Arabic"/>
          <w:sz w:val="32"/>
          <w:szCs w:val="32"/>
          <w:rtl/>
        </w:rPr>
        <w:t>ويا</w:t>
      </w:r>
      <w:proofErr w:type="spellEnd"/>
      <w:r w:rsidR="00FC1B26">
        <w:rPr>
          <w:rFonts w:cs="Traditional Arabic" w:hint="cs"/>
          <w:sz w:val="32"/>
          <w:szCs w:val="32"/>
          <w:rtl/>
        </w:rPr>
        <w:t xml:space="preserve"> </w:t>
      </w:r>
      <w:r w:rsidRPr="00557E61">
        <w:rPr>
          <w:rFonts w:cs="Traditional Arabic"/>
          <w:sz w:val="32"/>
          <w:szCs w:val="32"/>
          <w:rtl/>
        </w:rPr>
        <w:t xml:space="preserve">أهل الجنة </w:t>
      </w:r>
      <w:r w:rsidR="002F485A" w:rsidRPr="00557E61">
        <w:rPr>
          <w:rFonts w:cs="Traditional Arabic" w:hint="cs"/>
          <w:sz w:val="32"/>
          <w:szCs w:val="32"/>
          <w:rtl/>
        </w:rPr>
        <w:t xml:space="preserve">خلود </w:t>
      </w:r>
      <w:r w:rsidRPr="00557E61">
        <w:rPr>
          <w:rFonts w:cs="Traditional Arabic"/>
          <w:sz w:val="32"/>
          <w:szCs w:val="32"/>
          <w:rtl/>
        </w:rPr>
        <w:t>لا موت</w:t>
      </w:r>
      <w:r w:rsidR="002F485A">
        <w:rPr>
          <w:rFonts w:cs="Traditional Arabic" w:hint="cs"/>
          <w:sz w:val="32"/>
          <w:szCs w:val="32"/>
          <w:rtl/>
        </w:rPr>
        <w:t xml:space="preserve">، </w:t>
      </w:r>
      <w:r w:rsidRPr="00E7615F">
        <w:rPr>
          <w:rFonts w:cs="Traditional Arabic"/>
          <w:sz w:val="32"/>
          <w:szCs w:val="32"/>
          <w:rtl/>
        </w:rPr>
        <w:t>ويقال بعد ذبح الموت كما عند البخاري، قال صلى الله عليه وسلم</w:t>
      </w:r>
      <w:r w:rsidR="002F485A">
        <w:rPr>
          <w:rFonts w:cs="Traditional Arabic" w:hint="cs"/>
          <w:sz w:val="32"/>
          <w:szCs w:val="32"/>
          <w:rtl/>
        </w:rPr>
        <w:t xml:space="preserve">: " </w:t>
      </w:r>
      <w:r w:rsidRPr="002F485A">
        <w:rPr>
          <w:rFonts w:cs="Traditional Arabic"/>
          <w:b/>
          <w:bCs/>
          <w:sz w:val="32"/>
          <w:szCs w:val="32"/>
          <w:rtl/>
        </w:rPr>
        <w:t>إذا صار أهل الجنة إلى الجنة، وأهل النار إلى النار، جيء بالموت حتى يجعل بين الجنة والنار، ثم يذبح، ثم ينادي منادي: يا أهل الجنة لا موت، يا أهل النار لا موت، فيزداد أهل الجنة فرحاً إلى فرحهم، ويزداد أهل النار حزناً إلى حزنهم</w:t>
      </w:r>
      <w:r w:rsidR="002F485A">
        <w:rPr>
          <w:rFonts w:cs="Traditional Arabic" w:hint="cs"/>
          <w:sz w:val="32"/>
          <w:szCs w:val="32"/>
          <w:rtl/>
        </w:rPr>
        <w:t xml:space="preserve">" </w:t>
      </w:r>
      <w:r w:rsidR="00FC1B26">
        <w:rPr>
          <w:rFonts w:cs="Traditional Arabic" w:hint="cs"/>
          <w:sz w:val="32"/>
          <w:szCs w:val="32"/>
          <w:rtl/>
        </w:rPr>
        <w:t xml:space="preserve">. </w:t>
      </w:r>
    </w:p>
    <w:p w:rsidR="00E7615F" w:rsidRPr="00E7615F" w:rsidRDefault="006E607C" w:rsidP="006546C3">
      <w:pPr>
        <w:ind w:firstLine="397"/>
        <w:jc w:val="both"/>
        <w:rPr>
          <w:rFonts w:cs="Traditional Arabic"/>
          <w:sz w:val="32"/>
          <w:szCs w:val="32"/>
        </w:rPr>
      </w:pPr>
      <w:r w:rsidRPr="00557E61">
        <w:rPr>
          <w:rFonts w:cs="Traditional Arabic" w:hint="cs"/>
          <w:sz w:val="32"/>
          <w:szCs w:val="32"/>
          <w:rtl/>
        </w:rPr>
        <w:t>و</w:t>
      </w:r>
      <w:r w:rsidR="00E7615F" w:rsidRPr="00E7615F">
        <w:rPr>
          <w:rFonts w:cs="Traditional Arabic"/>
          <w:sz w:val="32"/>
          <w:szCs w:val="32"/>
          <w:rtl/>
        </w:rPr>
        <w:t>لما كان الكفرة المشركون</w:t>
      </w:r>
      <w:r w:rsidR="002F485A">
        <w:rPr>
          <w:rFonts w:cs="Traditional Arabic" w:hint="cs"/>
          <w:sz w:val="32"/>
          <w:szCs w:val="32"/>
          <w:rtl/>
        </w:rPr>
        <w:t xml:space="preserve"> </w:t>
      </w:r>
      <w:r w:rsidR="00E7615F" w:rsidRPr="00E7615F">
        <w:rPr>
          <w:rFonts w:cs="Traditional Arabic"/>
          <w:sz w:val="32"/>
          <w:szCs w:val="32"/>
          <w:rtl/>
        </w:rPr>
        <w:t>خالدين في النار</w:t>
      </w:r>
      <w:r w:rsidR="002F485A">
        <w:rPr>
          <w:rFonts w:cs="Traditional Arabic" w:hint="cs"/>
          <w:sz w:val="32"/>
          <w:szCs w:val="32"/>
          <w:rtl/>
        </w:rPr>
        <w:t xml:space="preserve"> </w:t>
      </w:r>
      <w:r w:rsidR="00E7615F" w:rsidRPr="00E7615F">
        <w:rPr>
          <w:rFonts w:cs="Traditional Arabic"/>
          <w:sz w:val="32"/>
          <w:szCs w:val="32"/>
          <w:rtl/>
        </w:rPr>
        <w:t xml:space="preserve">فإن النار </w:t>
      </w:r>
      <w:r w:rsidR="0088612D">
        <w:rPr>
          <w:rFonts w:cs="Traditional Arabic" w:hint="cs"/>
          <w:sz w:val="32"/>
          <w:szCs w:val="32"/>
          <w:rtl/>
        </w:rPr>
        <w:t xml:space="preserve">تعتبر </w:t>
      </w:r>
      <w:r w:rsidR="00E7615F" w:rsidRPr="00E7615F">
        <w:rPr>
          <w:rFonts w:cs="Traditional Arabic"/>
          <w:sz w:val="32"/>
          <w:szCs w:val="32"/>
          <w:rtl/>
        </w:rPr>
        <w:t>سكن</w:t>
      </w:r>
      <w:r w:rsidR="0088612D">
        <w:rPr>
          <w:rFonts w:cs="Traditional Arabic" w:hint="cs"/>
          <w:sz w:val="32"/>
          <w:szCs w:val="32"/>
          <w:rtl/>
        </w:rPr>
        <w:t>ا</w:t>
      </w:r>
      <w:r w:rsidR="00E7615F" w:rsidRPr="00E7615F">
        <w:rPr>
          <w:rFonts w:cs="Traditional Arabic"/>
          <w:sz w:val="32"/>
          <w:szCs w:val="32"/>
          <w:rtl/>
        </w:rPr>
        <w:t xml:space="preserve"> ومأوى</w:t>
      </w:r>
      <w:r w:rsidR="00606810">
        <w:rPr>
          <w:rFonts w:cs="Traditional Arabic" w:hint="cs"/>
          <w:sz w:val="32"/>
          <w:szCs w:val="32"/>
          <w:rtl/>
        </w:rPr>
        <w:t xml:space="preserve"> لهم</w:t>
      </w:r>
      <w:r w:rsidR="00E7615F" w:rsidRPr="00E7615F">
        <w:rPr>
          <w:rFonts w:cs="Traditional Arabic"/>
          <w:sz w:val="32"/>
          <w:szCs w:val="32"/>
          <w:rtl/>
        </w:rPr>
        <w:t>، </w:t>
      </w:r>
      <w:r w:rsidR="00E7615F">
        <w:rPr>
          <w:rFonts w:cs="Traditional Arabic" w:hint="cs"/>
          <w:sz w:val="32"/>
          <w:szCs w:val="32"/>
          <w:rtl/>
        </w:rPr>
        <w:t>(</w:t>
      </w:r>
      <w:r w:rsidR="00E7615F" w:rsidRPr="00E7615F">
        <w:rPr>
          <w:rFonts w:cs="Traditional Arabic"/>
          <w:b/>
          <w:bCs/>
          <w:sz w:val="32"/>
          <w:szCs w:val="32"/>
          <w:rtl/>
        </w:rPr>
        <w:t>وَمَأْوَاهُمُ النَّارُ وَبِئْسَ مَثْوَى الظَّالِمِينَ</w:t>
      </w:r>
      <w:r w:rsidR="00E7615F">
        <w:rPr>
          <w:rFonts w:cs="Traditional Arabic" w:hint="cs"/>
          <w:b/>
          <w:bCs/>
          <w:sz w:val="32"/>
          <w:szCs w:val="32"/>
          <w:rtl/>
        </w:rPr>
        <w:t>)</w:t>
      </w:r>
      <w:r w:rsidR="002F485A">
        <w:rPr>
          <w:rFonts w:cs="Traditional Arabic" w:hint="cs"/>
          <w:sz w:val="32"/>
          <w:szCs w:val="32"/>
          <w:rtl/>
        </w:rPr>
        <w:t>،</w:t>
      </w:r>
      <w:r w:rsidR="004B7AFA">
        <w:rPr>
          <w:rFonts w:cs="Traditional Arabic" w:hint="cs"/>
          <w:sz w:val="32"/>
          <w:szCs w:val="32"/>
          <w:rtl/>
        </w:rPr>
        <w:t xml:space="preserve"> </w:t>
      </w:r>
      <w:r w:rsidR="00E7615F" w:rsidRPr="00E7615F">
        <w:rPr>
          <w:rFonts w:cs="Traditional Arabic"/>
          <w:sz w:val="32"/>
          <w:szCs w:val="32"/>
          <w:rtl/>
        </w:rPr>
        <w:t>وهي مأواهم تتولى أمرهم</w:t>
      </w:r>
      <w:r w:rsidR="004502AF">
        <w:rPr>
          <w:rFonts w:cs="Traditional Arabic" w:hint="cs"/>
          <w:sz w:val="32"/>
          <w:szCs w:val="32"/>
          <w:rtl/>
        </w:rPr>
        <w:t xml:space="preserve"> </w:t>
      </w:r>
      <w:r>
        <w:rPr>
          <w:rFonts w:cs="Traditional Arabic" w:hint="cs"/>
          <w:b/>
          <w:bCs/>
          <w:sz w:val="32"/>
          <w:szCs w:val="32"/>
          <w:rtl/>
        </w:rPr>
        <w:t>:</w:t>
      </w:r>
      <w:r w:rsidR="00E7615F">
        <w:rPr>
          <w:rFonts w:cs="Traditional Arabic" w:hint="cs"/>
          <w:b/>
          <w:bCs/>
          <w:sz w:val="32"/>
          <w:szCs w:val="32"/>
          <w:rtl/>
        </w:rPr>
        <w:t>(</w:t>
      </w:r>
      <w:r>
        <w:rPr>
          <w:rFonts w:cs="Traditional Arabic" w:hint="cs"/>
          <w:b/>
          <w:bCs/>
          <w:sz w:val="32"/>
          <w:szCs w:val="32"/>
          <w:rtl/>
        </w:rPr>
        <w:t xml:space="preserve"> </w:t>
      </w:r>
      <w:r w:rsidR="00E7615F" w:rsidRPr="00E7615F">
        <w:rPr>
          <w:rFonts w:cs="Traditional Arabic"/>
          <w:b/>
          <w:bCs/>
          <w:sz w:val="32"/>
          <w:szCs w:val="32"/>
          <w:rtl/>
        </w:rPr>
        <w:t>مَأْوَاكُمُ النَّارُ هِيَ مَوْلاكُمْ</w:t>
      </w:r>
      <w:r w:rsidR="00E7615F">
        <w:rPr>
          <w:rFonts w:cs="Traditional Arabic" w:hint="cs"/>
          <w:b/>
          <w:bCs/>
          <w:sz w:val="32"/>
          <w:szCs w:val="32"/>
          <w:rtl/>
        </w:rPr>
        <w:t xml:space="preserve"> )</w:t>
      </w:r>
      <w:r w:rsidR="0088612D">
        <w:rPr>
          <w:rFonts w:cs="Traditional Arabic"/>
          <w:sz w:val="32"/>
          <w:szCs w:val="32"/>
          <w:rtl/>
        </w:rPr>
        <w:t>.</w:t>
      </w:r>
      <w:r w:rsidR="0088612D">
        <w:rPr>
          <w:rFonts w:cs="Traditional Arabic" w:hint="cs"/>
          <w:sz w:val="32"/>
          <w:szCs w:val="32"/>
          <w:rtl/>
        </w:rPr>
        <w:t xml:space="preserve"> </w:t>
      </w:r>
      <w:r w:rsidR="00E7615F" w:rsidRPr="00E7615F">
        <w:rPr>
          <w:rFonts w:cs="Traditional Arabic"/>
          <w:sz w:val="32"/>
          <w:szCs w:val="32"/>
          <w:rtl/>
        </w:rPr>
        <w:t xml:space="preserve">وهي بئس </w:t>
      </w:r>
      <w:r w:rsidR="0088612D">
        <w:rPr>
          <w:rFonts w:cs="Traditional Arabic" w:hint="cs"/>
          <w:sz w:val="32"/>
          <w:szCs w:val="32"/>
          <w:rtl/>
        </w:rPr>
        <w:t>المهاد</w:t>
      </w:r>
      <w:r w:rsidR="0088612D">
        <w:rPr>
          <w:rFonts w:cs="Traditional Arabic" w:hint="cs"/>
          <w:b/>
          <w:bCs/>
          <w:sz w:val="32"/>
          <w:szCs w:val="32"/>
          <w:rtl/>
        </w:rPr>
        <w:t xml:space="preserve">: </w:t>
      </w:r>
      <w:r w:rsidR="00E7615F">
        <w:rPr>
          <w:rFonts w:cs="Traditional Arabic" w:hint="cs"/>
          <w:sz w:val="32"/>
          <w:szCs w:val="32"/>
          <w:rtl/>
        </w:rPr>
        <w:t>(</w:t>
      </w:r>
      <w:r w:rsidR="00E7615F" w:rsidRPr="00E7615F">
        <w:rPr>
          <w:rFonts w:cs="Traditional Arabic"/>
          <w:b/>
          <w:bCs/>
          <w:sz w:val="32"/>
          <w:szCs w:val="32"/>
          <w:rtl/>
        </w:rPr>
        <w:t>هَذَا وَإِنَّ لِلطَّاغِينَ لَشَرَّ مَآبٍ جَهَنَّمَ يَصْلَوْنَهَا فَبِئْسَ الْمِهَادُ</w:t>
      </w:r>
      <w:r w:rsidR="00E7615F">
        <w:rPr>
          <w:rFonts w:cs="Traditional Arabic" w:hint="cs"/>
          <w:sz w:val="32"/>
          <w:szCs w:val="32"/>
          <w:rtl/>
        </w:rPr>
        <w:t xml:space="preserve">). </w:t>
      </w:r>
    </w:p>
    <w:p w:rsidR="00DF5BC0" w:rsidRDefault="006E607C" w:rsidP="004502AF">
      <w:pPr>
        <w:ind w:firstLine="397"/>
        <w:jc w:val="both"/>
        <w:rPr>
          <w:rFonts w:cs="Traditional Arabic"/>
          <w:sz w:val="32"/>
          <w:szCs w:val="32"/>
          <w:rtl/>
        </w:rPr>
      </w:pPr>
      <w:r w:rsidRPr="0088612D">
        <w:rPr>
          <w:rFonts w:cs="Traditional Arabic" w:hint="cs"/>
          <w:sz w:val="32"/>
          <w:szCs w:val="32"/>
          <w:rtl/>
        </w:rPr>
        <w:t xml:space="preserve">وللنار دعاة </w:t>
      </w:r>
      <w:r w:rsidR="00DF5BC0" w:rsidRPr="0088612D">
        <w:rPr>
          <w:rFonts w:cs="Traditional Arabic" w:hint="cs"/>
          <w:sz w:val="32"/>
          <w:szCs w:val="32"/>
          <w:rtl/>
        </w:rPr>
        <w:t xml:space="preserve">على رأسهم </w:t>
      </w:r>
      <w:r w:rsidR="00DF5BC0" w:rsidRPr="00E7615F">
        <w:rPr>
          <w:rFonts w:cs="Traditional Arabic"/>
          <w:sz w:val="32"/>
          <w:szCs w:val="32"/>
          <w:rtl/>
        </w:rPr>
        <w:t>الشيطان </w:t>
      </w:r>
      <w:r w:rsidR="00DF5BC0">
        <w:rPr>
          <w:rFonts w:cs="Traditional Arabic" w:hint="cs"/>
          <w:sz w:val="32"/>
          <w:szCs w:val="32"/>
          <w:rtl/>
        </w:rPr>
        <w:t>الرجيم</w:t>
      </w:r>
      <w:r w:rsidR="004502AF">
        <w:rPr>
          <w:rFonts w:cs="Traditional Arabic" w:hint="cs"/>
          <w:sz w:val="32"/>
          <w:szCs w:val="32"/>
          <w:rtl/>
        </w:rPr>
        <w:t xml:space="preserve"> </w:t>
      </w:r>
      <w:r w:rsidR="00DF5BC0">
        <w:rPr>
          <w:rFonts w:cs="Traditional Arabic" w:hint="cs"/>
          <w:sz w:val="32"/>
          <w:szCs w:val="32"/>
          <w:rtl/>
        </w:rPr>
        <w:t>:</w:t>
      </w:r>
      <w:r w:rsidR="00557E61">
        <w:rPr>
          <w:rFonts w:cs="Traditional Arabic" w:hint="cs"/>
          <w:sz w:val="32"/>
          <w:szCs w:val="32"/>
          <w:rtl/>
        </w:rPr>
        <w:t xml:space="preserve"> </w:t>
      </w:r>
      <w:r w:rsidR="00DF5BC0">
        <w:rPr>
          <w:rFonts w:cs="Traditional Arabic" w:hint="cs"/>
          <w:sz w:val="32"/>
          <w:szCs w:val="32"/>
          <w:rtl/>
        </w:rPr>
        <w:t>(</w:t>
      </w:r>
      <w:r w:rsidR="00557E61">
        <w:rPr>
          <w:rFonts w:cs="Traditional Arabic" w:hint="cs"/>
          <w:b/>
          <w:bCs/>
          <w:sz w:val="32"/>
          <w:szCs w:val="32"/>
          <w:rtl/>
        </w:rPr>
        <w:t xml:space="preserve"> </w:t>
      </w:r>
      <w:r w:rsidR="00DF5BC0" w:rsidRPr="00E7615F">
        <w:rPr>
          <w:rFonts w:cs="Traditional Arabic"/>
          <w:b/>
          <w:bCs/>
          <w:sz w:val="32"/>
          <w:szCs w:val="32"/>
          <w:rtl/>
        </w:rPr>
        <w:t>أَوَلَوْ كَانَ الشَّيْطَانُ يَدْعُوهُمْ إِلَى عَذَابِ السَّعِيرِ</w:t>
      </w:r>
      <w:r w:rsidR="00DF5BC0" w:rsidRPr="00E7615F">
        <w:rPr>
          <w:rFonts w:cs="Traditional Arabic"/>
          <w:sz w:val="32"/>
          <w:szCs w:val="32"/>
          <w:rtl/>
        </w:rPr>
        <w:t> </w:t>
      </w:r>
      <w:r w:rsidR="00DF5BC0">
        <w:rPr>
          <w:rFonts w:cs="Traditional Arabic" w:hint="cs"/>
          <w:sz w:val="32"/>
          <w:szCs w:val="32"/>
          <w:rtl/>
        </w:rPr>
        <w:t xml:space="preserve">) </w:t>
      </w:r>
      <w:r w:rsidR="00DF5BC0" w:rsidRPr="00E7615F">
        <w:rPr>
          <w:rFonts w:cs="Traditional Arabic"/>
          <w:sz w:val="32"/>
          <w:szCs w:val="32"/>
          <w:rtl/>
        </w:rPr>
        <w:t>، </w:t>
      </w:r>
      <w:r w:rsidR="00DF5BC0">
        <w:rPr>
          <w:rFonts w:cs="Traditional Arabic" w:hint="cs"/>
          <w:sz w:val="32"/>
          <w:szCs w:val="32"/>
          <w:rtl/>
        </w:rPr>
        <w:t>(</w:t>
      </w:r>
      <w:r w:rsidR="00DF5BC0" w:rsidRPr="00E7615F">
        <w:rPr>
          <w:rFonts w:cs="Traditional Arabic"/>
          <w:b/>
          <w:bCs/>
          <w:sz w:val="32"/>
          <w:szCs w:val="32"/>
          <w:rtl/>
        </w:rPr>
        <w:t>إِنَّمَا يَدْعُو حِزْبَهُ لِيَكُونُوا مِنْ أَصْحَابِ السَّعِيرِ</w:t>
      </w:r>
      <w:r w:rsidR="00DF5BC0">
        <w:rPr>
          <w:rFonts w:cs="Traditional Arabic" w:hint="cs"/>
          <w:b/>
          <w:bCs/>
          <w:sz w:val="32"/>
          <w:szCs w:val="32"/>
          <w:rtl/>
        </w:rPr>
        <w:t>)</w:t>
      </w:r>
      <w:r w:rsidR="00DF5BC0" w:rsidRPr="00E7615F">
        <w:rPr>
          <w:rFonts w:cs="Traditional Arabic"/>
          <w:sz w:val="32"/>
          <w:szCs w:val="32"/>
          <w:rtl/>
        </w:rPr>
        <w:t xml:space="preserve">. </w:t>
      </w:r>
      <w:r w:rsidR="00DF5BC0">
        <w:rPr>
          <w:rFonts w:cs="Traditional Arabic" w:hint="cs"/>
          <w:sz w:val="32"/>
          <w:szCs w:val="32"/>
          <w:rtl/>
        </w:rPr>
        <w:t>و</w:t>
      </w:r>
      <w:r w:rsidR="00E7615F" w:rsidRPr="00E7615F">
        <w:rPr>
          <w:rFonts w:cs="Traditional Arabic"/>
          <w:sz w:val="32"/>
          <w:szCs w:val="32"/>
          <w:rtl/>
        </w:rPr>
        <w:t xml:space="preserve">أصحاب المبادئ الضالة، والمذاهب الباطلة المخالفون لشرع الله، </w:t>
      </w:r>
      <w:r>
        <w:rPr>
          <w:rFonts w:cs="Traditional Arabic" w:hint="cs"/>
          <w:sz w:val="32"/>
          <w:szCs w:val="32"/>
          <w:rtl/>
        </w:rPr>
        <w:t>(</w:t>
      </w:r>
      <w:r w:rsidR="00E7615F" w:rsidRPr="00E7615F">
        <w:rPr>
          <w:rFonts w:cs="Traditional Arabic"/>
          <w:b/>
          <w:bCs/>
          <w:sz w:val="32"/>
          <w:szCs w:val="32"/>
          <w:rtl/>
        </w:rPr>
        <w:t xml:space="preserve">أُوْلَـئِكَ يَدْعُونَ إِلَى </w:t>
      </w:r>
      <w:r w:rsidR="00E7615F" w:rsidRPr="00E7615F">
        <w:rPr>
          <w:rFonts w:cs="Traditional Arabic"/>
          <w:b/>
          <w:bCs/>
          <w:sz w:val="32"/>
          <w:szCs w:val="32"/>
          <w:rtl/>
        </w:rPr>
        <w:lastRenderedPageBreak/>
        <w:t>النَّارِ</w:t>
      </w:r>
      <w:r w:rsidR="00E7615F">
        <w:rPr>
          <w:rFonts w:cs="Traditional Arabic" w:hint="cs"/>
          <w:sz w:val="32"/>
          <w:szCs w:val="32"/>
          <w:rtl/>
        </w:rPr>
        <w:t xml:space="preserve">) </w:t>
      </w:r>
      <w:r w:rsidR="00E7615F" w:rsidRPr="00E7615F">
        <w:rPr>
          <w:rFonts w:cs="Traditional Arabic"/>
          <w:sz w:val="32"/>
          <w:szCs w:val="32"/>
          <w:rtl/>
        </w:rPr>
        <w:t>، </w:t>
      </w:r>
      <w:r w:rsidR="00E7615F">
        <w:rPr>
          <w:rFonts w:cs="Traditional Arabic" w:hint="cs"/>
          <w:sz w:val="32"/>
          <w:szCs w:val="32"/>
          <w:rtl/>
        </w:rPr>
        <w:t xml:space="preserve">( </w:t>
      </w:r>
      <w:r w:rsidR="00E7615F" w:rsidRPr="00E7615F">
        <w:rPr>
          <w:rFonts w:cs="Traditional Arabic"/>
          <w:b/>
          <w:bCs/>
          <w:sz w:val="32"/>
          <w:szCs w:val="32"/>
          <w:rtl/>
        </w:rPr>
        <w:t>وَجَعَلْنَاهُمْ أَئِمَّةً يَدْعُونَ إِلَى النَّارِ</w:t>
      </w:r>
      <w:r w:rsidR="00E7615F">
        <w:rPr>
          <w:rFonts w:cs="Traditional Arabic" w:hint="cs"/>
          <w:b/>
          <w:bCs/>
          <w:sz w:val="32"/>
          <w:szCs w:val="32"/>
          <w:rtl/>
        </w:rPr>
        <w:t xml:space="preserve">) </w:t>
      </w:r>
      <w:r w:rsidR="00E7615F" w:rsidRPr="00E7615F">
        <w:rPr>
          <w:rFonts w:cs="Traditional Arabic"/>
          <w:sz w:val="32"/>
          <w:szCs w:val="32"/>
          <w:rtl/>
        </w:rPr>
        <w:t>، وهؤلاء الذين يدعون إلى النار في الدنيا يقودون أقوامهم وأتباعهم إلى النار في الآخرة، ففرعون مثلاً</w:t>
      </w:r>
      <w:r w:rsidR="002C3117">
        <w:rPr>
          <w:rFonts w:cs="Traditional Arabic" w:hint="cs"/>
          <w:sz w:val="32"/>
          <w:szCs w:val="32"/>
          <w:rtl/>
        </w:rPr>
        <w:t xml:space="preserve"> </w:t>
      </w:r>
      <w:r w:rsidR="00E7615F" w:rsidRPr="00E7615F">
        <w:rPr>
          <w:rFonts w:cs="Traditional Arabic"/>
          <w:sz w:val="32"/>
          <w:szCs w:val="32"/>
          <w:rtl/>
        </w:rPr>
        <w:t>: </w:t>
      </w:r>
      <w:r w:rsidR="00E7615F">
        <w:rPr>
          <w:rFonts w:cs="Traditional Arabic" w:hint="cs"/>
          <w:b/>
          <w:bCs/>
          <w:sz w:val="32"/>
          <w:szCs w:val="32"/>
          <w:rtl/>
        </w:rPr>
        <w:t xml:space="preserve">( </w:t>
      </w:r>
      <w:r w:rsidR="00E7615F" w:rsidRPr="00E7615F">
        <w:rPr>
          <w:rFonts w:cs="Traditional Arabic"/>
          <w:b/>
          <w:bCs/>
          <w:sz w:val="32"/>
          <w:szCs w:val="32"/>
          <w:rtl/>
        </w:rPr>
        <w:t>يَقْدُمُ قَوْمَهُ يَوْمَ الْقِيَامَةِ فَأَوْرَدَهُمُ النَّارَ</w:t>
      </w:r>
      <w:r w:rsidR="00E7615F">
        <w:rPr>
          <w:rFonts w:cs="Traditional Arabic" w:hint="cs"/>
          <w:sz w:val="32"/>
          <w:szCs w:val="32"/>
          <w:rtl/>
        </w:rPr>
        <w:t>)</w:t>
      </w:r>
      <w:r w:rsidR="00DF5BC0">
        <w:rPr>
          <w:rFonts w:cs="Traditional Arabic" w:hint="cs"/>
          <w:sz w:val="32"/>
          <w:szCs w:val="32"/>
          <w:rtl/>
        </w:rPr>
        <w:t xml:space="preserve">. </w:t>
      </w:r>
    </w:p>
    <w:p w:rsidR="002C3117" w:rsidRDefault="00E7615F" w:rsidP="002C3117">
      <w:pPr>
        <w:ind w:firstLine="397"/>
        <w:jc w:val="both"/>
        <w:rPr>
          <w:rFonts w:cs="Traditional Arabic" w:hint="cs"/>
          <w:sz w:val="32"/>
          <w:szCs w:val="32"/>
          <w:rtl/>
        </w:rPr>
      </w:pPr>
      <w:r w:rsidRPr="00E7615F">
        <w:rPr>
          <w:rFonts w:cs="Traditional Arabic"/>
          <w:sz w:val="32"/>
          <w:szCs w:val="32"/>
          <w:rtl/>
        </w:rPr>
        <w:t xml:space="preserve">وكل قادة الشر </w:t>
      </w:r>
      <w:r w:rsidR="00557E61">
        <w:rPr>
          <w:rFonts w:cs="Traditional Arabic" w:hint="cs"/>
          <w:sz w:val="32"/>
          <w:szCs w:val="32"/>
          <w:rtl/>
        </w:rPr>
        <w:t xml:space="preserve">والفساد </w:t>
      </w:r>
      <w:r w:rsidRPr="00E7615F">
        <w:rPr>
          <w:rFonts w:cs="Traditional Arabic"/>
          <w:sz w:val="32"/>
          <w:szCs w:val="32"/>
          <w:rtl/>
        </w:rPr>
        <w:t xml:space="preserve">الذين يدعون إلى عقائد ومبادئ مخالفة للإسلام هم دعاة إلى النار، لأن الطريق الوحيد الذي ينجي من النار ويدخل الجنة هو طريق </w:t>
      </w:r>
      <w:r w:rsidR="00557E61">
        <w:rPr>
          <w:rFonts w:cs="Traditional Arabic" w:hint="cs"/>
          <w:sz w:val="32"/>
          <w:szCs w:val="32"/>
          <w:rtl/>
        </w:rPr>
        <w:t>التوحيد و</w:t>
      </w:r>
      <w:r w:rsidRPr="00E7615F">
        <w:rPr>
          <w:rFonts w:cs="Traditional Arabic"/>
          <w:sz w:val="32"/>
          <w:szCs w:val="32"/>
          <w:rtl/>
        </w:rPr>
        <w:t>الإيمان</w:t>
      </w:r>
      <w:r w:rsidR="002C3117">
        <w:rPr>
          <w:rFonts w:cs="Traditional Arabic" w:hint="cs"/>
          <w:sz w:val="32"/>
          <w:szCs w:val="32"/>
          <w:rtl/>
        </w:rPr>
        <w:t xml:space="preserve"> فمؤمن آل فرعون ذكر القرآن عنه</w:t>
      </w:r>
      <w:r w:rsidR="00227483">
        <w:rPr>
          <w:rFonts w:cs="Traditional Arabic" w:hint="cs"/>
          <w:sz w:val="32"/>
          <w:szCs w:val="32"/>
          <w:rtl/>
        </w:rPr>
        <w:t>:</w:t>
      </w:r>
      <w:r w:rsidR="002C3117">
        <w:rPr>
          <w:rFonts w:cs="Traditional Arabic" w:hint="cs"/>
          <w:sz w:val="32"/>
          <w:szCs w:val="32"/>
          <w:rtl/>
        </w:rPr>
        <w:t xml:space="preserve"> </w:t>
      </w:r>
      <w:r>
        <w:rPr>
          <w:rFonts w:cs="Traditional Arabic" w:hint="cs"/>
          <w:b/>
          <w:bCs/>
          <w:sz w:val="32"/>
          <w:szCs w:val="32"/>
          <w:rtl/>
        </w:rPr>
        <w:t>(</w:t>
      </w:r>
      <w:proofErr w:type="spellStart"/>
      <w:r w:rsidRPr="00E7615F">
        <w:rPr>
          <w:rFonts w:cs="Traditional Arabic"/>
          <w:b/>
          <w:bCs/>
          <w:sz w:val="32"/>
          <w:szCs w:val="32"/>
          <w:rtl/>
        </w:rPr>
        <w:t>وَيَا</w:t>
      </w:r>
      <w:proofErr w:type="spellEnd"/>
      <w:r w:rsidRPr="00E7615F">
        <w:rPr>
          <w:rFonts w:cs="Traditional Arabic"/>
          <w:b/>
          <w:bCs/>
          <w:sz w:val="32"/>
          <w:szCs w:val="32"/>
          <w:rtl/>
        </w:rPr>
        <w:t xml:space="preserve"> قَوْمِ مَا لِي أَدْعُوكُمْ إِلَى النَّجَاةِ وَتَدْعُونَنِي إِلَى النَّارِ</w:t>
      </w:r>
      <w:r>
        <w:rPr>
          <w:rFonts w:cs="Traditional Arabic" w:hint="cs"/>
          <w:b/>
          <w:bCs/>
          <w:sz w:val="32"/>
          <w:szCs w:val="32"/>
          <w:rtl/>
        </w:rPr>
        <w:t>)</w:t>
      </w:r>
      <w:r w:rsidR="00557E61">
        <w:rPr>
          <w:rFonts w:cs="Traditional Arabic" w:hint="cs"/>
          <w:sz w:val="32"/>
          <w:szCs w:val="32"/>
          <w:rtl/>
        </w:rPr>
        <w:t xml:space="preserve"> </w:t>
      </w:r>
      <w:r w:rsidRPr="00E7615F">
        <w:rPr>
          <w:rFonts w:cs="Traditional Arabic"/>
          <w:sz w:val="32"/>
          <w:szCs w:val="32"/>
          <w:rtl/>
        </w:rPr>
        <w:t xml:space="preserve">، كانوا يدعونه إلى فرعون وكفره وشركه، وهو يدعوهم إلى الله وتوحيده والإيمان به. </w:t>
      </w:r>
    </w:p>
    <w:p w:rsidR="00E7615F" w:rsidRDefault="00E7615F" w:rsidP="002C3117">
      <w:pPr>
        <w:ind w:firstLine="397"/>
        <w:jc w:val="both"/>
        <w:rPr>
          <w:rFonts w:cs="Traditional Arabic"/>
          <w:sz w:val="32"/>
          <w:szCs w:val="32"/>
          <w:rtl/>
        </w:rPr>
      </w:pPr>
      <w:r w:rsidRPr="00E7615F">
        <w:rPr>
          <w:rFonts w:cs="Traditional Arabic"/>
          <w:sz w:val="32"/>
          <w:szCs w:val="32"/>
          <w:rtl/>
        </w:rPr>
        <w:t>ولما كان الكفار دعاة إلى النار حرم الله على المؤمنين الزواج من المشركات، كما حرم على المؤمنات الزواج من المشركين </w:t>
      </w:r>
      <w:r>
        <w:rPr>
          <w:rFonts w:cs="Traditional Arabic" w:hint="cs"/>
          <w:sz w:val="32"/>
          <w:szCs w:val="32"/>
          <w:rtl/>
        </w:rPr>
        <w:t>(</w:t>
      </w:r>
      <w:r w:rsidRPr="00E7615F">
        <w:rPr>
          <w:rFonts w:cs="Traditional Arabic"/>
          <w:b/>
          <w:bCs/>
          <w:sz w:val="32"/>
          <w:szCs w:val="32"/>
          <w:rtl/>
        </w:rPr>
        <w:t>وَلاَ تَنكِحُواْ الْمُشْرِكَاتِ حَتَّى يُؤْمِنَّ وَلأَمَةٌ مُّؤْمِنَةٌ خَيْرٌ مِّن مُّشْرِكَةٍ وَلَوْ أَعْجَبَتْكُمْ وَلاَ تُنكِحُواْ الْمُشِرِكِينَ حَتَّى يُؤْمِنُواْ وَلَعَبْدٌ مُّؤْمِنٌ خَيْرٌ مِّن مُّشْرِكٍ وَلَوْ أَعْجَبَكُمْ أُوْلَـئِكَ يَدْعُونَ إِلَى النَّارِ وَاللّهُ يَدْعُوَ إِلَى الْجَنَّةِ وَالْمَغْفِرَةِ بِإِذْنِهِ وَيُبَيِّنُ آيَاتِهِ لِلنَّاسِ لَعَلَّهُمْ يَتَذَكَّرُونَ</w:t>
      </w:r>
      <w:r>
        <w:rPr>
          <w:rFonts w:cs="Traditional Arabic" w:hint="cs"/>
          <w:sz w:val="32"/>
          <w:szCs w:val="32"/>
          <w:rtl/>
        </w:rPr>
        <w:t xml:space="preserve">) . </w:t>
      </w:r>
    </w:p>
    <w:p w:rsidR="00CC50C5" w:rsidRDefault="00C85268" w:rsidP="00CC50C5">
      <w:pPr>
        <w:ind w:firstLine="397"/>
        <w:jc w:val="both"/>
        <w:rPr>
          <w:rFonts w:cs="Traditional Arabic"/>
          <w:sz w:val="32"/>
          <w:szCs w:val="32"/>
          <w:rtl/>
        </w:rPr>
      </w:pPr>
      <w:r>
        <w:rPr>
          <w:rFonts w:cs="Traditional Arabic" w:hint="cs"/>
          <w:b/>
          <w:bCs/>
          <w:sz w:val="32"/>
          <w:szCs w:val="32"/>
          <w:rtl/>
        </w:rPr>
        <w:t xml:space="preserve">وهناك </w:t>
      </w:r>
      <w:r w:rsidRPr="0058044F">
        <w:rPr>
          <w:rFonts w:cs="Traditional Arabic"/>
          <w:b/>
          <w:bCs/>
          <w:sz w:val="32"/>
          <w:szCs w:val="32"/>
          <w:rtl/>
        </w:rPr>
        <w:t>أشخاص بأعيانهم في النار</w:t>
      </w:r>
      <w:r w:rsidRPr="0058044F">
        <w:rPr>
          <w:rFonts w:cs="Traditional Arabic"/>
          <w:sz w:val="32"/>
          <w:szCs w:val="32"/>
          <w:rtl/>
        </w:rPr>
        <w:t>، فمن هؤلاء فرعون موسى، </w:t>
      </w:r>
      <w:r>
        <w:rPr>
          <w:rFonts w:cs="Traditional Arabic" w:hint="cs"/>
          <w:b/>
          <w:bCs/>
          <w:sz w:val="32"/>
          <w:szCs w:val="32"/>
          <w:rtl/>
        </w:rPr>
        <w:t xml:space="preserve">( </w:t>
      </w:r>
      <w:r w:rsidRPr="0058044F">
        <w:rPr>
          <w:rFonts w:cs="Traditional Arabic"/>
          <w:b/>
          <w:bCs/>
          <w:sz w:val="32"/>
          <w:szCs w:val="32"/>
          <w:rtl/>
        </w:rPr>
        <w:t>يَقْدُمُ قَوْمَهُ يَوْمَ الْقِيَامَةِ فَأَوْرَدَهُمُ النَّارَ</w:t>
      </w:r>
      <w:r w:rsidRPr="0058044F">
        <w:rPr>
          <w:rFonts w:cs="Traditional Arabic"/>
          <w:sz w:val="32"/>
          <w:szCs w:val="32"/>
          <w:rtl/>
        </w:rPr>
        <w:t> </w:t>
      </w:r>
      <w:r>
        <w:rPr>
          <w:rFonts w:cs="Traditional Arabic" w:hint="cs"/>
          <w:sz w:val="32"/>
          <w:szCs w:val="32"/>
          <w:rtl/>
        </w:rPr>
        <w:t xml:space="preserve">) </w:t>
      </w:r>
      <w:r w:rsidRPr="0058044F">
        <w:rPr>
          <w:rFonts w:cs="Traditional Arabic"/>
          <w:sz w:val="32"/>
          <w:szCs w:val="32"/>
          <w:rtl/>
        </w:rPr>
        <w:t>ومنهم: امرأة نوح وامرأة لوط، </w:t>
      </w:r>
      <w:r>
        <w:rPr>
          <w:rFonts w:cs="Traditional Arabic" w:hint="cs"/>
          <w:sz w:val="32"/>
          <w:szCs w:val="32"/>
          <w:rtl/>
        </w:rPr>
        <w:t xml:space="preserve">( </w:t>
      </w:r>
      <w:r w:rsidRPr="0058044F">
        <w:rPr>
          <w:rFonts w:cs="Traditional Arabic"/>
          <w:b/>
          <w:bCs/>
          <w:sz w:val="32"/>
          <w:szCs w:val="32"/>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Pr>
          <w:rFonts w:cs="Traditional Arabic" w:hint="cs"/>
          <w:sz w:val="32"/>
          <w:szCs w:val="32"/>
          <w:rtl/>
        </w:rPr>
        <w:t xml:space="preserve">). </w:t>
      </w:r>
      <w:r w:rsidRPr="0058044F">
        <w:rPr>
          <w:rFonts w:cs="Traditional Arabic"/>
          <w:sz w:val="32"/>
          <w:szCs w:val="32"/>
          <w:rtl/>
        </w:rPr>
        <w:t>ومنهم</w:t>
      </w:r>
      <w:r w:rsidR="005146E3">
        <w:rPr>
          <w:rFonts w:cs="Traditional Arabic" w:hint="cs"/>
          <w:sz w:val="32"/>
          <w:szCs w:val="32"/>
          <w:rtl/>
        </w:rPr>
        <w:t xml:space="preserve">: </w:t>
      </w:r>
      <w:r w:rsidRPr="0058044F">
        <w:rPr>
          <w:rFonts w:cs="Traditional Arabic"/>
          <w:sz w:val="32"/>
          <w:szCs w:val="32"/>
          <w:rtl/>
        </w:rPr>
        <w:t>أبو لهب وامرأته </w:t>
      </w:r>
      <w:r w:rsidR="005146E3">
        <w:rPr>
          <w:rFonts w:cs="Traditional Arabic" w:hint="cs"/>
          <w:sz w:val="32"/>
          <w:szCs w:val="32"/>
          <w:rtl/>
        </w:rPr>
        <w:t xml:space="preserve">: </w:t>
      </w:r>
      <w:r>
        <w:rPr>
          <w:rFonts w:cs="Traditional Arabic" w:hint="cs"/>
          <w:b/>
          <w:bCs/>
          <w:sz w:val="32"/>
          <w:szCs w:val="32"/>
          <w:rtl/>
        </w:rPr>
        <w:t xml:space="preserve">( </w:t>
      </w:r>
      <w:r w:rsidRPr="0058044F">
        <w:rPr>
          <w:rFonts w:cs="Traditional Arabic"/>
          <w:b/>
          <w:bCs/>
          <w:sz w:val="32"/>
          <w:szCs w:val="32"/>
          <w:rtl/>
        </w:rPr>
        <w:t>تَبَّتْ يَدَا أَبِي لَهَبٍ وَتَبَّ مَا أَغْنَى عَنْهُ مَالُهُ وَمَا كَسَبَ سَيَصْلَى نَارًا ذَاتَ لَهَبٍ وَامْرَأَتُهُ حَمَّالَةَ الْحَطَبِ فِي جِيدِهَا حَبْلٌ مِّن مَّسَدٍ</w:t>
      </w:r>
      <w:r>
        <w:rPr>
          <w:rFonts w:cs="Traditional Arabic" w:hint="cs"/>
          <w:b/>
          <w:bCs/>
          <w:sz w:val="32"/>
          <w:szCs w:val="32"/>
          <w:rtl/>
        </w:rPr>
        <w:t>)</w:t>
      </w:r>
      <w:r w:rsidRPr="0058044F">
        <w:rPr>
          <w:rFonts w:cs="Traditional Arabic"/>
          <w:sz w:val="32"/>
          <w:szCs w:val="32"/>
          <w:rtl/>
        </w:rPr>
        <w:t>.</w:t>
      </w:r>
    </w:p>
    <w:p w:rsidR="00C85268" w:rsidRPr="005146E3" w:rsidRDefault="00C85268" w:rsidP="006546C3">
      <w:pPr>
        <w:ind w:firstLine="397"/>
        <w:jc w:val="both"/>
        <w:rPr>
          <w:rFonts w:cs="Traditional Arabic"/>
          <w:sz w:val="32"/>
          <w:szCs w:val="32"/>
          <w:rtl/>
        </w:rPr>
      </w:pPr>
      <w:r w:rsidRPr="0058044F">
        <w:rPr>
          <w:rFonts w:cs="Traditional Arabic"/>
          <w:sz w:val="32"/>
          <w:szCs w:val="32"/>
          <w:rtl/>
        </w:rPr>
        <w:t>ومنهم عمرو بن عامر الخزاعي، فقد رآه ال</w:t>
      </w:r>
      <w:r w:rsidR="008A38A9">
        <w:rPr>
          <w:rFonts w:cs="Traditional Arabic" w:hint="cs"/>
          <w:sz w:val="32"/>
          <w:szCs w:val="32"/>
          <w:rtl/>
        </w:rPr>
        <w:t xml:space="preserve">نبي </w:t>
      </w:r>
      <w:r w:rsidR="008A38A9" w:rsidRPr="005146E3">
        <w:rPr>
          <w:rFonts w:cs="Traditional Arabic"/>
          <w:sz w:val="32"/>
          <w:szCs w:val="32"/>
          <w:rtl/>
        </w:rPr>
        <w:t>صلى الله عليه وسلم</w:t>
      </w:r>
      <w:r w:rsidR="008A38A9" w:rsidRPr="0058044F">
        <w:rPr>
          <w:rFonts w:cs="Traditional Arabic"/>
          <w:sz w:val="32"/>
          <w:szCs w:val="32"/>
          <w:rtl/>
        </w:rPr>
        <w:t xml:space="preserve"> </w:t>
      </w:r>
      <w:r w:rsidRPr="0058044F">
        <w:rPr>
          <w:rFonts w:cs="Traditional Arabic"/>
          <w:sz w:val="32"/>
          <w:szCs w:val="32"/>
          <w:rtl/>
        </w:rPr>
        <w:t>يجر أمعاءه في النار</w:t>
      </w:r>
      <w:r w:rsidR="009067C3">
        <w:rPr>
          <w:rFonts w:cs="Traditional Arabic" w:hint="cs"/>
          <w:sz w:val="32"/>
          <w:szCs w:val="32"/>
          <w:rtl/>
        </w:rPr>
        <w:t xml:space="preserve"> </w:t>
      </w:r>
      <w:r w:rsidR="008A38A9">
        <w:rPr>
          <w:rFonts w:cs="Traditional Arabic" w:hint="cs"/>
          <w:sz w:val="32"/>
          <w:szCs w:val="32"/>
          <w:rtl/>
        </w:rPr>
        <w:t>فقا</w:t>
      </w:r>
      <w:r w:rsidR="005146E3" w:rsidRPr="005146E3">
        <w:rPr>
          <w:rFonts w:cs="Traditional Arabic"/>
          <w:sz w:val="32"/>
          <w:szCs w:val="32"/>
          <w:rtl/>
        </w:rPr>
        <w:t>ل</w:t>
      </w:r>
      <w:r w:rsidR="005146E3">
        <w:rPr>
          <w:rFonts w:cs="Traditional Arabic" w:hint="cs"/>
          <w:sz w:val="32"/>
          <w:szCs w:val="32"/>
          <w:rtl/>
        </w:rPr>
        <w:t>:</w:t>
      </w:r>
      <w:r w:rsidR="008A38A9">
        <w:rPr>
          <w:rFonts w:cs="Traditional Arabic" w:hint="cs"/>
          <w:sz w:val="32"/>
          <w:szCs w:val="32"/>
          <w:rtl/>
        </w:rPr>
        <w:t xml:space="preserve"> </w:t>
      </w:r>
      <w:r w:rsidR="005146E3">
        <w:rPr>
          <w:rFonts w:cs="Traditional Arabic" w:hint="cs"/>
          <w:sz w:val="32"/>
          <w:szCs w:val="32"/>
          <w:rtl/>
        </w:rPr>
        <w:t xml:space="preserve">" </w:t>
      </w:r>
      <w:r w:rsidR="005146E3" w:rsidRPr="005146E3">
        <w:rPr>
          <w:rFonts w:cs="Traditional Arabic"/>
          <w:b/>
          <w:bCs/>
          <w:sz w:val="32"/>
          <w:szCs w:val="32"/>
          <w:rtl/>
        </w:rPr>
        <w:t>رأيت جهنم يحطم بعضها بعضا ورأيت عمرا يجر قصبه وهو أول من سيب السوائب</w:t>
      </w:r>
      <w:r w:rsidR="005146E3">
        <w:rPr>
          <w:rFonts w:cs="Traditional Arabic" w:hint="cs"/>
          <w:sz w:val="32"/>
          <w:szCs w:val="32"/>
          <w:rtl/>
        </w:rPr>
        <w:t>"</w:t>
      </w:r>
      <w:r w:rsidR="004502AF">
        <w:rPr>
          <w:rFonts w:cs="Traditional Arabic" w:hint="cs"/>
          <w:sz w:val="32"/>
          <w:szCs w:val="32"/>
          <w:rtl/>
        </w:rPr>
        <w:t xml:space="preserve"> رواه البخاري،</w:t>
      </w:r>
      <w:r w:rsidR="006546C3">
        <w:rPr>
          <w:rFonts w:cs="Traditional Arabic" w:hint="cs"/>
          <w:sz w:val="32"/>
          <w:szCs w:val="32"/>
          <w:rtl/>
        </w:rPr>
        <w:t xml:space="preserve"> </w:t>
      </w:r>
      <w:r w:rsidR="005146E3" w:rsidRPr="005146E3">
        <w:rPr>
          <w:rFonts w:cs="Traditional Arabic"/>
          <w:sz w:val="32"/>
          <w:szCs w:val="32"/>
          <w:rtl/>
        </w:rPr>
        <w:t>و</w:t>
      </w:r>
      <w:r w:rsidR="008A38A9">
        <w:rPr>
          <w:rFonts w:cs="Traditional Arabic" w:hint="cs"/>
          <w:sz w:val="32"/>
          <w:szCs w:val="32"/>
          <w:rtl/>
        </w:rPr>
        <w:t>قال</w:t>
      </w:r>
      <w:r w:rsidR="005146E3" w:rsidRPr="005146E3">
        <w:rPr>
          <w:rFonts w:cs="Traditional Arabic"/>
          <w:sz w:val="32"/>
          <w:szCs w:val="32"/>
          <w:rtl/>
        </w:rPr>
        <w:t>:</w:t>
      </w:r>
      <w:r w:rsidR="005146E3">
        <w:rPr>
          <w:rFonts w:cs="Traditional Arabic" w:hint="cs"/>
          <w:sz w:val="32"/>
          <w:szCs w:val="32"/>
          <w:rtl/>
        </w:rPr>
        <w:t>"</w:t>
      </w:r>
      <w:r w:rsidR="00FC1B26">
        <w:rPr>
          <w:rFonts w:cs="Traditional Arabic" w:hint="cs"/>
          <w:sz w:val="32"/>
          <w:szCs w:val="32"/>
          <w:rtl/>
        </w:rPr>
        <w:t xml:space="preserve"> </w:t>
      </w:r>
      <w:r w:rsidR="005146E3" w:rsidRPr="005146E3">
        <w:rPr>
          <w:rFonts w:cs="Traditional Arabic"/>
          <w:b/>
          <w:bCs/>
          <w:sz w:val="32"/>
          <w:szCs w:val="32"/>
          <w:rtl/>
        </w:rPr>
        <w:t>إن أول من سيب السوائب ، وعبد الأصنام أبو خزاعة عمرو بن عامر بن لحي وإني رأيته يجر أمعاءه في النار</w:t>
      </w:r>
      <w:r w:rsidR="005146E3">
        <w:rPr>
          <w:rFonts w:cs="Traditional Arabic" w:hint="cs"/>
          <w:sz w:val="32"/>
          <w:szCs w:val="32"/>
          <w:rtl/>
        </w:rPr>
        <w:t>".</w:t>
      </w:r>
      <w:r w:rsidR="008A38A9">
        <w:rPr>
          <w:rFonts w:cs="Traditional Arabic" w:hint="cs"/>
          <w:sz w:val="32"/>
          <w:szCs w:val="32"/>
          <w:rtl/>
        </w:rPr>
        <w:t xml:space="preserve"> رواه البخاري ومسلم.  </w:t>
      </w:r>
    </w:p>
    <w:p w:rsidR="00CC50C5" w:rsidRDefault="00DF5BC0" w:rsidP="00CC50C5">
      <w:pPr>
        <w:jc w:val="both"/>
        <w:rPr>
          <w:rFonts w:cs="Traditional Arabic"/>
          <w:sz w:val="32"/>
          <w:szCs w:val="32"/>
          <w:rtl/>
        </w:rPr>
      </w:pPr>
      <w:r>
        <w:rPr>
          <w:rFonts w:cs="Traditional Arabic" w:hint="cs"/>
          <w:sz w:val="32"/>
          <w:szCs w:val="32"/>
          <w:rtl/>
        </w:rPr>
        <w:t>و</w:t>
      </w:r>
      <w:r w:rsidR="00E70461" w:rsidRPr="00E70461">
        <w:rPr>
          <w:rFonts w:cs="Traditional Arabic"/>
          <w:sz w:val="32"/>
          <w:szCs w:val="32"/>
          <w:rtl/>
        </w:rPr>
        <w:t>لقد أطال القرآن</w:t>
      </w:r>
      <w:r w:rsidR="00E70461">
        <w:rPr>
          <w:rFonts w:cs="Traditional Arabic" w:hint="cs"/>
          <w:sz w:val="32"/>
          <w:szCs w:val="32"/>
          <w:rtl/>
        </w:rPr>
        <w:t xml:space="preserve"> المبين</w:t>
      </w:r>
      <w:r w:rsidR="00E70461" w:rsidRPr="00E70461">
        <w:rPr>
          <w:rFonts w:cs="Traditional Arabic"/>
          <w:sz w:val="32"/>
          <w:szCs w:val="32"/>
          <w:rtl/>
        </w:rPr>
        <w:t xml:space="preserve"> في تبيان جرائم </w:t>
      </w:r>
      <w:r>
        <w:rPr>
          <w:rFonts w:cs="Traditional Arabic" w:hint="cs"/>
          <w:sz w:val="32"/>
          <w:szCs w:val="32"/>
          <w:rtl/>
        </w:rPr>
        <w:t xml:space="preserve">وأعمال </w:t>
      </w:r>
      <w:r w:rsidR="00E70461" w:rsidRPr="00E70461">
        <w:rPr>
          <w:rFonts w:cs="Traditional Arabic"/>
          <w:sz w:val="32"/>
          <w:szCs w:val="32"/>
          <w:rtl/>
        </w:rPr>
        <w:t xml:space="preserve">الخالدين الذين استحقوا بها الخلود في </w:t>
      </w:r>
      <w:r w:rsidR="00CC50C5">
        <w:rPr>
          <w:rFonts w:cs="Traditional Arabic" w:hint="cs"/>
          <w:sz w:val="32"/>
          <w:szCs w:val="32"/>
          <w:rtl/>
        </w:rPr>
        <w:t>النار</w:t>
      </w:r>
      <w:r w:rsidR="00E70461" w:rsidRPr="00E70461">
        <w:rPr>
          <w:rFonts w:cs="Traditional Arabic"/>
          <w:sz w:val="32"/>
          <w:szCs w:val="32"/>
          <w:rtl/>
        </w:rPr>
        <w:t xml:space="preserve">، </w:t>
      </w:r>
      <w:r w:rsidR="009067C3">
        <w:rPr>
          <w:rFonts w:cs="Traditional Arabic" w:hint="cs"/>
          <w:sz w:val="32"/>
          <w:szCs w:val="32"/>
          <w:rtl/>
        </w:rPr>
        <w:t>فمن أعظمها</w:t>
      </w:r>
      <w:r w:rsidR="00E70461" w:rsidRPr="00E70461">
        <w:rPr>
          <w:rFonts w:cs="Traditional Arabic"/>
          <w:sz w:val="32"/>
          <w:szCs w:val="32"/>
          <w:rtl/>
        </w:rPr>
        <w:t>:</w:t>
      </w:r>
    </w:p>
    <w:p w:rsidR="00E70461" w:rsidRDefault="00E70461" w:rsidP="002C3117">
      <w:pPr>
        <w:jc w:val="both"/>
        <w:rPr>
          <w:rFonts w:cs="Traditional Arabic"/>
          <w:sz w:val="32"/>
          <w:szCs w:val="32"/>
          <w:rtl/>
        </w:rPr>
      </w:pPr>
      <w:r w:rsidRPr="00E70461">
        <w:rPr>
          <w:rFonts w:cs="Traditional Arabic"/>
          <w:sz w:val="32"/>
          <w:szCs w:val="32"/>
          <w:rtl/>
        </w:rPr>
        <w:t>الكفر والشرك </w:t>
      </w:r>
      <w:r>
        <w:rPr>
          <w:rFonts w:cs="Traditional Arabic" w:hint="cs"/>
          <w:sz w:val="32"/>
          <w:szCs w:val="32"/>
          <w:rtl/>
        </w:rPr>
        <w:t xml:space="preserve">بالله تبارك وتعالى </w:t>
      </w:r>
      <w:r w:rsidR="00227483">
        <w:rPr>
          <w:rFonts w:cs="Traditional Arabic" w:hint="cs"/>
          <w:sz w:val="32"/>
          <w:szCs w:val="32"/>
          <w:rtl/>
        </w:rPr>
        <w:t xml:space="preserve">وتكذيب المرسلين </w:t>
      </w:r>
      <w:r w:rsidRPr="00E70461">
        <w:rPr>
          <w:rFonts w:cs="Traditional Arabic"/>
          <w:sz w:val="32"/>
          <w:szCs w:val="32"/>
          <w:rtl/>
        </w:rPr>
        <w:t>فقد</w:t>
      </w:r>
      <w:r>
        <w:rPr>
          <w:rFonts w:cs="Traditional Arabic" w:hint="cs"/>
          <w:sz w:val="32"/>
          <w:szCs w:val="32"/>
          <w:rtl/>
        </w:rPr>
        <w:t xml:space="preserve"> </w:t>
      </w:r>
      <w:r w:rsidR="00557E61">
        <w:rPr>
          <w:rFonts w:cs="Traditional Arabic" w:hint="cs"/>
          <w:sz w:val="32"/>
          <w:szCs w:val="32"/>
          <w:rtl/>
        </w:rPr>
        <w:t xml:space="preserve">أخبرنا </w:t>
      </w:r>
      <w:r w:rsidRPr="00E70461">
        <w:rPr>
          <w:rFonts w:cs="Traditional Arabic"/>
          <w:sz w:val="32"/>
          <w:szCs w:val="32"/>
          <w:rtl/>
        </w:rPr>
        <w:t xml:space="preserve">تبارك وتعالى </w:t>
      </w:r>
      <w:r w:rsidR="00557E61">
        <w:rPr>
          <w:rFonts w:cs="Traditional Arabic" w:hint="cs"/>
          <w:sz w:val="32"/>
          <w:szCs w:val="32"/>
          <w:rtl/>
        </w:rPr>
        <w:t xml:space="preserve">في سورة تبارك </w:t>
      </w:r>
      <w:r w:rsidRPr="00E70461">
        <w:rPr>
          <w:rFonts w:cs="Traditional Arabic"/>
          <w:sz w:val="32"/>
          <w:szCs w:val="32"/>
          <w:rtl/>
        </w:rPr>
        <w:t>أن خزنة النار يسألون الكفار عند ورودهم النار قائلين: </w:t>
      </w:r>
      <w:r w:rsidR="00DF5BC0">
        <w:rPr>
          <w:rFonts w:cs="Traditional Arabic" w:hint="cs"/>
          <w:sz w:val="32"/>
          <w:szCs w:val="32"/>
          <w:rtl/>
        </w:rPr>
        <w:t>(</w:t>
      </w:r>
      <w:r w:rsidRPr="00E70461">
        <w:rPr>
          <w:rFonts w:cs="Traditional Arabic"/>
          <w:b/>
          <w:bCs/>
          <w:sz w:val="32"/>
          <w:szCs w:val="32"/>
          <w:rtl/>
        </w:rPr>
        <w:t>أ</w:t>
      </w:r>
      <w:r w:rsidR="00CC50C5">
        <w:rPr>
          <w:rFonts w:cs="Traditional Arabic" w:hint="cs"/>
          <w:b/>
          <w:bCs/>
          <w:sz w:val="32"/>
          <w:szCs w:val="32"/>
          <w:rtl/>
        </w:rPr>
        <w:t>لم يأتكم نذير</w:t>
      </w:r>
      <w:r>
        <w:rPr>
          <w:rFonts w:cs="Traditional Arabic" w:hint="cs"/>
          <w:sz w:val="32"/>
          <w:szCs w:val="32"/>
          <w:rtl/>
        </w:rPr>
        <w:t>)</w:t>
      </w:r>
      <w:r w:rsidRPr="00E70461">
        <w:rPr>
          <w:rFonts w:cs="Traditional Arabic"/>
          <w:sz w:val="32"/>
          <w:szCs w:val="32"/>
          <w:rtl/>
        </w:rPr>
        <w:t>، فيكون الجواب: أنهم استحقوا النار بسبب تكذيبهم المرسلين، وما جاؤوا به</w:t>
      </w:r>
      <w:r w:rsidR="00DD0BA1">
        <w:rPr>
          <w:rFonts w:cs="Traditional Arabic" w:hint="cs"/>
          <w:sz w:val="32"/>
          <w:szCs w:val="32"/>
          <w:rtl/>
        </w:rPr>
        <w:t>:</w:t>
      </w:r>
      <w:r w:rsidR="00FC1B26">
        <w:rPr>
          <w:rFonts w:cs="Traditional Arabic" w:hint="cs"/>
          <w:sz w:val="32"/>
          <w:szCs w:val="32"/>
          <w:rtl/>
        </w:rPr>
        <w:t xml:space="preserve"> </w:t>
      </w:r>
      <w:r w:rsidR="00DF5BC0">
        <w:rPr>
          <w:rFonts w:cs="Traditional Arabic" w:hint="cs"/>
          <w:sz w:val="32"/>
          <w:szCs w:val="32"/>
          <w:rtl/>
        </w:rPr>
        <w:t xml:space="preserve">( </w:t>
      </w:r>
      <w:r w:rsidRPr="00E70461">
        <w:rPr>
          <w:rFonts w:cs="Traditional Arabic"/>
          <w:b/>
          <w:bCs/>
          <w:sz w:val="32"/>
          <w:szCs w:val="32"/>
          <w:rtl/>
        </w:rPr>
        <w:t>قَالُوا بَلَى قَدْ جَاءنَا نَذِيرٌ فَكَذَّبْنَا وَقُلْنَا مَا نَزَّلَ اللَّهُ مِن شَيْءٍ إِنْ أَنتُمْ إِلاَّ فِي ضَلالٍ كَبِيرٍ</w:t>
      </w:r>
      <w:r>
        <w:rPr>
          <w:rFonts w:cs="Traditional Arabic" w:hint="cs"/>
          <w:sz w:val="32"/>
          <w:szCs w:val="32"/>
          <w:rtl/>
        </w:rPr>
        <w:t>)</w:t>
      </w:r>
      <w:r w:rsidRPr="00E70461">
        <w:rPr>
          <w:rFonts w:cs="Traditional Arabic"/>
          <w:sz w:val="32"/>
          <w:szCs w:val="32"/>
          <w:rtl/>
        </w:rPr>
        <w:t>.</w:t>
      </w:r>
      <w:r w:rsidR="009067C3">
        <w:rPr>
          <w:rFonts w:cs="Traditional Arabic" w:hint="cs"/>
          <w:sz w:val="32"/>
          <w:szCs w:val="32"/>
          <w:rtl/>
        </w:rPr>
        <w:t xml:space="preserve"> </w:t>
      </w:r>
      <w:r w:rsidRPr="00E70461">
        <w:rPr>
          <w:rFonts w:cs="Traditional Arabic"/>
          <w:sz w:val="32"/>
          <w:szCs w:val="32"/>
          <w:rtl/>
        </w:rPr>
        <w:t>وقال: </w:t>
      </w:r>
      <w:r>
        <w:rPr>
          <w:rFonts w:cs="Traditional Arabic" w:hint="cs"/>
          <w:b/>
          <w:bCs/>
          <w:sz w:val="32"/>
          <w:szCs w:val="32"/>
          <w:rtl/>
        </w:rPr>
        <w:t>(</w:t>
      </w:r>
      <w:r w:rsidRPr="00E70461">
        <w:rPr>
          <w:rFonts w:cs="Traditional Arabic"/>
          <w:b/>
          <w:bCs/>
          <w:sz w:val="32"/>
          <w:szCs w:val="32"/>
          <w:rtl/>
        </w:rPr>
        <w:t>وَقَدْ آتَيْنَاكَ مِن لَّدُنَّا ذِكْرًا مَنْ أَعْرَضَ عَنْهُ فَإِنَّهُ يَحْمِلُ يَوْمَ الْقِيَامَةِ وِزْرًا خَالِدِينَ فِيهِ وَسَاء لَهُمْ يَوْمَ الْقِيَامَةِ حِمْلاً</w:t>
      </w:r>
      <w:r>
        <w:rPr>
          <w:rFonts w:cs="Traditional Arabic" w:hint="cs"/>
          <w:sz w:val="32"/>
          <w:szCs w:val="32"/>
          <w:rtl/>
        </w:rPr>
        <w:t>)</w:t>
      </w:r>
      <w:r w:rsidRPr="00E70461">
        <w:rPr>
          <w:rFonts w:cs="Traditional Arabic"/>
          <w:sz w:val="32"/>
          <w:szCs w:val="32"/>
          <w:rtl/>
        </w:rPr>
        <w:t>. وقال</w:t>
      </w:r>
      <w:r w:rsidR="00DD0BA1">
        <w:rPr>
          <w:rFonts w:cs="Traditional Arabic" w:hint="cs"/>
          <w:sz w:val="32"/>
          <w:szCs w:val="32"/>
          <w:rtl/>
        </w:rPr>
        <w:t xml:space="preserve"> تعالى</w:t>
      </w:r>
      <w:r w:rsidRPr="00E70461">
        <w:rPr>
          <w:rFonts w:cs="Traditional Arabic"/>
          <w:sz w:val="32"/>
          <w:szCs w:val="32"/>
          <w:rtl/>
        </w:rPr>
        <w:t>: </w:t>
      </w:r>
      <w:r>
        <w:rPr>
          <w:rFonts w:cs="Traditional Arabic" w:hint="cs"/>
          <w:sz w:val="32"/>
          <w:szCs w:val="32"/>
          <w:rtl/>
        </w:rPr>
        <w:t xml:space="preserve">( </w:t>
      </w:r>
      <w:r w:rsidRPr="00E70461">
        <w:rPr>
          <w:rFonts w:cs="Traditional Arabic"/>
          <w:b/>
          <w:bCs/>
          <w:sz w:val="32"/>
          <w:szCs w:val="32"/>
          <w:rtl/>
        </w:rPr>
        <w:t>بَلْ كَذَّبُوا بِالسَّاعَةِ وَأَعْتَدْنَا لِمَن كَذَّبَ بِالسَّاعَةِ سَعِيرًا</w:t>
      </w:r>
      <w:r>
        <w:rPr>
          <w:rFonts w:cs="Traditional Arabic" w:hint="cs"/>
          <w:sz w:val="32"/>
          <w:szCs w:val="32"/>
          <w:rtl/>
        </w:rPr>
        <w:t>).</w:t>
      </w:r>
    </w:p>
    <w:p w:rsidR="0088612D" w:rsidRDefault="0088612D" w:rsidP="0088612D">
      <w:pPr>
        <w:ind w:firstLine="397"/>
        <w:jc w:val="both"/>
        <w:rPr>
          <w:rFonts w:cs="Traditional Arabic"/>
          <w:sz w:val="32"/>
          <w:szCs w:val="32"/>
          <w:rtl/>
        </w:rPr>
      </w:pPr>
      <w:r>
        <w:rPr>
          <w:rFonts w:cs="Traditional Arabic" w:hint="cs"/>
          <w:sz w:val="32"/>
          <w:szCs w:val="32"/>
          <w:rtl/>
        </w:rPr>
        <w:t>و</w:t>
      </w:r>
      <w:r w:rsidR="00E70461" w:rsidRPr="00E70461">
        <w:rPr>
          <w:rFonts w:cs="Traditional Arabic"/>
          <w:sz w:val="32"/>
          <w:szCs w:val="32"/>
          <w:rtl/>
        </w:rPr>
        <w:t>قد أخبرنا تبارك وتعالى أن أهل الجنة يسألون أهل النار قائلين: </w:t>
      </w:r>
      <w:r w:rsidR="00227483">
        <w:rPr>
          <w:rFonts w:cs="Traditional Arabic" w:hint="cs"/>
          <w:b/>
          <w:bCs/>
          <w:sz w:val="32"/>
          <w:szCs w:val="32"/>
          <w:rtl/>
        </w:rPr>
        <w:t xml:space="preserve">( </w:t>
      </w:r>
      <w:r w:rsidR="00E70461" w:rsidRPr="00E70461">
        <w:rPr>
          <w:rFonts w:cs="Traditional Arabic"/>
          <w:b/>
          <w:bCs/>
          <w:sz w:val="32"/>
          <w:szCs w:val="32"/>
          <w:rtl/>
        </w:rPr>
        <w:t>مَا سَلَكَكُمْ فِي سَقَرَ</w:t>
      </w:r>
      <w:r w:rsidR="00E70461" w:rsidRPr="00E70461">
        <w:rPr>
          <w:rFonts w:cs="Traditional Arabic"/>
          <w:sz w:val="32"/>
          <w:szCs w:val="32"/>
          <w:rtl/>
        </w:rPr>
        <w:t> </w:t>
      </w:r>
      <w:r w:rsidR="00E70461">
        <w:rPr>
          <w:rFonts w:cs="Traditional Arabic" w:hint="cs"/>
          <w:sz w:val="32"/>
          <w:szCs w:val="32"/>
          <w:rtl/>
        </w:rPr>
        <w:t xml:space="preserve">) ، </w:t>
      </w:r>
      <w:r w:rsidR="00E70461" w:rsidRPr="00E70461">
        <w:rPr>
          <w:rFonts w:cs="Traditional Arabic"/>
          <w:sz w:val="32"/>
          <w:szCs w:val="32"/>
          <w:rtl/>
        </w:rPr>
        <w:t>فيجيبون قائلين: </w:t>
      </w:r>
      <w:r w:rsidR="00227483">
        <w:rPr>
          <w:rFonts w:cs="Traditional Arabic" w:hint="cs"/>
          <w:b/>
          <w:bCs/>
          <w:sz w:val="32"/>
          <w:szCs w:val="32"/>
          <w:rtl/>
        </w:rPr>
        <w:t>(</w:t>
      </w:r>
      <w:r w:rsidR="00E70461" w:rsidRPr="00E70461">
        <w:rPr>
          <w:rFonts w:cs="Traditional Arabic"/>
          <w:b/>
          <w:bCs/>
          <w:sz w:val="32"/>
          <w:szCs w:val="32"/>
          <w:rtl/>
        </w:rPr>
        <w:t>قَالُوا لَمْ نَكُ مِنَ الْمُصَلِّينَ وَلَمْ نَكُ نُطْعِمُ الْمِسْكِينَ وَكُنَّا نَخُوضُ مَعَ الْخَائِضِينَ وَكُنَّا نُكَذِّبُ بِيَوْمِ الدِّينِ حَتَّى أَتَانَا الْيَقِينُ</w:t>
      </w:r>
      <w:r w:rsidR="00E70461">
        <w:rPr>
          <w:rFonts w:cs="Traditional Arabic" w:hint="cs"/>
          <w:sz w:val="32"/>
          <w:szCs w:val="32"/>
          <w:rtl/>
        </w:rPr>
        <w:t>).</w:t>
      </w:r>
      <w:r>
        <w:rPr>
          <w:rFonts w:cs="Traditional Arabic" w:hint="cs"/>
          <w:sz w:val="32"/>
          <w:szCs w:val="32"/>
          <w:rtl/>
        </w:rPr>
        <w:t xml:space="preserve"> ف</w:t>
      </w:r>
      <w:r w:rsidRPr="00E70461">
        <w:rPr>
          <w:rFonts w:cs="Traditional Arabic"/>
          <w:sz w:val="32"/>
          <w:szCs w:val="32"/>
          <w:rtl/>
        </w:rPr>
        <w:t>عدم القيام بالتكاليف الشرعية</w:t>
      </w:r>
      <w:r>
        <w:rPr>
          <w:rFonts w:cs="Traditional Arabic" w:hint="cs"/>
          <w:sz w:val="32"/>
          <w:szCs w:val="32"/>
          <w:rtl/>
        </w:rPr>
        <w:t xml:space="preserve"> وعلى رأسها الصلاة</w:t>
      </w:r>
      <w:r w:rsidRPr="00E70461">
        <w:rPr>
          <w:rFonts w:cs="Traditional Arabic"/>
          <w:sz w:val="32"/>
          <w:szCs w:val="32"/>
          <w:rtl/>
        </w:rPr>
        <w:t xml:space="preserve"> مع التكذيب بيوم الدين </w:t>
      </w:r>
      <w:r>
        <w:rPr>
          <w:rFonts w:cs="Traditional Arabic" w:hint="cs"/>
          <w:sz w:val="32"/>
          <w:szCs w:val="32"/>
          <w:rtl/>
        </w:rPr>
        <w:t xml:space="preserve">من جرائم أهل النار . </w:t>
      </w:r>
    </w:p>
    <w:p w:rsidR="004B7AFA" w:rsidRDefault="004B7AFA" w:rsidP="004B7AFA">
      <w:pPr>
        <w:ind w:firstLine="397"/>
        <w:jc w:val="both"/>
        <w:rPr>
          <w:rFonts w:cs="Traditional Arabic"/>
          <w:sz w:val="32"/>
          <w:szCs w:val="32"/>
          <w:rtl/>
        </w:rPr>
      </w:pPr>
      <w:r>
        <w:rPr>
          <w:rFonts w:cs="Traditional Arabic" w:hint="cs"/>
          <w:sz w:val="32"/>
          <w:szCs w:val="32"/>
          <w:rtl/>
        </w:rPr>
        <w:t>و</w:t>
      </w:r>
      <w:r w:rsidR="00E70461" w:rsidRPr="00E70461">
        <w:rPr>
          <w:rFonts w:cs="Traditional Arabic"/>
          <w:sz w:val="32"/>
          <w:szCs w:val="32"/>
          <w:rtl/>
        </w:rPr>
        <w:t>عندما يحل الكفار في النار، وتقلب وجوههم فيها يتندمون لعدم طاعتهم الله ورسوله، وطاعتهم السادة الكبراء: </w:t>
      </w:r>
      <w:r w:rsidR="00227483">
        <w:rPr>
          <w:rFonts w:cs="Traditional Arabic" w:hint="cs"/>
          <w:sz w:val="32"/>
          <w:szCs w:val="32"/>
          <w:rtl/>
        </w:rPr>
        <w:t>(</w:t>
      </w:r>
      <w:r w:rsidR="00E70461" w:rsidRPr="00E70461">
        <w:rPr>
          <w:rFonts w:cs="Traditional Arabic"/>
          <w:b/>
          <w:bCs/>
          <w:sz w:val="32"/>
          <w:szCs w:val="32"/>
          <w:rtl/>
        </w:rPr>
        <w:t>إِنَّ اللَّهَ لَعَنَ الْكَافِرِينَ وَأَعَدَّ لَهُمْ سَعِيرًا خَالِدِينَ فِيهَا أَبَدًا لاَّ يَجِدُونَ وَلِيًّا وَلا نَصِيرًا يَوْمَ تُقَلَّبُ وُجُوهُهُمْ فِي النَّارِ يَقُولُونَ يَا لَيْتَنَا أَطَعْنَا اللَّهَ وَأَطَعْنَا الرَّسُولا وَقَالُوا رَبَّنَا إِنَّا أَطَعْنَا سَادَتَنَا وَكُبَرَاءنَا فَأَضَلُّونَا السَّبِيلا</w:t>
      </w:r>
      <w:r w:rsidR="00E70461">
        <w:rPr>
          <w:rFonts w:cs="Traditional Arabic" w:hint="cs"/>
          <w:sz w:val="32"/>
          <w:szCs w:val="32"/>
          <w:rtl/>
        </w:rPr>
        <w:t xml:space="preserve"> ) </w:t>
      </w:r>
      <w:r>
        <w:rPr>
          <w:rFonts w:cs="Traditional Arabic" w:hint="cs"/>
          <w:sz w:val="32"/>
          <w:szCs w:val="32"/>
          <w:rtl/>
        </w:rPr>
        <w:t>ف</w:t>
      </w:r>
      <w:r w:rsidRPr="00E70461">
        <w:rPr>
          <w:rFonts w:cs="Traditional Arabic"/>
          <w:sz w:val="32"/>
          <w:szCs w:val="32"/>
          <w:rtl/>
        </w:rPr>
        <w:t xml:space="preserve">طاعة رؤساء الضلال وزعماء الكفر </w:t>
      </w:r>
      <w:r>
        <w:rPr>
          <w:rFonts w:cs="Traditional Arabic" w:hint="cs"/>
          <w:sz w:val="32"/>
          <w:szCs w:val="32"/>
          <w:rtl/>
        </w:rPr>
        <w:t xml:space="preserve">وصناديد الشرك </w:t>
      </w:r>
      <w:r w:rsidRPr="00E70461">
        <w:rPr>
          <w:rFonts w:cs="Traditional Arabic"/>
          <w:sz w:val="32"/>
          <w:szCs w:val="32"/>
          <w:rtl/>
        </w:rPr>
        <w:t xml:space="preserve">في مبادئ الضلال والكفر </w:t>
      </w:r>
      <w:r>
        <w:rPr>
          <w:rFonts w:cs="Traditional Arabic" w:hint="cs"/>
          <w:sz w:val="32"/>
          <w:szCs w:val="32"/>
          <w:rtl/>
        </w:rPr>
        <w:t xml:space="preserve">من أسباب الخلود في النار . </w:t>
      </w:r>
    </w:p>
    <w:p w:rsidR="00E70461" w:rsidRDefault="00E70461" w:rsidP="002C3117">
      <w:pPr>
        <w:ind w:firstLine="397"/>
        <w:jc w:val="both"/>
        <w:rPr>
          <w:rFonts w:cs="Traditional Arabic"/>
          <w:sz w:val="32"/>
          <w:szCs w:val="32"/>
          <w:rtl/>
        </w:rPr>
      </w:pPr>
      <w:r w:rsidRPr="00E70461">
        <w:rPr>
          <w:rFonts w:cs="Traditional Arabic"/>
          <w:sz w:val="32"/>
          <w:szCs w:val="32"/>
          <w:rtl/>
        </w:rPr>
        <w:lastRenderedPageBreak/>
        <w:t>و</w:t>
      </w:r>
      <w:r w:rsidR="00C83F13">
        <w:rPr>
          <w:rFonts w:cs="Traditional Arabic" w:hint="cs"/>
          <w:sz w:val="32"/>
          <w:szCs w:val="32"/>
          <w:rtl/>
        </w:rPr>
        <w:t>قد و</w:t>
      </w:r>
      <w:r w:rsidRPr="00E70461">
        <w:rPr>
          <w:rFonts w:cs="Traditional Arabic"/>
          <w:sz w:val="32"/>
          <w:szCs w:val="32"/>
          <w:rtl/>
        </w:rPr>
        <w:t>عد الله المنافقين وعد</w:t>
      </w:r>
      <w:r w:rsidR="00C83F13">
        <w:rPr>
          <w:rFonts w:cs="Traditional Arabic" w:hint="cs"/>
          <w:sz w:val="32"/>
          <w:szCs w:val="32"/>
          <w:rtl/>
        </w:rPr>
        <w:t>اً</w:t>
      </w:r>
      <w:r w:rsidRPr="00E70461">
        <w:rPr>
          <w:rFonts w:cs="Traditional Arabic"/>
          <w:sz w:val="32"/>
          <w:szCs w:val="32"/>
          <w:rtl/>
        </w:rPr>
        <w:t xml:space="preserve"> قطعه على نفسه لا يخلفه</w:t>
      </w:r>
      <w:r w:rsidR="00C83F13">
        <w:rPr>
          <w:rFonts w:cs="Traditional Arabic" w:hint="cs"/>
          <w:sz w:val="32"/>
          <w:szCs w:val="32"/>
          <w:rtl/>
        </w:rPr>
        <w:t>:</w:t>
      </w:r>
      <w:r w:rsidR="00227483">
        <w:rPr>
          <w:rFonts w:cs="Traditional Arabic" w:hint="cs"/>
          <w:b/>
          <w:bCs/>
          <w:sz w:val="32"/>
          <w:szCs w:val="32"/>
          <w:rtl/>
        </w:rPr>
        <w:t>(</w:t>
      </w:r>
      <w:r w:rsidRPr="00E70461">
        <w:rPr>
          <w:rFonts w:cs="Traditional Arabic"/>
          <w:b/>
          <w:bCs/>
          <w:sz w:val="32"/>
          <w:szCs w:val="32"/>
          <w:rtl/>
        </w:rPr>
        <w:t>وَعَدَ الله الْمُنَافِقِينَ وَالْمُنَافِقَاتِ وَالْكُفَّارَ نَارَ جَهَنَّمَ خَالِدِينَ فِيهَا هِيَ حَسْبُهُمْ وَلَعَنَهُمُ اللّهُ وَلَهُمْ عَذَابٌ مُّقِيمٌ</w:t>
      </w:r>
      <w:r>
        <w:rPr>
          <w:rFonts w:cs="Traditional Arabic" w:hint="cs"/>
          <w:b/>
          <w:bCs/>
          <w:sz w:val="32"/>
          <w:szCs w:val="32"/>
          <w:rtl/>
        </w:rPr>
        <w:t xml:space="preserve"> )</w:t>
      </w:r>
      <w:r w:rsidR="002C3117">
        <w:rPr>
          <w:rFonts w:cs="Traditional Arabic" w:hint="cs"/>
          <w:sz w:val="32"/>
          <w:szCs w:val="32"/>
          <w:rtl/>
        </w:rPr>
        <w:t>.</w:t>
      </w:r>
    </w:p>
    <w:p w:rsidR="00C83F13" w:rsidRDefault="00C83F13" w:rsidP="000E7F59">
      <w:pPr>
        <w:ind w:firstLine="397"/>
        <w:jc w:val="both"/>
        <w:rPr>
          <w:rFonts w:cs="Traditional Arabic"/>
          <w:sz w:val="32"/>
          <w:szCs w:val="32"/>
          <w:rtl/>
        </w:rPr>
      </w:pPr>
      <w:r>
        <w:rPr>
          <w:rFonts w:cs="Traditional Arabic" w:hint="cs"/>
          <w:sz w:val="32"/>
          <w:szCs w:val="32"/>
          <w:rtl/>
        </w:rPr>
        <w:t>و</w:t>
      </w:r>
      <w:r w:rsidR="00E70461">
        <w:rPr>
          <w:rFonts w:cs="Traditional Arabic"/>
          <w:sz w:val="32"/>
          <w:szCs w:val="32"/>
          <w:rtl/>
        </w:rPr>
        <w:t>الكبر </w:t>
      </w:r>
      <w:r w:rsidR="00E70461" w:rsidRPr="00E70461">
        <w:rPr>
          <w:rFonts w:cs="Traditional Arabic"/>
          <w:sz w:val="32"/>
          <w:szCs w:val="32"/>
          <w:rtl/>
        </w:rPr>
        <w:t>صفة يتصف بها عامة أهل النار، قال تعالى: </w:t>
      </w:r>
      <w:r w:rsidR="00227483">
        <w:rPr>
          <w:rFonts w:cs="Traditional Arabic" w:hint="cs"/>
          <w:sz w:val="32"/>
          <w:szCs w:val="32"/>
          <w:rtl/>
        </w:rPr>
        <w:t>(</w:t>
      </w:r>
      <w:r w:rsidR="00E70461" w:rsidRPr="00E70461">
        <w:rPr>
          <w:rFonts w:cs="Traditional Arabic"/>
          <w:b/>
          <w:bCs/>
          <w:sz w:val="32"/>
          <w:szCs w:val="32"/>
          <w:rtl/>
        </w:rPr>
        <w:t>وَالَّذِينَ كَذَّبُواْ بِآيَاتِنَا وَاسْتَكْبَرُواْ عَنْهَا أُوْلَـَئِكَ أَصْحَابُ النَّارِ هُمْ فِيهَا خَالِدُونَ</w:t>
      </w:r>
      <w:r w:rsidR="00227483">
        <w:rPr>
          <w:rFonts w:cs="Traditional Arabic" w:hint="cs"/>
          <w:b/>
          <w:bCs/>
          <w:sz w:val="32"/>
          <w:szCs w:val="32"/>
          <w:rtl/>
        </w:rPr>
        <w:t xml:space="preserve"> )</w:t>
      </w:r>
      <w:r w:rsidR="00E70461" w:rsidRPr="00E70461">
        <w:rPr>
          <w:rFonts w:cs="Traditional Arabic"/>
          <w:sz w:val="32"/>
          <w:szCs w:val="32"/>
          <w:rtl/>
        </w:rPr>
        <w:t>. و</w:t>
      </w:r>
      <w:r w:rsidR="00DF5BC0">
        <w:rPr>
          <w:rFonts w:cs="Traditional Arabic" w:hint="cs"/>
          <w:sz w:val="32"/>
          <w:szCs w:val="32"/>
          <w:rtl/>
        </w:rPr>
        <w:t xml:space="preserve">في صحيح مسلم </w:t>
      </w:r>
      <w:r w:rsidR="0088612D">
        <w:rPr>
          <w:rFonts w:cs="Traditional Arabic" w:hint="cs"/>
          <w:sz w:val="32"/>
          <w:szCs w:val="32"/>
          <w:rtl/>
        </w:rPr>
        <w:t xml:space="preserve">في </w:t>
      </w:r>
      <w:r w:rsidR="00E70461" w:rsidRPr="00E70461">
        <w:rPr>
          <w:rFonts w:cs="Traditional Arabic"/>
          <w:sz w:val="32"/>
          <w:szCs w:val="32"/>
          <w:rtl/>
        </w:rPr>
        <w:t xml:space="preserve">ذكر احتجاج الجنة والنار وما قالتا وما قال الله لهما، </w:t>
      </w:r>
      <w:r w:rsidR="00DF5BC0">
        <w:rPr>
          <w:rFonts w:cs="Traditional Arabic" w:hint="cs"/>
          <w:sz w:val="32"/>
          <w:szCs w:val="32"/>
          <w:rtl/>
        </w:rPr>
        <w:t xml:space="preserve">قالت </w:t>
      </w:r>
      <w:r w:rsidR="00E70461" w:rsidRPr="00E70461">
        <w:rPr>
          <w:rFonts w:cs="Traditional Arabic"/>
          <w:sz w:val="32"/>
          <w:szCs w:val="32"/>
          <w:rtl/>
        </w:rPr>
        <w:t>النار</w:t>
      </w:r>
      <w:r w:rsidR="00DF5BC0">
        <w:rPr>
          <w:rFonts w:cs="Traditional Arabic" w:hint="cs"/>
          <w:sz w:val="32"/>
          <w:szCs w:val="32"/>
          <w:rtl/>
        </w:rPr>
        <w:t>:</w:t>
      </w:r>
      <w:r w:rsidR="00227483">
        <w:rPr>
          <w:rFonts w:cs="Traditional Arabic" w:hint="cs"/>
          <w:sz w:val="32"/>
          <w:szCs w:val="32"/>
          <w:rtl/>
        </w:rPr>
        <w:t>"</w:t>
      </w:r>
      <w:r w:rsidR="009D7686">
        <w:rPr>
          <w:rFonts w:cs="Traditional Arabic" w:hint="cs"/>
          <w:sz w:val="32"/>
          <w:szCs w:val="32"/>
          <w:rtl/>
        </w:rPr>
        <w:t xml:space="preserve"> </w:t>
      </w:r>
      <w:r w:rsidR="00E70461" w:rsidRPr="00E70461">
        <w:rPr>
          <w:rFonts w:cs="Traditional Arabic"/>
          <w:b/>
          <w:bCs/>
          <w:sz w:val="32"/>
          <w:szCs w:val="32"/>
          <w:rtl/>
        </w:rPr>
        <w:t>يدخلني الجبارون والمتكبرون</w:t>
      </w:r>
      <w:r w:rsidR="00227483">
        <w:rPr>
          <w:rFonts w:cs="Traditional Arabic" w:hint="cs"/>
          <w:sz w:val="32"/>
          <w:szCs w:val="32"/>
          <w:rtl/>
        </w:rPr>
        <w:t xml:space="preserve">" </w:t>
      </w:r>
      <w:r w:rsidR="00E70461" w:rsidRPr="00E70461">
        <w:rPr>
          <w:rFonts w:cs="Traditional Arabic"/>
          <w:sz w:val="32"/>
          <w:szCs w:val="32"/>
          <w:rtl/>
        </w:rPr>
        <w:t>وفي رواية قالت</w:t>
      </w:r>
      <w:r w:rsidR="0098364B">
        <w:rPr>
          <w:rFonts w:cs="Traditional Arabic" w:hint="cs"/>
          <w:sz w:val="32"/>
          <w:szCs w:val="32"/>
          <w:rtl/>
        </w:rPr>
        <w:t xml:space="preserve"> </w:t>
      </w:r>
      <w:r w:rsidR="00E70461" w:rsidRPr="00E70461">
        <w:rPr>
          <w:rFonts w:cs="Traditional Arabic"/>
          <w:sz w:val="32"/>
          <w:szCs w:val="32"/>
          <w:rtl/>
        </w:rPr>
        <w:t>: </w:t>
      </w:r>
      <w:r w:rsidR="00227483">
        <w:rPr>
          <w:rFonts w:cs="Traditional Arabic" w:hint="cs"/>
          <w:b/>
          <w:bCs/>
          <w:sz w:val="32"/>
          <w:szCs w:val="32"/>
          <w:rtl/>
        </w:rPr>
        <w:t xml:space="preserve">" </w:t>
      </w:r>
      <w:r w:rsidR="00E70461" w:rsidRPr="00E70461">
        <w:rPr>
          <w:rFonts w:cs="Traditional Arabic"/>
          <w:b/>
          <w:bCs/>
          <w:sz w:val="32"/>
          <w:szCs w:val="32"/>
          <w:rtl/>
        </w:rPr>
        <w:t>أوثرت بالمتكبرين والجبارين. وقال الله لها: أنت عذابي أعذب بك من أشاء</w:t>
      </w:r>
      <w:r w:rsidR="00227483">
        <w:rPr>
          <w:rFonts w:cs="Traditional Arabic" w:hint="cs"/>
          <w:sz w:val="32"/>
          <w:szCs w:val="32"/>
          <w:rtl/>
        </w:rPr>
        <w:t>"</w:t>
      </w:r>
      <w:r w:rsidR="000E7F59">
        <w:rPr>
          <w:rFonts w:cs="Traditional Arabic" w:hint="cs"/>
          <w:sz w:val="32"/>
          <w:szCs w:val="32"/>
          <w:rtl/>
        </w:rPr>
        <w:t>.</w:t>
      </w:r>
    </w:p>
    <w:p w:rsidR="00244650" w:rsidRPr="009D7686" w:rsidRDefault="0058044F" w:rsidP="004436D7">
      <w:pPr>
        <w:ind w:firstLine="397"/>
        <w:jc w:val="both"/>
        <w:rPr>
          <w:rFonts w:cs="Traditional Arabic"/>
          <w:sz w:val="32"/>
          <w:szCs w:val="32"/>
        </w:rPr>
      </w:pPr>
      <w:r>
        <w:rPr>
          <w:rFonts w:cs="Traditional Arabic" w:hint="cs"/>
          <w:sz w:val="32"/>
          <w:szCs w:val="32"/>
          <w:rtl/>
        </w:rPr>
        <w:t>و</w:t>
      </w:r>
      <w:r w:rsidRPr="0058044F">
        <w:rPr>
          <w:rFonts w:cs="Traditional Arabic"/>
          <w:sz w:val="32"/>
          <w:szCs w:val="32"/>
          <w:rtl/>
        </w:rPr>
        <w:t xml:space="preserve">سئل شيخ الإسلام ابن تيمية رحمه الله تعالى: ما عمل أهل النار، </w:t>
      </w:r>
      <w:r w:rsidR="004436D7">
        <w:rPr>
          <w:rFonts w:cs="Traditional Arabic" w:hint="cs"/>
          <w:sz w:val="32"/>
          <w:szCs w:val="32"/>
          <w:rtl/>
        </w:rPr>
        <w:t xml:space="preserve">... </w:t>
      </w:r>
      <w:r w:rsidRPr="0058044F">
        <w:rPr>
          <w:rFonts w:cs="Traditional Arabic"/>
          <w:sz w:val="32"/>
          <w:szCs w:val="32"/>
          <w:rtl/>
        </w:rPr>
        <w:t>؟ فأجاب: عمل أهل النار: الإشراك بالله تعالى، والتكذيب للرسل، والكفر، والحسد، والكذب، والخيانة، والظلم، والفواحش، والغدر، وقطيعة الرحم، والجبن عن الجهاد، والبخل، واختلاف السر والعلانية، واليأس من روح الله، والأمن من مكر الله، والجزع عند المصائب، والفخر والبطر عند النعم، وترك فرائض الله، واعتداء حدوده، وانتهاك حرماته، وخوف المخلوق دون الخالق، والعمل رياءً وسمعة، ومخالفة الكتاب والسنة؛ أي: اعتقاداً وعملاً، وطاعة المخلوق في معصية الخالق، والتعصب للباطل، والاستهزاء بآيات الله، وجحد الحق، والكتمان لما يجب إظهاره من علم وشهادة، والسحر، وعقوق الوالدين، وقتل النفس التي حرم الله إلا بالحق، وأكل مال اليتيم، والربا، والفرار من الزحف، وقذف المحصنات الغافلات المؤمنات.</w:t>
      </w:r>
      <w:r w:rsidR="00CC50C5">
        <w:rPr>
          <w:rFonts w:cs="Traditional Arabic" w:hint="cs"/>
          <w:sz w:val="32"/>
          <w:szCs w:val="32"/>
          <w:rtl/>
        </w:rPr>
        <w:t xml:space="preserve">.. ) .  </w:t>
      </w:r>
    </w:p>
    <w:p w:rsidR="00244650" w:rsidRDefault="00244650" w:rsidP="00E96ED2">
      <w:pPr>
        <w:ind w:firstLine="397"/>
        <w:jc w:val="both"/>
        <w:rPr>
          <w:rFonts w:cs="Traditional Arabic" w:hint="cs"/>
          <w:b/>
          <w:bCs/>
          <w:sz w:val="32"/>
          <w:szCs w:val="32"/>
          <w:rtl/>
        </w:rPr>
      </w:pPr>
      <w:r w:rsidRPr="00244650">
        <w:rPr>
          <w:rFonts w:cs="Traditional Arabic" w:hint="cs"/>
          <w:b/>
          <w:bCs/>
          <w:sz w:val="32"/>
          <w:szCs w:val="32"/>
          <w:rtl/>
        </w:rPr>
        <w:t xml:space="preserve">الخطبة الثانية : </w:t>
      </w:r>
    </w:p>
    <w:p w:rsidR="004436D7" w:rsidRPr="00244650" w:rsidRDefault="004436D7" w:rsidP="00E96ED2">
      <w:pPr>
        <w:ind w:firstLine="397"/>
        <w:jc w:val="both"/>
        <w:rPr>
          <w:rFonts w:cs="Traditional Arabic"/>
          <w:b/>
          <w:bCs/>
          <w:sz w:val="32"/>
          <w:szCs w:val="32"/>
          <w:rtl/>
        </w:rPr>
      </w:pPr>
      <w:r>
        <w:rPr>
          <w:rFonts w:cs="Traditional Arabic" w:hint="cs"/>
          <w:b/>
          <w:bCs/>
          <w:sz w:val="32"/>
          <w:szCs w:val="32"/>
          <w:rtl/>
        </w:rPr>
        <w:t xml:space="preserve">الحمد لله وكفى وسمع الله لمن دعا ، وبعد، فاتقوا الله عباد الله حق التقوى . </w:t>
      </w:r>
    </w:p>
    <w:p w:rsidR="0088612D" w:rsidRDefault="00E00F1D" w:rsidP="004502AF">
      <w:pPr>
        <w:ind w:firstLine="397"/>
        <w:jc w:val="both"/>
        <w:rPr>
          <w:rFonts w:cs="Traditional Arabic"/>
          <w:sz w:val="32"/>
          <w:szCs w:val="32"/>
          <w:rtl/>
        </w:rPr>
      </w:pPr>
      <w:r w:rsidRPr="00244650">
        <w:rPr>
          <w:rFonts w:cs="Traditional Arabic" w:hint="cs"/>
          <w:b/>
          <w:bCs/>
          <w:sz w:val="32"/>
          <w:szCs w:val="32"/>
          <w:rtl/>
        </w:rPr>
        <w:t>عباد</w:t>
      </w:r>
      <w:r w:rsidR="005305F8" w:rsidRPr="00244650">
        <w:rPr>
          <w:rFonts w:cs="Traditional Arabic" w:hint="cs"/>
          <w:b/>
          <w:bCs/>
          <w:sz w:val="32"/>
          <w:szCs w:val="32"/>
          <w:rtl/>
        </w:rPr>
        <w:t xml:space="preserve"> </w:t>
      </w:r>
      <w:r w:rsidRPr="00244650">
        <w:rPr>
          <w:rFonts w:cs="Traditional Arabic" w:hint="cs"/>
          <w:b/>
          <w:bCs/>
          <w:sz w:val="32"/>
          <w:szCs w:val="32"/>
          <w:rtl/>
        </w:rPr>
        <w:t>الله</w:t>
      </w:r>
      <w:r w:rsidR="005305F8" w:rsidRPr="00244650">
        <w:rPr>
          <w:rFonts w:cs="Traditional Arabic" w:hint="cs"/>
          <w:b/>
          <w:bCs/>
          <w:sz w:val="32"/>
          <w:szCs w:val="32"/>
          <w:rtl/>
        </w:rPr>
        <w:t>:</w:t>
      </w:r>
      <w:r w:rsidR="005305F8">
        <w:rPr>
          <w:rFonts w:cs="Traditional Arabic" w:hint="cs"/>
          <w:sz w:val="32"/>
          <w:szCs w:val="32"/>
          <w:rtl/>
        </w:rPr>
        <w:t xml:space="preserve"> </w:t>
      </w:r>
      <w:r>
        <w:rPr>
          <w:rFonts w:cs="Traditional Arabic" w:hint="cs"/>
          <w:sz w:val="32"/>
          <w:szCs w:val="32"/>
          <w:rtl/>
        </w:rPr>
        <w:t>لقد حف ال</w:t>
      </w:r>
      <w:r w:rsidR="009D7686" w:rsidRPr="009D7686">
        <w:rPr>
          <w:rFonts w:cs="Traditional Arabic"/>
          <w:sz w:val="32"/>
          <w:szCs w:val="32"/>
          <w:rtl/>
        </w:rPr>
        <w:t xml:space="preserve">له عز وجل </w:t>
      </w:r>
      <w:r>
        <w:rPr>
          <w:rFonts w:cs="Traditional Arabic" w:hint="cs"/>
          <w:sz w:val="32"/>
          <w:szCs w:val="32"/>
          <w:rtl/>
        </w:rPr>
        <w:t>ا</w:t>
      </w:r>
      <w:r w:rsidR="009D7686" w:rsidRPr="009D7686">
        <w:rPr>
          <w:rFonts w:cs="Traditional Arabic"/>
          <w:sz w:val="32"/>
          <w:szCs w:val="32"/>
          <w:rtl/>
        </w:rPr>
        <w:t xml:space="preserve">لجنة </w:t>
      </w:r>
      <w:r w:rsidR="00CC50C5">
        <w:rPr>
          <w:rFonts w:cs="Traditional Arabic" w:hint="cs"/>
          <w:sz w:val="32"/>
          <w:szCs w:val="32"/>
          <w:rtl/>
        </w:rPr>
        <w:t xml:space="preserve">وحجبها </w:t>
      </w:r>
      <w:r w:rsidR="009D7686" w:rsidRPr="009D7686">
        <w:rPr>
          <w:rFonts w:cs="Traditional Arabic"/>
          <w:sz w:val="32"/>
          <w:szCs w:val="32"/>
          <w:rtl/>
        </w:rPr>
        <w:t xml:space="preserve">بالمكاره, وحف النار </w:t>
      </w:r>
      <w:r w:rsidR="00CC50C5">
        <w:rPr>
          <w:rFonts w:cs="Traditional Arabic" w:hint="cs"/>
          <w:sz w:val="32"/>
          <w:szCs w:val="32"/>
          <w:rtl/>
        </w:rPr>
        <w:t xml:space="preserve">وحجبها </w:t>
      </w:r>
      <w:r w:rsidR="009D7686" w:rsidRPr="009D7686">
        <w:rPr>
          <w:rFonts w:cs="Traditional Arabic"/>
          <w:sz w:val="32"/>
          <w:szCs w:val="32"/>
          <w:rtl/>
        </w:rPr>
        <w:t xml:space="preserve">بالشهوات </w:t>
      </w:r>
      <w:r w:rsidR="00244650">
        <w:rPr>
          <w:rFonts w:cs="Traditional Arabic" w:hint="cs"/>
          <w:sz w:val="32"/>
          <w:szCs w:val="32"/>
          <w:rtl/>
        </w:rPr>
        <w:t>ف</w:t>
      </w:r>
      <w:r w:rsidR="009D7686" w:rsidRPr="009D7686">
        <w:rPr>
          <w:rFonts w:cs="Traditional Arabic"/>
          <w:sz w:val="32"/>
          <w:szCs w:val="32"/>
          <w:rtl/>
        </w:rPr>
        <w:t>في صحيح البخاري</w:t>
      </w:r>
      <w:r>
        <w:rPr>
          <w:rFonts w:cs="Traditional Arabic" w:hint="cs"/>
          <w:sz w:val="32"/>
          <w:szCs w:val="32"/>
          <w:rtl/>
        </w:rPr>
        <w:t xml:space="preserve"> </w:t>
      </w:r>
      <w:r w:rsidR="009D7686" w:rsidRPr="009D7686">
        <w:rPr>
          <w:rFonts w:cs="Traditional Arabic"/>
          <w:sz w:val="32"/>
          <w:szCs w:val="32"/>
          <w:rtl/>
        </w:rPr>
        <w:t>عن أبي هريرة رضي الله عنه عن النبي صلى الله عليه وسلم قال: </w:t>
      </w:r>
      <w:r>
        <w:rPr>
          <w:rFonts w:cs="Traditional Arabic" w:hint="cs"/>
          <w:sz w:val="32"/>
          <w:szCs w:val="32"/>
          <w:rtl/>
        </w:rPr>
        <w:t xml:space="preserve">" </w:t>
      </w:r>
      <w:r w:rsidR="009D7686" w:rsidRPr="00E00F1D">
        <w:rPr>
          <w:rFonts w:cs="Traditional Arabic"/>
          <w:b/>
          <w:bCs/>
          <w:sz w:val="32"/>
          <w:szCs w:val="32"/>
          <w:rtl/>
        </w:rPr>
        <w:t>حجبت الجنة بالمكاره, وحجبت النار بالشهوات</w:t>
      </w:r>
      <w:r>
        <w:rPr>
          <w:rFonts w:cs="Traditional Arabic" w:hint="cs"/>
          <w:sz w:val="32"/>
          <w:szCs w:val="32"/>
          <w:rtl/>
        </w:rPr>
        <w:t xml:space="preserve"> " </w:t>
      </w:r>
      <w:r w:rsidR="009D7686" w:rsidRPr="009D7686">
        <w:rPr>
          <w:rFonts w:cs="Traditional Arabic"/>
          <w:sz w:val="32"/>
          <w:szCs w:val="32"/>
          <w:rtl/>
        </w:rPr>
        <w:t>, و</w:t>
      </w:r>
      <w:r w:rsidR="00244650">
        <w:rPr>
          <w:rFonts w:cs="Traditional Arabic" w:hint="cs"/>
          <w:sz w:val="32"/>
          <w:szCs w:val="32"/>
          <w:rtl/>
        </w:rPr>
        <w:t>ل</w:t>
      </w:r>
      <w:r w:rsidR="009D7686" w:rsidRPr="009D7686">
        <w:rPr>
          <w:rFonts w:cs="Traditional Arabic"/>
          <w:sz w:val="32"/>
          <w:szCs w:val="32"/>
          <w:rtl/>
        </w:rPr>
        <w:t>مسلم</w:t>
      </w:r>
      <w:r w:rsidR="004502AF">
        <w:rPr>
          <w:rFonts w:cs="Traditional Arabic" w:hint="cs"/>
          <w:sz w:val="32"/>
          <w:szCs w:val="32"/>
          <w:rtl/>
        </w:rPr>
        <w:t xml:space="preserve">: </w:t>
      </w:r>
      <w:r>
        <w:rPr>
          <w:rFonts w:cs="Traditional Arabic" w:hint="cs"/>
          <w:sz w:val="32"/>
          <w:szCs w:val="32"/>
          <w:rtl/>
        </w:rPr>
        <w:t xml:space="preserve">" </w:t>
      </w:r>
      <w:r w:rsidR="009D7686" w:rsidRPr="00E00F1D">
        <w:rPr>
          <w:rFonts w:cs="Traditional Arabic"/>
          <w:b/>
          <w:bCs/>
          <w:sz w:val="32"/>
          <w:szCs w:val="32"/>
          <w:rtl/>
        </w:rPr>
        <w:t>حفت الجنة بالمكاره, وحفت النار بالشهوات</w:t>
      </w:r>
      <w:r>
        <w:rPr>
          <w:rFonts w:cs="Traditional Arabic" w:hint="cs"/>
          <w:sz w:val="32"/>
          <w:szCs w:val="32"/>
          <w:rtl/>
        </w:rPr>
        <w:t xml:space="preserve">" </w:t>
      </w:r>
      <w:r w:rsidR="00244650">
        <w:rPr>
          <w:rFonts w:cs="Traditional Arabic" w:hint="cs"/>
          <w:sz w:val="32"/>
          <w:szCs w:val="32"/>
          <w:rtl/>
        </w:rPr>
        <w:t xml:space="preserve">، </w:t>
      </w:r>
      <w:r w:rsidR="00244650" w:rsidRPr="009D7686">
        <w:rPr>
          <w:rFonts w:cs="Traditional Arabic"/>
          <w:sz w:val="32"/>
          <w:szCs w:val="32"/>
          <w:rtl/>
        </w:rPr>
        <w:t>والطغيان وإيثار الحياة الدنيا وشهواتها من موجبات النار كما قال تعالى: </w:t>
      </w:r>
      <w:r w:rsidR="00244650">
        <w:rPr>
          <w:rFonts w:cs="Traditional Arabic" w:hint="cs"/>
          <w:b/>
          <w:bCs/>
          <w:sz w:val="32"/>
          <w:szCs w:val="32"/>
          <w:rtl/>
        </w:rPr>
        <w:t xml:space="preserve">( </w:t>
      </w:r>
      <w:r w:rsidR="00244650" w:rsidRPr="009D7686">
        <w:rPr>
          <w:rFonts w:cs="Traditional Arabic"/>
          <w:b/>
          <w:bCs/>
          <w:sz w:val="32"/>
          <w:szCs w:val="32"/>
          <w:rtl/>
        </w:rPr>
        <w:t>فَأَمَّا مَن طَغَى وَآثَرَ الْحَيَاةَ الدُّنْيَا فَإِنَّ الْجَحِيمَ هِيَ الْمَأْوَى</w:t>
      </w:r>
      <w:r w:rsidR="00244650">
        <w:rPr>
          <w:rFonts w:cs="Traditional Arabic" w:hint="cs"/>
          <w:sz w:val="32"/>
          <w:szCs w:val="32"/>
          <w:rtl/>
        </w:rPr>
        <w:t>).</w:t>
      </w:r>
      <w:r w:rsidR="00244650" w:rsidRPr="009D7686">
        <w:rPr>
          <w:rFonts w:cs="Traditional Arabic"/>
          <w:sz w:val="32"/>
          <w:szCs w:val="32"/>
          <w:rtl/>
        </w:rPr>
        <w:t> </w:t>
      </w:r>
      <w:r w:rsidR="009D7686" w:rsidRPr="009D7686">
        <w:rPr>
          <w:rFonts w:cs="Traditional Arabic"/>
          <w:sz w:val="32"/>
          <w:szCs w:val="32"/>
          <w:rtl/>
        </w:rPr>
        <w:t>قال تعالى: </w:t>
      </w:r>
      <w:r>
        <w:rPr>
          <w:rFonts w:cs="Traditional Arabic" w:hint="cs"/>
          <w:b/>
          <w:bCs/>
          <w:sz w:val="32"/>
          <w:szCs w:val="32"/>
          <w:rtl/>
        </w:rPr>
        <w:t xml:space="preserve">( </w:t>
      </w:r>
      <w:r w:rsidR="009D7686" w:rsidRPr="009D7686">
        <w:rPr>
          <w:rFonts w:cs="Traditional Arabic"/>
          <w:b/>
          <w:bCs/>
          <w:sz w:val="32"/>
          <w:szCs w:val="32"/>
          <w:rtl/>
        </w:rPr>
        <w:t>كَلاَّ إِنَّ الإِنسَانَ لَيَطْغَى أَن رَّآهُ اسْتَغْنَى</w:t>
      </w:r>
      <w:r>
        <w:rPr>
          <w:rFonts w:cs="Traditional Arabic" w:hint="cs"/>
          <w:sz w:val="32"/>
          <w:szCs w:val="32"/>
          <w:rtl/>
        </w:rPr>
        <w:t xml:space="preserve"> )</w:t>
      </w:r>
      <w:r w:rsidR="00244650">
        <w:rPr>
          <w:rFonts w:cs="Traditional Arabic" w:hint="cs"/>
          <w:sz w:val="32"/>
          <w:szCs w:val="32"/>
          <w:rtl/>
        </w:rPr>
        <w:t>.</w:t>
      </w:r>
      <w:r w:rsidR="002D7E10">
        <w:rPr>
          <w:rFonts w:cs="Traditional Arabic" w:hint="cs"/>
          <w:sz w:val="32"/>
          <w:szCs w:val="32"/>
          <w:rtl/>
        </w:rPr>
        <w:t xml:space="preserve"> </w:t>
      </w:r>
      <w:r w:rsidR="004436D7">
        <w:rPr>
          <w:rFonts w:cs="Traditional Arabic" w:hint="cs"/>
          <w:sz w:val="32"/>
          <w:szCs w:val="32"/>
          <w:rtl/>
        </w:rPr>
        <w:t xml:space="preserve">فحذار من </w:t>
      </w:r>
      <w:r w:rsidR="000E7F59">
        <w:rPr>
          <w:rFonts w:cs="Traditional Arabic" w:hint="cs"/>
          <w:sz w:val="32"/>
          <w:szCs w:val="32"/>
          <w:rtl/>
        </w:rPr>
        <w:t xml:space="preserve">موجبات </w:t>
      </w:r>
      <w:r w:rsidR="004436D7">
        <w:rPr>
          <w:rFonts w:cs="Traditional Arabic" w:hint="cs"/>
          <w:sz w:val="32"/>
          <w:szCs w:val="32"/>
          <w:rtl/>
        </w:rPr>
        <w:t xml:space="preserve">النار فإن أقدامكم على النار </w:t>
      </w:r>
      <w:proofErr w:type="spellStart"/>
      <w:r w:rsidR="004436D7">
        <w:rPr>
          <w:rFonts w:cs="Traditional Arabic" w:hint="cs"/>
          <w:sz w:val="32"/>
          <w:szCs w:val="32"/>
          <w:rtl/>
        </w:rPr>
        <w:t>لاتقوى</w:t>
      </w:r>
      <w:proofErr w:type="spellEnd"/>
      <w:r w:rsidR="004436D7">
        <w:rPr>
          <w:rFonts w:cs="Traditional Arabic" w:hint="cs"/>
          <w:sz w:val="32"/>
          <w:szCs w:val="32"/>
          <w:rtl/>
        </w:rPr>
        <w:t xml:space="preserve"> .  </w:t>
      </w:r>
    </w:p>
    <w:p w:rsidR="002D7E10" w:rsidRDefault="002D7E10" w:rsidP="008C18C1">
      <w:pPr>
        <w:ind w:firstLine="397"/>
        <w:jc w:val="both"/>
        <w:rPr>
          <w:rFonts w:cs="Traditional Arabic" w:hint="cs"/>
          <w:sz w:val="32"/>
          <w:szCs w:val="32"/>
          <w:rtl/>
        </w:rPr>
      </w:pPr>
      <w:r>
        <w:rPr>
          <w:rFonts w:cs="Traditional Arabic" w:hint="cs"/>
          <w:sz w:val="32"/>
          <w:szCs w:val="32"/>
          <w:rtl/>
        </w:rPr>
        <w:t>هذا وصلوا رحمكم الله على الرحمة المهدا</w:t>
      </w:r>
      <w:r w:rsidR="002C3117">
        <w:rPr>
          <w:rFonts w:cs="Traditional Arabic" w:hint="cs"/>
          <w:sz w:val="32"/>
          <w:szCs w:val="32"/>
          <w:rtl/>
        </w:rPr>
        <w:t>ة</w:t>
      </w:r>
      <w:r>
        <w:rPr>
          <w:rFonts w:cs="Traditional Arabic" w:hint="cs"/>
          <w:sz w:val="32"/>
          <w:szCs w:val="32"/>
          <w:rtl/>
        </w:rPr>
        <w:t xml:space="preserve"> والنعمة المسداة محمد بن عبدالله ..  </w:t>
      </w:r>
    </w:p>
    <w:sectPr w:rsidR="002D7E10"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31" w:rsidRDefault="00574631">
      <w:r>
        <w:separator/>
      </w:r>
    </w:p>
  </w:endnote>
  <w:endnote w:type="continuationSeparator" w:id="0">
    <w:p w:rsidR="00574631" w:rsidRDefault="0057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31" w:rsidRDefault="00574631">
      <w:r>
        <w:separator/>
      </w:r>
    </w:p>
  </w:footnote>
  <w:footnote w:type="continuationSeparator" w:id="0">
    <w:p w:rsidR="00574631" w:rsidRDefault="00574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055FC"/>
    <w:rsid w:val="00011839"/>
    <w:rsid w:val="000139D5"/>
    <w:rsid w:val="000318E0"/>
    <w:rsid w:val="000428F8"/>
    <w:rsid w:val="00051222"/>
    <w:rsid w:val="000847A2"/>
    <w:rsid w:val="00095AEA"/>
    <w:rsid w:val="000D1592"/>
    <w:rsid w:val="000E292A"/>
    <w:rsid w:val="000E7F59"/>
    <w:rsid w:val="00103428"/>
    <w:rsid w:val="00162ED3"/>
    <w:rsid w:val="00163A8D"/>
    <w:rsid w:val="001D11CF"/>
    <w:rsid w:val="0020156B"/>
    <w:rsid w:val="0020356B"/>
    <w:rsid w:val="002120A9"/>
    <w:rsid w:val="00213268"/>
    <w:rsid w:val="00215988"/>
    <w:rsid w:val="00227483"/>
    <w:rsid w:val="00244650"/>
    <w:rsid w:val="0027112D"/>
    <w:rsid w:val="00274075"/>
    <w:rsid w:val="00280761"/>
    <w:rsid w:val="002A5001"/>
    <w:rsid w:val="002B2F47"/>
    <w:rsid w:val="002B5AC8"/>
    <w:rsid w:val="002C3117"/>
    <w:rsid w:val="002D7E10"/>
    <w:rsid w:val="002F06B5"/>
    <w:rsid w:val="002F485A"/>
    <w:rsid w:val="00317F01"/>
    <w:rsid w:val="00364D1B"/>
    <w:rsid w:val="00366FC6"/>
    <w:rsid w:val="00370137"/>
    <w:rsid w:val="00376258"/>
    <w:rsid w:val="00383E64"/>
    <w:rsid w:val="0039387C"/>
    <w:rsid w:val="00396AEB"/>
    <w:rsid w:val="003A5405"/>
    <w:rsid w:val="003C1EE6"/>
    <w:rsid w:val="003C6F7F"/>
    <w:rsid w:val="003D1B91"/>
    <w:rsid w:val="00440E96"/>
    <w:rsid w:val="004410B2"/>
    <w:rsid w:val="004436D7"/>
    <w:rsid w:val="004502AF"/>
    <w:rsid w:val="00482FAF"/>
    <w:rsid w:val="004849B0"/>
    <w:rsid w:val="00495316"/>
    <w:rsid w:val="004B7AFA"/>
    <w:rsid w:val="004E22C7"/>
    <w:rsid w:val="004E7E03"/>
    <w:rsid w:val="0050089C"/>
    <w:rsid w:val="00502DB9"/>
    <w:rsid w:val="005146E3"/>
    <w:rsid w:val="005305F8"/>
    <w:rsid w:val="0053130A"/>
    <w:rsid w:val="00531910"/>
    <w:rsid w:val="00533445"/>
    <w:rsid w:val="00557E61"/>
    <w:rsid w:val="00561296"/>
    <w:rsid w:val="00562252"/>
    <w:rsid w:val="00574631"/>
    <w:rsid w:val="0058044F"/>
    <w:rsid w:val="005B578A"/>
    <w:rsid w:val="005B6748"/>
    <w:rsid w:val="005B68B9"/>
    <w:rsid w:val="005C4B4B"/>
    <w:rsid w:val="005D2250"/>
    <w:rsid w:val="005F3FAE"/>
    <w:rsid w:val="00606810"/>
    <w:rsid w:val="00622A1C"/>
    <w:rsid w:val="006546C3"/>
    <w:rsid w:val="0066263B"/>
    <w:rsid w:val="0066769E"/>
    <w:rsid w:val="00682E73"/>
    <w:rsid w:val="006877D8"/>
    <w:rsid w:val="006B2916"/>
    <w:rsid w:val="006E3EC5"/>
    <w:rsid w:val="006E607C"/>
    <w:rsid w:val="00701BD7"/>
    <w:rsid w:val="00715AD7"/>
    <w:rsid w:val="00741E87"/>
    <w:rsid w:val="00746299"/>
    <w:rsid w:val="007542FE"/>
    <w:rsid w:val="007607C7"/>
    <w:rsid w:val="00764C9A"/>
    <w:rsid w:val="0077440A"/>
    <w:rsid w:val="0078173D"/>
    <w:rsid w:val="00785F46"/>
    <w:rsid w:val="007D5C72"/>
    <w:rsid w:val="007F0FB9"/>
    <w:rsid w:val="00806179"/>
    <w:rsid w:val="00820B75"/>
    <w:rsid w:val="00852C3F"/>
    <w:rsid w:val="00863D1C"/>
    <w:rsid w:val="00865042"/>
    <w:rsid w:val="00875A21"/>
    <w:rsid w:val="00880B6E"/>
    <w:rsid w:val="0088612D"/>
    <w:rsid w:val="008A38A9"/>
    <w:rsid w:val="008A5E31"/>
    <w:rsid w:val="008C01DC"/>
    <w:rsid w:val="008C18C1"/>
    <w:rsid w:val="008E02D6"/>
    <w:rsid w:val="008E14E8"/>
    <w:rsid w:val="008F4883"/>
    <w:rsid w:val="009067C3"/>
    <w:rsid w:val="009078C3"/>
    <w:rsid w:val="009201FE"/>
    <w:rsid w:val="009224E9"/>
    <w:rsid w:val="009243B1"/>
    <w:rsid w:val="009272BE"/>
    <w:rsid w:val="00952496"/>
    <w:rsid w:val="0098364B"/>
    <w:rsid w:val="00993B58"/>
    <w:rsid w:val="009B419B"/>
    <w:rsid w:val="009D23BE"/>
    <w:rsid w:val="009D51C0"/>
    <w:rsid w:val="009D7686"/>
    <w:rsid w:val="009E3105"/>
    <w:rsid w:val="009F6F1C"/>
    <w:rsid w:val="00A40450"/>
    <w:rsid w:val="00A411DB"/>
    <w:rsid w:val="00A46B70"/>
    <w:rsid w:val="00A57008"/>
    <w:rsid w:val="00A57A3A"/>
    <w:rsid w:val="00A854C4"/>
    <w:rsid w:val="00AA012F"/>
    <w:rsid w:val="00AA5114"/>
    <w:rsid w:val="00AA6BE9"/>
    <w:rsid w:val="00AB4445"/>
    <w:rsid w:val="00AD4ED2"/>
    <w:rsid w:val="00AE614B"/>
    <w:rsid w:val="00AF4FE6"/>
    <w:rsid w:val="00B030DC"/>
    <w:rsid w:val="00B068B2"/>
    <w:rsid w:val="00B14DB7"/>
    <w:rsid w:val="00B23598"/>
    <w:rsid w:val="00B42327"/>
    <w:rsid w:val="00B52021"/>
    <w:rsid w:val="00B81BEF"/>
    <w:rsid w:val="00BB22C2"/>
    <w:rsid w:val="00BB4CE1"/>
    <w:rsid w:val="00BF6C3E"/>
    <w:rsid w:val="00C045E8"/>
    <w:rsid w:val="00C1746E"/>
    <w:rsid w:val="00C369B4"/>
    <w:rsid w:val="00C63EAD"/>
    <w:rsid w:val="00C83F13"/>
    <w:rsid w:val="00C85268"/>
    <w:rsid w:val="00C86E02"/>
    <w:rsid w:val="00C87528"/>
    <w:rsid w:val="00CA1BEB"/>
    <w:rsid w:val="00CA307D"/>
    <w:rsid w:val="00CA73C7"/>
    <w:rsid w:val="00CC50C5"/>
    <w:rsid w:val="00CF35B9"/>
    <w:rsid w:val="00D65C96"/>
    <w:rsid w:val="00DB64AA"/>
    <w:rsid w:val="00DD0BA1"/>
    <w:rsid w:val="00DD4364"/>
    <w:rsid w:val="00DF5BC0"/>
    <w:rsid w:val="00E00F1D"/>
    <w:rsid w:val="00E04318"/>
    <w:rsid w:val="00E10C04"/>
    <w:rsid w:val="00E27551"/>
    <w:rsid w:val="00E46024"/>
    <w:rsid w:val="00E518E7"/>
    <w:rsid w:val="00E51BEC"/>
    <w:rsid w:val="00E70461"/>
    <w:rsid w:val="00E7615F"/>
    <w:rsid w:val="00E81433"/>
    <w:rsid w:val="00E96ED2"/>
    <w:rsid w:val="00E97C5F"/>
    <w:rsid w:val="00EB3958"/>
    <w:rsid w:val="00EF3A26"/>
    <w:rsid w:val="00F00FE0"/>
    <w:rsid w:val="00F27B63"/>
    <w:rsid w:val="00F433CC"/>
    <w:rsid w:val="00F471DB"/>
    <w:rsid w:val="00F575D4"/>
    <w:rsid w:val="00F65B93"/>
    <w:rsid w:val="00F65D95"/>
    <w:rsid w:val="00F76F1E"/>
    <w:rsid w:val="00F77B75"/>
    <w:rsid w:val="00F870BD"/>
    <w:rsid w:val="00F90A9B"/>
    <w:rsid w:val="00F9256B"/>
    <w:rsid w:val="00FA16C5"/>
    <w:rsid w:val="00FA548E"/>
    <w:rsid w:val="00FC1B26"/>
    <w:rsid w:val="00FD1F89"/>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884685174">
          <w:marLeft w:val="0"/>
          <w:marRight w:val="0"/>
          <w:marTop w:val="75"/>
          <w:marBottom w:val="165"/>
          <w:divBdr>
            <w:top w:val="none" w:sz="0" w:space="0" w:color="auto"/>
            <w:left w:val="none" w:sz="0" w:space="0" w:color="auto"/>
            <w:bottom w:val="single" w:sz="6" w:space="5" w:color="CAEAF4"/>
            <w:right w:val="none" w:sz="0" w:space="0" w:color="auto"/>
          </w:divBdr>
        </w:div>
        <w:div w:id="51273598">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87EF-DFD1-491F-B317-3FD28C98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2</cp:revision>
  <cp:lastPrinted>2008-01-03T17:17:00Z</cp:lastPrinted>
  <dcterms:created xsi:type="dcterms:W3CDTF">2019-03-19T16:28:00Z</dcterms:created>
  <dcterms:modified xsi:type="dcterms:W3CDTF">2019-03-19T16:28:00Z</dcterms:modified>
</cp:coreProperties>
</file>