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EF2" w:rsidRPr="002014F7" w:rsidRDefault="00324EF2" w:rsidP="00324EF2">
      <w:pPr>
        <w:spacing w:before="0"/>
        <w:ind w:firstLine="0"/>
        <w:jc w:val="center"/>
        <w:rPr>
          <w:rFonts w:ascii="Traditional Arabic" w:hAnsi="Traditional Arabic" w:cs="PT Bold Heading"/>
          <w:b/>
          <w:color w:val="FF0000"/>
          <w:sz w:val="36"/>
          <w:rtl/>
        </w:rPr>
      </w:pPr>
      <w:bookmarkStart w:id="0" w:name="_GoBack"/>
      <w:bookmarkEnd w:id="0"/>
      <w:r w:rsidRPr="002014F7">
        <w:rPr>
          <w:rFonts w:ascii="Traditional Arabic" w:hAnsi="Traditional Arabic" w:cs="PT Bold Heading" w:hint="cs"/>
          <w:b/>
          <w:color w:val="FF0000"/>
          <w:sz w:val="36"/>
          <w:rtl/>
        </w:rPr>
        <w:t>مقاصد الحج</w:t>
      </w:r>
    </w:p>
    <w:p w:rsidR="00324EF2" w:rsidRPr="002014F7" w:rsidRDefault="00324EF2" w:rsidP="00324EF2">
      <w:pPr>
        <w:spacing w:before="0"/>
        <w:ind w:firstLine="397"/>
        <w:jc w:val="center"/>
        <w:rPr>
          <w:rFonts w:ascii="Traditional Arabic" w:hAnsi="Traditional Arabic" w:cs="AL-Mohanad Bold"/>
          <w:b/>
          <w:sz w:val="36"/>
          <w:rtl/>
        </w:rPr>
      </w:pPr>
      <w:r w:rsidRPr="002014F7">
        <w:rPr>
          <w:rFonts w:ascii="Traditional Arabic" w:hAnsi="Traditional Arabic" w:cs="AL-Mohanad Bold" w:hint="cs"/>
          <w:b/>
          <w:sz w:val="36"/>
          <w:rtl/>
        </w:rPr>
        <w:t>خطبة الجمعة 2/12/1435.</w:t>
      </w:r>
    </w:p>
    <w:p w:rsidR="00324EF2" w:rsidRDefault="00324EF2" w:rsidP="00324EF2">
      <w:pPr>
        <w:spacing w:before="0"/>
        <w:ind w:firstLine="397"/>
        <w:jc w:val="center"/>
        <w:rPr>
          <w:rFonts w:ascii="Traditional Arabic" w:hAnsi="Traditional Arabic" w:cs="AL-Mohanad Bold"/>
          <w:b/>
          <w:sz w:val="36"/>
          <w:rtl/>
        </w:rPr>
      </w:pPr>
      <w:r w:rsidRPr="002014F7">
        <w:rPr>
          <w:rFonts w:ascii="Traditional Arabic" w:hAnsi="Traditional Arabic" w:cs="AL-Mohanad Bold" w:hint="cs"/>
          <w:b/>
          <w:sz w:val="36"/>
          <w:rtl/>
        </w:rPr>
        <w:t>د. عبد الله المعيدي</w:t>
      </w:r>
    </w:p>
    <w:p w:rsidR="00324EF2" w:rsidRDefault="00324EF2" w:rsidP="00324EF2">
      <w:pPr>
        <w:spacing w:before="0"/>
        <w:ind w:firstLine="397"/>
        <w:jc w:val="center"/>
        <w:rPr>
          <w:rFonts w:ascii="Traditional Arabic" w:hAnsi="Traditional Arabic" w:cs="AL-Mohanad Bold"/>
          <w:b/>
          <w:sz w:val="36"/>
          <w:rtl/>
        </w:rPr>
      </w:pPr>
      <w:r>
        <w:rPr>
          <w:rFonts w:ascii="Traditional Arabic" w:hAnsi="Traditional Arabic" w:cs="AL-Mohanad Bold" w:hint="cs"/>
          <w:b/>
          <w:sz w:val="36"/>
          <w:rtl/>
        </w:rPr>
        <w:t xml:space="preserve">جامعة حائل </w:t>
      </w:r>
    </w:p>
    <w:p w:rsidR="00324EF2" w:rsidRPr="002014F7" w:rsidRDefault="00324EF2" w:rsidP="00324EF2">
      <w:pPr>
        <w:spacing w:before="0"/>
        <w:ind w:firstLine="397"/>
        <w:jc w:val="center"/>
        <w:rPr>
          <w:rFonts w:ascii="Traditional Arabic" w:hAnsi="Traditional Arabic" w:cs="AL-Mohanad Bold"/>
          <w:b/>
          <w:sz w:val="36"/>
          <w:rtl/>
        </w:rPr>
      </w:pPr>
      <w:r>
        <w:rPr>
          <w:rFonts w:ascii="Traditional Arabic" w:hAnsi="Traditional Arabic" w:cs="AL-Mohanad Bold" w:hint="cs"/>
          <w:b/>
          <w:sz w:val="36"/>
          <w:rtl/>
        </w:rPr>
        <w:t>وعضو التوعية في الحج</w:t>
      </w:r>
    </w:p>
    <w:p w:rsidR="00324EF2" w:rsidRPr="002014F7" w:rsidRDefault="00324EF2" w:rsidP="00324EF2">
      <w:pPr>
        <w:spacing w:before="0"/>
        <w:ind w:firstLine="397"/>
        <w:jc w:val="center"/>
        <w:rPr>
          <w:rFonts w:ascii="Euphemia" w:hAnsi="Euphemia" w:cs="AL-Mohanad Bold"/>
          <w:b/>
          <w:sz w:val="36"/>
          <w:rtl/>
        </w:rPr>
      </w:pPr>
      <w:proofErr w:type="spellStart"/>
      <w:r w:rsidRPr="002014F7">
        <w:rPr>
          <w:rFonts w:ascii="Euphemia" w:hAnsi="Euphemia" w:cs="AL-Mohanad Bold"/>
          <w:b/>
          <w:sz w:val="36"/>
        </w:rPr>
        <w:t>almoaede</w:t>
      </w:r>
      <w:proofErr w:type="spellEnd"/>
      <w:r w:rsidRPr="002014F7">
        <w:rPr>
          <w:rFonts w:ascii="Euphemia" w:hAnsi="Euphemia" w:cs="AL-Mohanad Bold"/>
          <w:b/>
          <w:sz w:val="36"/>
          <w:rtl/>
        </w:rPr>
        <w:t>@</w:t>
      </w:r>
    </w:p>
    <w:p w:rsidR="00324EF2" w:rsidRPr="002014F7" w:rsidRDefault="00324EF2" w:rsidP="00324EF2">
      <w:pPr>
        <w:spacing w:before="0"/>
        <w:ind w:firstLine="397"/>
        <w:jc w:val="center"/>
        <w:rPr>
          <w:rFonts w:ascii="Traditional Arabic" w:hAnsi="Traditional Arabic" w:cs="AL-Mohanad Bold"/>
          <w:b/>
          <w:sz w:val="36"/>
          <w:rtl/>
        </w:rPr>
      </w:pPr>
    </w:p>
    <w:p w:rsidR="00324EF2" w:rsidRPr="002014F7" w:rsidRDefault="00324EF2" w:rsidP="00324EF2">
      <w:pPr>
        <w:spacing w:before="0"/>
        <w:ind w:firstLine="397"/>
        <w:jc w:val="both"/>
        <w:rPr>
          <w:rFonts w:ascii="Traditional Arabic" w:hAnsi="Traditional Arabic" w:cs="AL-Mohanad Bold"/>
          <w:b/>
          <w:sz w:val="36"/>
          <w:rtl/>
        </w:rPr>
      </w:pPr>
      <w:r w:rsidRPr="002014F7">
        <w:rPr>
          <w:rFonts w:ascii="Traditional Arabic" w:hAnsi="Traditional Arabic" w:cs="AL-Mohanad Bold"/>
          <w:b/>
          <w:sz w:val="36"/>
          <w:rtl/>
        </w:rPr>
        <w:t xml:space="preserve">أمّا بعد: </w:t>
      </w:r>
      <w:r w:rsidRPr="002014F7">
        <w:rPr>
          <w:rFonts w:ascii="Traditional Arabic" w:hAnsi="Traditional Arabic" w:cs="AL-Mohanad Bold"/>
          <w:b/>
          <w:noProof/>
          <w:color w:val="800000"/>
          <w:sz w:val="36"/>
        </w:rPr>
        <w:drawing>
          <wp:inline distT="0" distB="0" distL="0" distR="0" wp14:anchorId="71DC4FA9" wp14:editId="2BE8F344">
            <wp:extent cx="133350" cy="133350"/>
            <wp:effectExtent l="0" t="0" r="0" b="0"/>
            <wp:docPr id="1" name="صورة 1"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lminbar.net/../images/start-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color w:val="800000"/>
          <w:sz w:val="36"/>
          <w:rtl/>
        </w:rPr>
        <w:t>يَا أَيُّهَا الَّذِينَ آمَنُوا اتَّقُوا اللَّهَ وَلْتَنْظُرْ نَفْسٌ مَا قَدَّمَتْ لِغَدٍ وَاتَّقُوا اللَّهَ إِنَّ اللَّهَ خَبِيرٌ بِمَا تَعْمَلُونَ</w:t>
      </w:r>
      <w:r w:rsidRPr="002014F7">
        <w:rPr>
          <w:rFonts w:ascii="Traditional Arabic" w:hAnsi="Traditional Arabic" w:cs="AL-Mohanad Bold"/>
          <w:b/>
          <w:noProof/>
          <w:color w:val="800000"/>
          <w:sz w:val="36"/>
        </w:rPr>
        <w:drawing>
          <wp:inline distT="0" distB="0" distL="0" distR="0" wp14:anchorId="22C94EB2" wp14:editId="1FDCD816">
            <wp:extent cx="133350" cy="133350"/>
            <wp:effectExtent l="0" t="0" r="0" b="0"/>
            <wp:docPr id="2" name="صورة 2"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lminbar.net/../images/end-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sz w:val="36"/>
          <w:rtl/>
        </w:rPr>
        <w:t xml:space="preserve"> [الحشر:18]، </w:t>
      </w:r>
      <w:r w:rsidRPr="002014F7">
        <w:rPr>
          <w:rFonts w:ascii="Traditional Arabic" w:hAnsi="Traditional Arabic" w:cs="AL-Mohanad Bold"/>
          <w:b/>
          <w:noProof/>
          <w:color w:val="800000"/>
          <w:sz w:val="36"/>
        </w:rPr>
        <w:drawing>
          <wp:inline distT="0" distB="0" distL="0" distR="0" wp14:anchorId="765A7A2A" wp14:editId="080D839D">
            <wp:extent cx="133350" cy="133350"/>
            <wp:effectExtent l="0" t="0" r="0" b="0"/>
            <wp:docPr id="3" name="صورة 3"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lminbar.net/../images/start-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color w:val="800000"/>
          <w:sz w:val="36"/>
          <w:rtl/>
        </w:rPr>
        <w:t>وَاعْلَمُوا أَنَّ اللَّهَ يَعْلَمُ مَا فِي أَنفُسِكُمْ فَاحْذَرُوهُ</w:t>
      </w:r>
      <w:r w:rsidRPr="002014F7">
        <w:rPr>
          <w:rFonts w:ascii="Traditional Arabic" w:hAnsi="Traditional Arabic" w:cs="AL-Mohanad Bold"/>
          <w:b/>
          <w:noProof/>
          <w:color w:val="800000"/>
          <w:sz w:val="36"/>
        </w:rPr>
        <w:drawing>
          <wp:inline distT="0" distB="0" distL="0" distR="0" wp14:anchorId="097ED64F" wp14:editId="61F057FC">
            <wp:extent cx="133350" cy="133350"/>
            <wp:effectExtent l="0" t="0" r="0" b="0"/>
            <wp:docPr id="4" name="صورة 4"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lminbar.net/../images/end-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sz w:val="36"/>
          <w:rtl/>
        </w:rPr>
        <w:t xml:space="preserve"> </w:t>
      </w:r>
      <w:r w:rsidRPr="002014F7">
        <w:rPr>
          <w:rFonts w:ascii="Traditional Arabic" w:hAnsi="Traditional Arabic" w:cs="AL-Mohanad Bold" w:hint="cs"/>
          <w:b/>
          <w:sz w:val="36"/>
          <w:rtl/>
        </w:rPr>
        <w:t>.</w:t>
      </w:r>
    </w:p>
    <w:p w:rsidR="00324EF2" w:rsidRPr="002014F7" w:rsidRDefault="00324EF2" w:rsidP="00324EF2">
      <w:pPr>
        <w:spacing w:before="0"/>
        <w:ind w:firstLine="397"/>
        <w:jc w:val="both"/>
        <w:rPr>
          <w:rFonts w:ascii="Traditional Arabic" w:hAnsi="Traditional Arabic" w:cs="AL-Mohanad Bold"/>
          <w:b/>
          <w:sz w:val="36"/>
          <w:rtl/>
        </w:rPr>
      </w:pPr>
      <w:r w:rsidRPr="002014F7">
        <w:rPr>
          <w:rFonts w:ascii="Traditional Arabic" w:hAnsi="Traditional Arabic" w:cs="AL-Mohanad Bold"/>
          <w:b/>
          <w:sz w:val="36"/>
          <w:rtl/>
        </w:rPr>
        <w:t xml:space="preserve">أيّها المسلمون، في هذه الأيّام المباركة تستقبِل مكّةُ وفودَ الحجيج، ويحتضِن المسجد الحرام ضيوفَ الرحمن في مواكبَ مهيبة تجلِّلهم عناية الله، جاؤوا من كلِّ فجٍّ عميق يلبّون نداءَ ربهم ويجيبونَ أذانَ خليله: </w:t>
      </w:r>
      <w:r w:rsidRPr="002014F7">
        <w:rPr>
          <w:rFonts w:ascii="Traditional Arabic" w:hAnsi="Traditional Arabic" w:cs="AL-Mohanad Bold"/>
          <w:b/>
          <w:noProof/>
          <w:color w:val="800000"/>
          <w:sz w:val="36"/>
        </w:rPr>
        <w:drawing>
          <wp:inline distT="0" distB="0" distL="0" distR="0" wp14:anchorId="5C6C3CBB" wp14:editId="3F62B823">
            <wp:extent cx="133350" cy="133350"/>
            <wp:effectExtent l="0" t="0" r="0" b="0"/>
            <wp:docPr id="5" name="صورة 5"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lminbar.net/../images/start-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color w:val="800000"/>
          <w:sz w:val="36"/>
          <w:rtl/>
        </w:rPr>
        <w:t xml:space="preserve">وَأَذِّنْ فِي النَّاسِ بِالْحَجِّ يَأْتُوكَ رِجَالاً وَعَلَى كُلِّ ضَامِرٍ يَأْتِينَ مِنْ كُلِّ فَجٍّ عَمِيقٍ </w:t>
      </w:r>
      <w:r w:rsidRPr="002014F7">
        <w:rPr>
          <w:rFonts w:ascii="Traditional Arabic" w:hAnsi="Traditional Arabic" w:cs="AL-Mohanad Bold"/>
          <w:b/>
          <w:noProof/>
          <w:color w:val="800000"/>
          <w:sz w:val="36"/>
        </w:rPr>
        <w:drawing>
          <wp:inline distT="0" distB="0" distL="0" distR="0" wp14:anchorId="493EE743" wp14:editId="0D3AD94C">
            <wp:extent cx="133350" cy="133350"/>
            <wp:effectExtent l="0" t="0" r="0" b="0"/>
            <wp:docPr id="6" name="صورة 6"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lminbar.net/../images/mid-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color w:val="800000"/>
          <w:sz w:val="36"/>
          <w:rtl/>
        </w:rPr>
        <w:t>لِيَشْهَدُوا مَنَافِعَ لَهُمْ</w:t>
      </w:r>
      <w:r w:rsidRPr="002014F7">
        <w:rPr>
          <w:rFonts w:ascii="Traditional Arabic" w:hAnsi="Traditional Arabic" w:cs="AL-Mohanad Bold"/>
          <w:b/>
          <w:noProof/>
          <w:color w:val="800000"/>
          <w:sz w:val="36"/>
        </w:rPr>
        <w:drawing>
          <wp:inline distT="0" distB="0" distL="0" distR="0" wp14:anchorId="25AEF7ED" wp14:editId="446A053B">
            <wp:extent cx="133350" cy="133350"/>
            <wp:effectExtent l="0" t="0" r="0" b="0"/>
            <wp:docPr id="7" name="صورة 7"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alminbar.net/../images/end-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sz w:val="36"/>
          <w:rtl/>
        </w:rPr>
        <w:t>. جاء الحجّاج يحثّونَ المطايا، يسابِقهم الشوق، ويحدوهم الأمل، يغمرُهم الفرحُ وهم في مسِيرِهم إلى بيت الله المعظَّم، طامعين في تكفيرِ الخطايا وبلوغِ الجنان، يؤدّون الركنَ الخامس من أركانِ دينهم في أقدسِ بُقعةٍ على وجه الأرض.</w:t>
      </w:r>
    </w:p>
    <w:p w:rsidR="00324EF2" w:rsidRPr="002014F7" w:rsidRDefault="00324EF2" w:rsidP="00324EF2">
      <w:pPr>
        <w:spacing w:before="0"/>
        <w:ind w:firstLine="397"/>
        <w:jc w:val="both"/>
        <w:rPr>
          <w:rFonts w:ascii="Traditional Arabic" w:hAnsi="Traditional Arabic" w:cs="AL-Mohanad Bold"/>
          <w:b/>
          <w:sz w:val="36"/>
          <w:rtl/>
        </w:rPr>
      </w:pPr>
      <w:r w:rsidRPr="002014F7">
        <w:rPr>
          <w:rFonts w:ascii="Traditional Arabic" w:hAnsi="Traditional Arabic" w:cs="AL-Mohanad Bold"/>
          <w:b/>
          <w:sz w:val="36"/>
          <w:rtl/>
        </w:rPr>
        <w:t xml:space="preserve">مكّةُ المكرَّمة تاريخٌ وذكريات سيرةٌ ومسيرة، </w:t>
      </w:r>
      <w:r w:rsidRPr="002014F7">
        <w:rPr>
          <w:rFonts w:ascii="Traditional Arabic" w:hAnsi="Traditional Arabic" w:cs="AL-Mohanad Bold"/>
          <w:b/>
          <w:noProof/>
          <w:color w:val="800000"/>
          <w:sz w:val="36"/>
        </w:rPr>
        <w:drawing>
          <wp:inline distT="0" distB="0" distL="0" distR="0" wp14:anchorId="325782E0" wp14:editId="62448811">
            <wp:extent cx="133350" cy="133350"/>
            <wp:effectExtent l="0" t="0" r="0" b="0"/>
            <wp:docPr id="8" name="صورة 8"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alminbar.net/../images/start-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color w:val="800000"/>
          <w:sz w:val="36"/>
          <w:rtl/>
        </w:rPr>
        <w:t xml:space="preserve">إِنَّ أَوَّلَ بَيْتٍ وُضِعَ لِلنَّاسِ لَلَّذِي بِبَكَّةَ مُبَارَكًا وَهُدًى لِلْعَالَمِينَ </w:t>
      </w:r>
      <w:r w:rsidRPr="002014F7">
        <w:rPr>
          <w:rFonts w:ascii="Traditional Arabic" w:hAnsi="Traditional Arabic" w:cs="AL-Mohanad Bold"/>
          <w:b/>
          <w:noProof/>
          <w:color w:val="800000"/>
          <w:sz w:val="36"/>
        </w:rPr>
        <w:drawing>
          <wp:inline distT="0" distB="0" distL="0" distR="0" wp14:anchorId="7A24D2F5" wp14:editId="71BDF896">
            <wp:extent cx="133350" cy="133350"/>
            <wp:effectExtent l="0" t="0" r="0" b="0"/>
            <wp:docPr id="9" name="صورة 9"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alminbar.net/../images/mid-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color w:val="800000"/>
          <w:sz w:val="36"/>
          <w:rtl/>
        </w:rPr>
        <w:t>فِيهِ آيَاتٌ بَيِّنَاتٌ مَقَامُ إِبْرَاهِيمَ وَمَنْ دَخَلَهُ كَانَ آمِنًا</w:t>
      </w:r>
      <w:r w:rsidRPr="002014F7">
        <w:rPr>
          <w:rFonts w:ascii="Traditional Arabic" w:hAnsi="Traditional Arabic" w:cs="AL-Mohanad Bold"/>
          <w:b/>
          <w:noProof/>
          <w:color w:val="800000"/>
          <w:sz w:val="36"/>
        </w:rPr>
        <w:drawing>
          <wp:inline distT="0" distB="0" distL="0" distR="0" wp14:anchorId="1FF68ECD" wp14:editId="50D10F23">
            <wp:extent cx="133350" cy="133350"/>
            <wp:effectExtent l="0" t="0" r="0" b="0"/>
            <wp:docPr id="10" name="صورة 10"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alminbar.net/../images/end-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sz w:val="36"/>
          <w:rtl/>
        </w:rPr>
        <w:t xml:space="preserve">  إليه حجَّ الأنبياء وصلّى إمامُ الحنفاء، مِن مكّة شعّ نورُ الهدى، وانطلَقَت رسالة التوحيدِ حتى عمَّت أرجاءَ الأرض، وغيّرتِ العالم، وأرسَت أجملَ وأعدلَ حضارة عرَفها التاريخ، فهي مركَز العالم ورَمز وحدةِ المسلمين ومَصدَر النور للعالمين، أفضلُ البِقاع عند الله، وأحبُّ البلاد إلى رسول الله صلّى وسلّم عليه الله. مكّةُ المكرّمة أمّ القرى، بها ميلادُ أشرف الورى، على رُباها نشأ وترعرع، وفي أرجائِها مشى وما تضَعضَع، نصفُ قرنٍ من الزمان شهِدَت حياةَ النبيّ </w:t>
      </w:r>
      <w:r w:rsidRPr="002014F7">
        <w:rPr>
          <w:rFonts w:ascii="Traditional Arabic" w:hAnsi="Traditional Arabic" w:cs="AL-Mohanad Bold"/>
          <w:b/>
          <w:noProof/>
          <w:sz w:val="36"/>
        </w:rPr>
        <w:drawing>
          <wp:inline distT="0" distB="0" distL="0" distR="0" wp14:anchorId="7F3E822F" wp14:editId="1C15486D">
            <wp:extent cx="133350" cy="133350"/>
            <wp:effectExtent l="0" t="0" r="0" b="0"/>
            <wp:docPr id="11" name="صورة 1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lminbar.net/../images/salla-ico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sz w:val="36"/>
          <w:rtl/>
        </w:rPr>
        <w:t>في مكّةَ، فأيّ شرفٍ يعلو هذا الشرف؟! ولو نَطقَت هذه الرُّبى فأيَّ سيرةٍ ستذكر؟! وأيَّ تاريخٍ ستسرد؟!</w:t>
      </w:r>
    </w:p>
    <w:p w:rsidR="00324EF2" w:rsidRPr="002014F7" w:rsidRDefault="00324EF2" w:rsidP="00324EF2">
      <w:pPr>
        <w:spacing w:before="0"/>
        <w:ind w:firstLine="397"/>
        <w:jc w:val="both"/>
        <w:rPr>
          <w:rFonts w:ascii="Traditional Arabic" w:hAnsi="Traditional Arabic" w:cs="AL-Mohanad Bold"/>
          <w:b/>
          <w:sz w:val="36"/>
          <w:rtl/>
        </w:rPr>
      </w:pPr>
      <w:r w:rsidRPr="002014F7">
        <w:rPr>
          <w:rFonts w:ascii="Traditional Arabic" w:hAnsi="Traditional Arabic" w:cs="AL-Mohanad Bold"/>
          <w:b/>
          <w:sz w:val="36"/>
          <w:rtl/>
        </w:rPr>
        <w:lastRenderedPageBreak/>
        <w:t xml:space="preserve">في هذه البقاعِ نزل جبريل عليه السلام بالوحي، وصدَع النبي </w:t>
      </w:r>
      <w:r w:rsidRPr="002014F7">
        <w:rPr>
          <w:rFonts w:ascii="Traditional Arabic" w:hAnsi="Traditional Arabic" w:cs="AL-Mohanad Bold"/>
          <w:b/>
          <w:noProof/>
          <w:sz w:val="36"/>
        </w:rPr>
        <w:drawing>
          <wp:inline distT="0" distB="0" distL="0" distR="0" wp14:anchorId="7788411B" wp14:editId="41369BE6">
            <wp:extent cx="133350" cy="133350"/>
            <wp:effectExtent l="0" t="0" r="0" b="0"/>
            <wp:docPr id="12" name="صورة 12"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alminbar.net/../images/salla-ico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sz w:val="36"/>
          <w:rtl/>
        </w:rPr>
        <w:t xml:space="preserve">بالتوحيد من جبلِ الصّفا. لو حدَّثتكم الكعبةُ أو حكى زَمزم والمقام لقالوا: كان هنا أبو بكر وعمر، وكان عثمان وعليّ، وغيرهم من الصَّحب الكرام رضوان الله عليهم أجمعين. </w:t>
      </w:r>
      <w:proofErr w:type="spellStart"/>
      <w:r w:rsidRPr="002014F7">
        <w:rPr>
          <w:rFonts w:ascii="Traditional Arabic" w:hAnsi="Traditional Arabic" w:cs="AL-Mohanad Bold"/>
          <w:b/>
          <w:sz w:val="36"/>
          <w:rtl/>
        </w:rPr>
        <w:t>أضاؤوا</w:t>
      </w:r>
      <w:proofErr w:type="spellEnd"/>
      <w:r w:rsidRPr="002014F7">
        <w:rPr>
          <w:rFonts w:ascii="Traditional Arabic" w:hAnsi="Traditional Arabic" w:cs="AL-Mohanad Bold"/>
          <w:b/>
          <w:sz w:val="36"/>
          <w:rtl/>
        </w:rPr>
        <w:t xml:space="preserve"> الدنيَا، وطهّروا الأرضَ، واعترَك التوحيد مع الوثنيّة حتى أظهرَ الله الدّين.</w:t>
      </w:r>
    </w:p>
    <w:p w:rsidR="00324EF2" w:rsidRPr="002014F7" w:rsidRDefault="00324EF2" w:rsidP="00324EF2">
      <w:pPr>
        <w:spacing w:before="0"/>
        <w:ind w:firstLine="397"/>
        <w:jc w:val="both"/>
        <w:rPr>
          <w:rFonts w:ascii="Traditional Arabic" w:hAnsi="Traditional Arabic" w:cs="AL-Mohanad Bold"/>
          <w:b/>
          <w:sz w:val="36"/>
          <w:rtl/>
        </w:rPr>
      </w:pPr>
      <w:r w:rsidRPr="002014F7">
        <w:rPr>
          <w:rFonts w:ascii="Traditional Arabic" w:hAnsi="Traditional Arabic" w:cs="AL-Mohanad Bold"/>
          <w:b/>
          <w:sz w:val="36"/>
          <w:rtl/>
        </w:rPr>
        <w:t xml:space="preserve">هنا وقف النبيّ </w:t>
      </w:r>
      <w:r w:rsidRPr="002014F7">
        <w:rPr>
          <w:rFonts w:ascii="Traditional Arabic" w:hAnsi="Traditional Arabic" w:cs="AL-Mohanad Bold"/>
          <w:b/>
          <w:noProof/>
          <w:sz w:val="36"/>
        </w:rPr>
        <w:drawing>
          <wp:inline distT="0" distB="0" distL="0" distR="0" wp14:anchorId="6707A064" wp14:editId="2AA1145D">
            <wp:extent cx="133350" cy="133350"/>
            <wp:effectExtent l="0" t="0" r="0" b="0"/>
            <wp:docPr id="13" name="صورة 13"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alminbar.net/../images/salla-ico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sz w:val="36"/>
          <w:rtl/>
        </w:rPr>
        <w:t>أمامَ الكعبةِ ليقرّرَ مبادئ الدّين العظمى، ويرسُم نهجَ الإنسانية الأرقى، والذي عجزَت عن تحقيقِه كلُّ حضارات البشَر إلى يومنا هذا.</w:t>
      </w:r>
    </w:p>
    <w:p w:rsidR="00324EF2" w:rsidRPr="002014F7" w:rsidRDefault="00324EF2" w:rsidP="00324EF2">
      <w:pPr>
        <w:spacing w:before="0"/>
        <w:ind w:firstLine="397"/>
        <w:jc w:val="both"/>
        <w:rPr>
          <w:rFonts w:ascii="Traditional Arabic" w:hAnsi="Traditional Arabic" w:cs="AL-Mohanad Bold"/>
          <w:b/>
          <w:sz w:val="36"/>
          <w:rtl/>
        </w:rPr>
      </w:pPr>
      <w:r w:rsidRPr="002014F7">
        <w:rPr>
          <w:rFonts w:ascii="Traditional Arabic" w:hAnsi="Traditional Arabic" w:cs="AL-Mohanad Bold" w:hint="cs"/>
          <w:b/>
          <w:sz w:val="36"/>
          <w:rtl/>
        </w:rPr>
        <w:t xml:space="preserve">هذا هو تاريخنا ايها المسلمون وهذه هي حضارتنا .. يجب علينا أن تعتز به .. وأن نرفع رؤوسنا بهذا التاريخ .. وعلينا أن نتمسك بهذا التاريخ </w:t>
      </w:r>
      <w:proofErr w:type="spellStart"/>
      <w:r w:rsidRPr="002014F7">
        <w:rPr>
          <w:rFonts w:ascii="Traditional Arabic" w:hAnsi="Traditional Arabic" w:cs="AL-Mohanad Bold" w:hint="cs"/>
          <w:b/>
          <w:sz w:val="36"/>
          <w:rtl/>
        </w:rPr>
        <w:t>وندعوا</w:t>
      </w:r>
      <w:proofErr w:type="spellEnd"/>
      <w:r w:rsidRPr="002014F7">
        <w:rPr>
          <w:rFonts w:ascii="Traditional Arabic" w:hAnsi="Traditional Arabic" w:cs="AL-Mohanad Bold" w:hint="cs"/>
          <w:b/>
          <w:sz w:val="36"/>
          <w:rtl/>
        </w:rPr>
        <w:t xml:space="preserve"> إليه وننشره في العالم .. وقبل ذلك كله أن نتمسك ونثبت على مبادئ هذا الدين ..</w:t>
      </w:r>
    </w:p>
    <w:p w:rsidR="00324EF2" w:rsidRPr="002014F7" w:rsidRDefault="00324EF2" w:rsidP="00324EF2">
      <w:pPr>
        <w:spacing w:before="0"/>
        <w:ind w:firstLine="397"/>
        <w:jc w:val="both"/>
        <w:rPr>
          <w:rFonts w:ascii="Traditional Arabic" w:hAnsi="Traditional Arabic" w:cs="AL-Mohanad Bold"/>
          <w:b/>
          <w:sz w:val="36"/>
          <w:rtl/>
        </w:rPr>
      </w:pPr>
      <w:r w:rsidRPr="002014F7">
        <w:rPr>
          <w:rFonts w:ascii="Traditional Arabic" w:hAnsi="Traditional Arabic" w:cs="AL-Mohanad Bold"/>
          <w:b/>
          <w:sz w:val="36"/>
          <w:rtl/>
        </w:rPr>
        <w:t xml:space="preserve">أيّها المسلمون، إنَّ قصدَ هذه البقاع الطاهرةِ يكفّر الذنوبَ ويمحو الآثامَ ويحطّ الأوزارَ، بل ليس للحجِّ المبرور جزاءٌ إلا الجنة، قول نبيكم </w:t>
      </w:r>
      <w:r w:rsidRPr="002014F7">
        <w:rPr>
          <w:rFonts w:ascii="Traditional Arabic" w:hAnsi="Traditional Arabic" w:cs="AL-Mohanad Bold"/>
          <w:b/>
          <w:noProof/>
          <w:sz w:val="36"/>
        </w:rPr>
        <w:drawing>
          <wp:inline distT="0" distB="0" distL="0" distR="0" wp14:anchorId="00970D2E" wp14:editId="3DE14593">
            <wp:extent cx="133350" cy="133350"/>
            <wp:effectExtent l="0" t="0" r="0" b="0"/>
            <wp:docPr id="14" name="صورة 14"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alminbar.net/../images/salla-ico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sz w:val="36"/>
          <w:rtl/>
        </w:rPr>
        <w:t>.</w:t>
      </w:r>
    </w:p>
    <w:p w:rsidR="00324EF2" w:rsidRPr="002014F7" w:rsidRDefault="00324EF2" w:rsidP="00324EF2">
      <w:pPr>
        <w:spacing w:before="0"/>
        <w:ind w:firstLine="397"/>
        <w:jc w:val="both"/>
        <w:rPr>
          <w:rFonts w:ascii="Traditional Arabic" w:hAnsi="Traditional Arabic" w:cs="AL-Mohanad Bold"/>
          <w:b/>
          <w:sz w:val="36"/>
          <w:rtl/>
        </w:rPr>
      </w:pPr>
      <w:r w:rsidRPr="002014F7">
        <w:rPr>
          <w:rFonts w:ascii="Traditional Arabic" w:hAnsi="Traditional Arabic" w:cs="AL-Mohanad Bold"/>
          <w:b/>
          <w:sz w:val="36"/>
          <w:rtl/>
        </w:rPr>
        <w:t xml:space="preserve">كم اشتاقت لبَطحاءِ مّكةَ النفوس وهفت لرُباها القلوب، وكم مِن باكٍ شوقًا وتوقًا، وكم من متحسِّرٍ يتمنَّى رؤيةَ وادي محسِّر، يتمنّى المبيتَ ليلة </w:t>
      </w:r>
      <w:proofErr w:type="spellStart"/>
      <w:r w:rsidRPr="002014F7">
        <w:rPr>
          <w:rFonts w:ascii="Traditional Arabic" w:hAnsi="Traditional Arabic" w:cs="AL-Mohanad Bold"/>
          <w:b/>
          <w:sz w:val="36"/>
          <w:rtl/>
        </w:rPr>
        <w:t>بمِنى</w:t>
      </w:r>
      <w:proofErr w:type="spellEnd"/>
      <w:r w:rsidRPr="002014F7">
        <w:rPr>
          <w:rFonts w:ascii="Traditional Arabic" w:hAnsi="Traditional Arabic" w:cs="AL-Mohanad Bold"/>
          <w:b/>
          <w:sz w:val="36"/>
          <w:rtl/>
        </w:rPr>
        <w:t xml:space="preserve"> أو الوقوف ساعةً بعرفة أو المشاركةَ في ليلةِ مزدلفة أو المزاحمةَ عند الجمرات أو الطواف بالبيت وسَكب العبرات، يتمنّى هذه المواطنَ حيث تسيل العَبرَات وتنزل الرحمات وتُقال العثرات وتُستَجَاب الدعوات، سقَى الله تلك الرّبى والبِطاح. </w:t>
      </w:r>
    </w:p>
    <w:p w:rsidR="00324EF2" w:rsidRPr="002014F7" w:rsidRDefault="00324EF2" w:rsidP="00324EF2">
      <w:pPr>
        <w:spacing w:before="0"/>
        <w:ind w:firstLine="397"/>
        <w:jc w:val="both"/>
        <w:rPr>
          <w:rFonts w:ascii="Traditional Arabic" w:hAnsi="Traditional Arabic" w:cs="AL-Mohanad Bold"/>
          <w:b/>
          <w:sz w:val="36"/>
          <w:rtl/>
        </w:rPr>
      </w:pPr>
      <w:r w:rsidRPr="002014F7">
        <w:rPr>
          <w:rFonts w:ascii="Traditional Arabic" w:hAnsi="Traditional Arabic" w:cs="AL-Mohanad Bold" w:hint="cs"/>
          <w:b/>
          <w:sz w:val="36"/>
          <w:rtl/>
        </w:rPr>
        <w:t xml:space="preserve">عباد الله: </w:t>
      </w:r>
      <w:r w:rsidRPr="002014F7">
        <w:rPr>
          <w:rFonts w:ascii="Traditional Arabic" w:hAnsi="Traditional Arabic" w:cs="AL-Mohanad Bold"/>
          <w:b/>
          <w:sz w:val="36"/>
          <w:rtl/>
        </w:rPr>
        <w:t>ولا زالتِ المواكب تتدفّق بالحَجيج مِن كلّ فجٍّ عميق، ما أجملَ أصوات التلبيةِ تعُجّ بها الطائراتُ في الأجواء، والمواخِر في عُباب البحار، والمراكِب التي تلتهِمُ الطريقَ وتغُذّ السيرَ آمّين البيت الحرام، لبّيكَ اللّهم لبيك، لبيك لا شريك لك لبيك. وجهةٌ واحدة، وهدَف واحِد، كلُّهم مستجيبون، ثمّ في حرَمِ الله يلتقون. إنها قوافِلُ الإيمان ورِحلةُ الحياة إلى مَهوَى الأفئِدَة ورمزِ الإسلام وقِبلة المسلمين.</w:t>
      </w:r>
    </w:p>
    <w:p w:rsidR="00324EF2" w:rsidRPr="002014F7" w:rsidRDefault="00324EF2" w:rsidP="00324EF2">
      <w:pPr>
        <w:spacing w:before="0"/>
        <w:ind w:firstLine="397"/>
        <w:jc w:val="both"/>
        <w:rPr>
          <w:rFonts w:ascii="Traditional Arabic" w:hAnsi="Traditional Arabic" w:cs="AL-Mohanad Bold"/>
          <w:b/>
          <w:sz w:val="36"/>
          <w:rtl/>
        </w:rPr>
      </w:pPr>
      <w:r w:rsidRPr="002014F7">
        <w:rPr>
          <w:rFonts w:ascii="Traditional Arabic" w:hAnsi="Traditional Arabic" w:cs="AL-Mohanad Bold" w:hint="cs"/>
          <w:b/>
          <w:sz w:val="36"/>
          <w:rtl/>
        </w:rPr>
        <w:t>الخطبة الثانية:</w:t>
      </w:r>
    </w:p>
    <w:p w:rsidR="00324EF2" w:rsidRPr="002014F7" w:rsidRDefault="00324EF2" w:rsidP="00324EF2">
      <w:pPr>
        <w:spacing w:before="0"/>
        <w:ind w:firstLine="397"/>
        <w:jc w:val="both"/>
        <w:rPr>
          <w:rFonts w:ascii="Traditional Arabic" w:hAnsi="Traditional Arabic" w:cs="AL-Mohanad Bold"/>
          <w:b/>
          <w:sz w:val="36"/>
          <w:rtl/>
        </w:rPr>
      </w:pPr>
      <w:r w:rsidRPr="002014F7">
        <w:rPr>
          <w:rFonts w:ascii="Traditional Arabic" w:hAnsi="Traditional Arabic" w:cs="AL-Mohanad Bold"/>
          <w:b/>
          <w:sz w:val="36"/>
          <w:rtl/>
        </w:rPr>
        <w:t xml:space="preserve">عبادَ الله، حجّاجَ بيته الحرام، إنّ منزلةَ الحجّ عند الله عظيمة، ومكانتَه في الدين كبيرة، أوجبَه الله بقوله: </w:t>
      </w:r>
      <w:r w:rsidRPr="002014F7">
        <w:rPr>
          <w:rFonts w:ascii="Traditional Arabic" w:hAnsi="Traditional Arabic" w:cs="AL-Mohanad Bold"/>
          <w:b/>
          <w:noProof/>
          <w:color w:val="800000"/>
          <w:sz w:val="36"/>
        </w:rPr>
        <w:drawing>
          <wp:inline distT="0" distB="0" distL="0" distR="0" wp14:anchorId="0636E429" wp14:editId="02DBA9FA">
            <wp:extent cx="133350" cy="133350"/>
            <wp:effectExtent l="0" t="0" r="0" b="0"/>
            <wp:docPr id="15" name="صورة 15"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alminbar.net/../images/start-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color w:val="800000"/>
          <w:sz w:val="36"/>
          <w:rtl/>
        </w:rPr>
        <w:t>وَلِلَّهِ عَلَى النَّاسِ حِجُّ الْبَيْتِ مَنْ اسْتَطَاعَ إِلَيْهِ سَبِيلاً وَمَنْ كَفَرَ فَإِنَّ اللَّهَ غَنِيٌّ عَنْ الْعَالَمِينَ</w:t>
      </w:r>
      <w:r w:rsidRPr="002014F7">
        <w:rPr>
          <w:rFonts w:ascii="Traditional Arabic" w:hAnsi="Traditional Arabic" w:cs="AL-Mohanad Bold"/>
          <w:b/>
          <w:noProof/>
          <w:color w:val="800000"/>
          <w:sz w:val="36"/>
        </w:rPr>
        <w:drawing>
          <wp:inline distT="0" distB="0" distL="0" distR="0" wp14:anchorId="40148E53" wp14:editId="6FA4C9F6">
            <wp:extent cx="133350" cy="133350"/>
            <wp:effectExtent l="0" t="0" r="0" b="0"/>
            <wp:docPr id="16" name="صورة 16"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alminbar.net/../images/end-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sz w:val="36"/>
          <w:rtl/>
        </w:rPr>
        <w:t>.</w:t>
      </w:r>
    </w:p>
    <w:p w:rsidR="00324EF2" w:rsidRPr="002014F7" w:rsidRDefault="00324EF2" w:rsidP="00324EF2">
      <w:pPr>
        <w:spacing w:before="0"/>
        <w:ind w:firstLine="397"/>
        <w:jc w:val="both"/>
        <w:rPr>
          <w:rFonts w:ascii="Traditional Arabic" w:hAnsi="Traditional Arabic" w:cs="AL-Mohanad Bold"/>
          <w:b/>
          <w:sz w:val="36"/>
          <w:rtl/>
        </w:rPr>
      </w:pPr>
      <w:r w:rsidRPr="002014F7">
        <w:rPr>
          <w:rFonts w:ascii="Traditional Arabic" w:hAnsi="Traditional Arabic" w:cs="AL-Mohanad Bold"/>
          <w:b/>
          <w:sz w:val="36"/>
          <w:rtl/>
        </w:rPr>
        <w:lastRenderedPageBreak/>
        <w:t xml:space="preserve">عبادَ الله، إنّ منزلةَ الحجّ عند الله عظيمة، ومكانتَه في الدين كبيرة، أوجبَه الله بقوله: </w:t>
      </w:r>
      <w:r w:rsidRPr="002014F7">
        <w:rPr>
          <w:rFonts w:ascii="Traditional Arabic" w:hAnsi="Traditional Arabic" w:cs="AL-Mohanad Bold"/>
          <w:b/>
          <w:noProof/>
          <w:color w:val="800000"/>
          <w:sz w:val="36"/>
        </w:rPr>
        <w:drawing>
          <wp:inline distT="0" distB="0" distL="0" distR="0" wp14:anchorId="1FE4E1F9" wp14:editId="2ABDCDD2">
            <wp:extent cx="133350" cy="133350"/>
            <wp:effectExtent l="0" t="0" r="0" b="0"/>
            <wp:docPr id="17" name="صورة 17"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alminbar.net/../images/start-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color w:val="800000"/>
          <w:sz w:val="36"/>
          <w:rtl/>
        </w:rPr>
        <w:t>وَلِلَّهِ عَلَى النَّاسِ حِجُّ الْبَيْتِ مَنْ اسْتَطَاعَ إِلَيْهِ سَبِيلاً وَمَنْ كَفَرَ فَإِنَّ اللَّهَ غَنِيٌّ عَنْ الْعَالَمِينَ</w:t>
      </w:r>
      <w:r w:rsidRPr="002014F7">
        <w:rPr>
          <w:rFonts w:ascii="Traditional Arabic" w:hAnsi="Traditional Arabic" w:cs="AL-Mohanad Bold"/>
          <w:b/>
          <w:noProof/>
          <w:color w:val="800000"/>
          <w:sz w:val="36"/>
        </w:rPr>
        <w:drawing>
          <wp:inline distT="0" distB="0" distL="0" distR="0" wp14:anchorId="4E8DCC40" wp14:editId="30E1A0B9">
            <wp:extent cx="133350" cy="133350"/>
            <wp:effectExtent l="0" t="0" r="0" b="0"/>
            <wp:docPr id="18" name="صورة 18"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alminbar.net/../images/end-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sz w:val="36"/>
          <w:rtl/>
        </w:rPr>
        <w:t xml:space="preserve"> </w:t>
      </w:r>
      <w:r w:rsidRPr="002014F7">
        <w:rPr>
          <w:rFonts w:ascii="Traditional Arabic" w:hAnsi="Traditional Arabic" w:cs="AL-Mohanad Bold" w:hint="cs"/>
          <w:b/>
          <w:sz w:val="36"/>
          <w:rtl/>
        </w:rPr>
        <w:t>.</w:t>
      </w:r>
    </w:p>
    <w:p w:rsidR="00324EF2" w:rsidRPr="002014F7" w:rsidRDefault="00324EF2" w:rsidP="00324EF2">
      <w:pPr>
        <w:spacing w:before="0"/>
        <w:ind w:firstLine="397"/>
        <w:jc w:val="both"/>
        <w:rPr>
          <w:rFonts w:ascii="Traditional Arabic" w:hAnsi="Traditional Arabic" w:cs="AL-Mohanad Bold"/>
          <w:b/>
          <w:sz w:val="36"/>
          <w:rtl/>
        </w:rPr>
      </w:pPr>
      <w:r w:rsidRPr="002014F7">
        <w:rPr>
          <w:rFonts w:ascii="Traditional Arabic" w:hAnsi="Traditional Arabic" w:cs="AL-Mohanad Bold"/>
          <w:b/>
          <w:sz w:val="36"/>
          <w:rtl/>
        </w:rPr>
        <w:t xml:space="preserve">أمّا فضلُه فقد روى أبو هريرةَ </w:t>
      </w:r>
      <w:r w:rsidRPr="002014F7">
        <w:rPr>
          <w:rFonts w:ascii="Traditional Arabic" w:hAnsi="Traditional Arabic" w:cs="AL-Mohanad Bold"/>
          <w:b/>
          <w:noProof/>
          <w:sz w:val="36"/>
        </w:rPr>
        <w:drawing>
          <wp:inline distT="0" distB="0" distL="0" distR="0" wp14:anchorId="5ADF9B25" wp14:editId="4F4FAE49">
            <wp:extent cx="285750" cy="133350"/>
            <wp:effectExtent l="0" t="0" r="0" b="0"/>
            <wp:docPr id="19" name="صورة 19" descr="http://www.alminbar.net/../images/radi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alminbar.net/../images/radia-ico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2014F7">
        <w:rPr>
          <w:rFonts w:ascii="Traditional Arabic" w:hAnsi="Traditional Arabic" w:cs="AL-Mohanad Bold"/>
          <w:b/>
          <w:sz w:val="36"/>
          <w:rtl/>
        </w:rPr>
        <w:t xml:space="preserve">أنّ النبيَّ </w:t>
      </w:r>
      <w:r w:rsidRPr="002014F7">
        <w:rPr>
          <w:rFonts w:ascii="Traditional Arabic" w:hAnsi="Traditional Arabic" w:cs="AL-Mohanad Bold"/>
          <w:b/>
          <w:noProof/>
          <w:sz w:val="36"/>
        </w:rPr>
        <w:drawing>
          <wp:inline distT="0" distB="0" distL="0" distR="0" wp14:anchorId="3EDE0A2D" wp14:editId="67392A26">
            <wp:extent cx="133350" cy="133350"/>
            <wp:effectExtent l="0" t="0" r="0" b="0"/>
            <wp:docPr id="20" name="صورة 20"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alminbar.net/../images/salla-ico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sz w:val="36"/>
          <w:rtl/>
        </w:rPr>
        <w:t xml:space="preserve">قال: </w:t>
      </w:r>
      <w:r w:rsidRPr="002014F7">
        <w:rPr>
          <w:rFonts w:ascii="Traditional Arabic" w:hAnsi="Traditional Arabic" w:cs="AL-Mohanad Bold"/>
          <w:b/>
          <w:color w:val="008000"/>
          <w:sz w:val="36"/>
          <w:rtl/>
        </w:rPr>
        <w:t>((العمرةُ إلى العمرة كفّارةٌ لما بينهما، والحجّ المبرور ليس له جَزاءٌ إلا الجنّة))</w:t>
      </w:r>
      <w:r w:rsidRPr="002014F7">
        <w:rPr>
          <w:rFonts w:ascii="Traditional Arabic" w:hAnsi="Traditional Arabic" w:cs="AL-Mohanad Bold"/>
          <w:b/>
          <w:sz w:val="36"/>
          <w:rtl/>
        </w:rPr>
        <w:t xml:space="preserve"> رواه البخاريّ ومسلم، وفي الصحيحين أيضًا أنَّ النبيَّ </w:t>
      </w:r>
      <w:r w:rsidRPr="002014F7">
        <w:rPr>
          <w:rFonts w:ascii="Traditional Arabic" w:hAnsi="Traditional Arabic" w:cs="AL-Mohanad Bold"/>
          <w:b/>
          <w:noProof/>
          <w:sz w:val="36"/>
        </w:rPr>
        <w:drawing>
          <wp:inline distT="0" distB="0" distL="0" distR="0" wp14:anchorId="1712F0CA" wp14:editId="4CAC27F5">
            <wp:extent cx="133350" cy="133350"/>
            <wp:effectExtent l="0" t="0" r="0" b="0"/>
            <wp:docPr id="21" name="صورة 2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alminbar.net/../images/salla-ico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sz w:val="36"/>
          <w:rtl/>
        </w:rPr>
        <w:t xml:space="preserve">سئل: أيّ الأعمال أفضل؟ قال: </w:t>
      </w:r>
      <w:r w:rsidRPr="002014F7">
        <w:rPr>
          <w:rFonts w:ascii="Traditional Arabic" w:hAnsi="Traditional Arabic" w:cs="AL-Mohanad Bold"/>
          <w:b/>
          <w:color w:val="008000"/>
          <w:sz w:val="36"/>
          <w:rtl/>
        </w:rPr>
        <w:t>((إيمان بالله عزّ وجلّ))</w:t>
      </w:r>
      <w:r w:rsidRPr="002014F7">
        <w:rPr>
          <w:rFonts w:ascii="Traditional Arabic" w:hAnsi="Traditional Arabic" w:cs="AL-Mohanad Bold"/>
          <w:b/>
          <w:sz w:val="36"/>
          <w:rtl/>
        </w:rPr>
        <w:t xml:space="preserve">، قيل: ثم ماذا؟ قال: </w:t>
      </w:r>
      <w:r w:rsidRPr="002014F7">
        <w:rPr>
          <w:rFonts w:ascii="Traditional Arabic" w:hAnsi="Traditional Arabic" w:cs="AL-Mohanad Bold"/>
          <w:b/>
          <w:color w:val="008000"/>
          <w:sz w:val="36"/>
          <w:rtl/>
        </w:rPr>
        <w:t>((جهادٌ في سبيل الله))</w:t>
      </w:r>
      <w:r w:rsidRPr="002014F7">
        <w:rPr>
          <w:rFonts w:ascii="Traditional Arabic" w:hAnsi="Traditional Arabic" w:cs="AL-Mohanad Bold"/>
          <w:b/>
          <w:sz w:val="36"/>
          <w:rtl/>
        </w:rPr>
        <w:t xml:space="preserve">، قيل: ثم ماذا؟ قال: </w:t>
      </w:r>
      <w:r w:rsidRPr="002014F7">
        <w:rPr>
          <w:rFonts w:ascii="Traditional Arabic" w:hAnsi="Traditional Arabic" w:cs="AL-Mohanad Bold"/>
          <w:b/>
          <w:color w:val="008000"/>
          <w:sz w:val="36"/>
          <w:rtl/>
        </w:rPr>
        <w:t>((الحجّ المبرور))</w:t>
      </w:r>
      <w:r w:rsidRPr="002014F7">
        <w:rPr>
          <w:rFonts w:ascii="Traditional Arabic" w:hAnsi="Traditional Arabic" w:cs="AL-Mohanad Bold"/>
          <w:b/>
          <w:sz w:val="36"/>
          <w:rtl/>
        </w:rPr>
        <w:t>.</w:t>
      </w:r>
    </w:p>
    <w:p w:rsidR="00324EF2" w:rsidRPr="002014F7" w:rsidRDefault="00324EF2" w:rsidP="00324EF2">
      <w:pPr>
        <w:spacing w:before="0"/>
        <w:ind w:firstLine="397"/>
        <w:jc w:val="both"/>
        <w:rPr>
          <w:rFonts w:ascii="Traditional Arabic" w:hAnsi="Traditional Arabic" w:cs="AL-Mohanad Bold"/>
          <w:b/>
          <w:sz w:val="36"/>
          <w:rtl/>
        </w:rPr>
      </w:pPr>
      <w:r w:rsidRPr="002014F7">
        <w:rPr>
          <w:rFonts w:ascii="Traditional Arabic" w:hAnsi="Traditional Arabic" w:cs="AL-Mohanad Bold"/>
          <w:b/>
          <w:sz w:val="36"/>
          <w:rtl/>
        </w:rPr>
        <w:t xml:space="preserve">إنّه تجارةُ الدّنيا والآخرة ورِبح الدّارين، عن ابن مسعود </w:t>
      </w:r>
      <w:r w:rsidRPr="002014F7">
        <w:rPr>
          <w:rFonts w:ascii="Traditional Arabic" w:hAnsi="Traditional Arabic" w:cs="AL-Mohanad Bold"/>
          <w:b/>
          <w:noProof/>
          <w:sz w:val="36"/>
        </w:rPr>
        <w:drawing>
          <wp:inline distT="0" distB="0" distL="0" distR="0" wp14:anchorId="0385D326" wp14:editId="400216EC">
            <wp:extent cx="285750" cy="133350"/>
            <wp:effectExtent l="0" t="0" r="0" b="0"/>
            <wp:docPr id="22" name="صورة 22" descr="http://www.alminbar.net/../images/radi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alminbar.net/../images/radia-ico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2014F7">
        <w:rPr>
          <w:rFonts w:ascii="Traditional Arabic" w:hAnsi="Traditional Arabic" w:cs="AL-Mohanad Bold"/>
          <w:b/>
          <w:sz w:val="36"/>
          <w:rtl/>
        </w:rPr>
        <w:t xml:space="preserve">قال: قالَ رسول الله </w:t>
      </w:r>
      <w:r w:rsidRPr="002014F7">
        <w:rPr>
          <w:rFonts w:ascii="Traditional Arabic" w:hAnsi="Traditional Arabic" w:cs="AL-Mohanad Bold"/>
          <w:b/>
          <w:noProof/>
          <w:sz w:val="36"/>
        </w:rPr>
        <w:drawing>
          <wp:inline distT="0" distB="0" distL="0" distR="0" wp14:anchorId="2B362577" wp14:editId="574815E1">
            <wp:extent cx="133350" cy="133350"/>
            <wp:effectExtent l="0" t="0" r="0" b="0"/>
            <wp:docPr id="23" name="صورة 23"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alminbar.net/../images/salla-ico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sz w:val="36"/>
          <w:rtl/>
        </w:rPr>
        <w:t xml:space="preserve">: </w:t>
      </w:r>
      <w:r w:rsidRPr="002014F7">
        <w:rPr>
          <w:rFonts w:ascii="Traditional Arabic" w:hAnsi="Traditional Arabic" w:cs="AL-Mohanad Bold"/>
          <w:b/>
          <w:color w:val="008000"/>
          <w:sz w:val="36"/>
          <w:rtl/>
        </w:rPr>
        <w:t>((تابِعوا بين الحجّ والعمرةِ؛ فإنهما ينفِيان الفقرَ والذنوب كما ينفي الكير خبَثَ الحديد))</w:t>
      </w:r>
      <w:r w:rsidRPr="002014F7">
        <w:rPr>
          <w:rFonts w:ascii="Traditional Arabic" w:hAnsi="Traditional Arabic" w:cs="AL-Mohanad Bold"/>
          <w:b/>
          <w:sz w:val="36"/>
          <w:rtl/>
        </w:rPr>
        <w:t xml:space="preserve"> رواه أحمد والترمذي بسند صحيح، وفي الصحيحين أنّ النبيَّ </w:t>
      </w:r>
      <w:r w:rsidRPr="002014F7">
        <w:rPr>
          <w:rFonts w:ascii="Traditional Arabic" w:hAnsi="Traditional Arabic" w:cs="AL-Mohanad Bold"/>
          <w:b/>
          <w:noProof/>
          <w:sz w:val="36"/>
        </w:rPr>
        <w:drawing>
          <wp:inline distT="0" distB="0" distL="0" distR="0" wp14:anchorId="037C35CE" wp14:editId="4F28C3E0">
            <wp:extent cx="133350" cy="133350"/>
            <wp:effectExtent l="0" t="0" r="0" b="0"/>
            <wp:docPr id="24" name="صورة 24"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alminbar.net/../images/salla-ico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sz w:val="36"/>
          <w:rtl/>
        </w:rPr>
        <w:t xml:space="preserve">قال: </w:t>
      </w:r>
      <w:r w:rsidRPr="002014F7">
        <w:rPr>
          <w:rFonts w:ascii="Traditional Arabic" w:hAnsi="Traditional Arabic" w:cs="AL-Mohanad Bold"/>
          <w:b/>
          <w:color w:val="008000"/>
          <w:sz w:val="36"/>
          <w:rtl/>
        </w:rPr>
        <w:t>((من حجَّ هذا البيتَ فلم يرفث ولم يفسُق رجع كما ولدَته أمه))</w:t>
      </w:r>
      <w:r w:rsidRPr="002014F7">
        <w:rPr>
          <w:rFonts w:ascii="Traditional Arabic" w:hAnsi="Traditional Arabic" w:cs="AL-Mohanad Bold"/>
          <w:b/>
          <w:sz w:val="36"/>
          <w:rtl/>
        </w:rPr>
        <w:t xml:space="preserve"> أي: نقِيًّا من الذنوب والخطايا، هذا معَ مُضاعفة الحسناتِ ورِفعة الدرجات، عن جابرٍ </w:t>
      </w:r>
      <w:r w:rsidRPr="002014F7">
        <w:rPr>
          <w:rFonts w:ascii="Traditional Arabic" w:hAnsi="Traditional Arabic" w:cs="AL-Mohanad Bold"/>
          <w:b/>
          <w:noProof/>
          <w:sz w:val="36"/>
        </w:rPr>
        <w:drawing>
          <wp:inline distT="0" distB="0" distL="0" distR="0" wp14:anchorId="69EF5060" wp14:editId="1CEB5136">
            <wp:extent cx="285750" cy="133350"/>
            <wp:effectExtent l="0" t="0" r="0" b="0"/>
            <wp:docPr id="25" name="صورة 25" descr="http://www.alminbar.net/../images/radi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alminbar.net/../images/radia-ico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2014F7">
        <w:rPr>
          <w:rFonts w:ascii="Traditional Arabic" w:hAnsi="Traditional Arabic" w:cs="AL-Mohanad Bold"/>
          <w:b/>
          <w:sz w:val="36"/>
          <w:rtl/>
        </w:rPr>
        <w:t xml:space="preserve">أن النبيَّ </w:t>
      </w:r>
      <w:r w:rsidRPr="002014F7">
        <w:rPr>
          <w:rFonts w:ascii="Traditional Arabic" w:hAnsi="Traditional Arabic" w:cs="AL-Mohanad Bold"/>
          <w:b/>
          <w:noProof/>
          <w:sz w:val="36"/>
        </w:rPr>
        <w:drawing>
          <wp:inline distT="0" distB="0" distL="0" distR="0" wp14:anchorId="0A975265" wp14:editId="6A40B4FF">
            <wp:extent cx="133350" cy="133350"/>
            <wp:effectExtent l="0" t="0" r="0" b="0"/>
            <wp:docPr id="26" name="صورة 26"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alminbar.net/../images/salla-ico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sz w:val="36"/>
          <w:rtl/>
        </w:rPr>
        <w:t xml:space="preserve">قال وهو بالمدينة: </w:t>
      </w:r>
      <w:r w:rsidRPr="002014F7">
        <w:rPr>
          <w:rFonts w:ascii="Traditional Arabic" w:hAnsi="Traditional Arabic" w:cs="AL-Mohanad Bold"/>
          <w:b/>
          <w:color w:val="008000"/>
          <w:sz w:val="36"/>
          <w:rtl/>
        </w:rPr>
        <w:t>((صلاةٌ في مسجدي هذا أفضلُ من ألف صلاة فيما سواه إلا المسجدَ الحرام، وصلاةٌ في المسجد الحرام أفضل من مائة ألف صلاة))</w:t>
      </w:r>
      <w:r w:rsidRPr="002014F7">
        <w:rPr>
          <w:rFonts w:ascii="Traditional Arabic" w:hAnsi="Traditional Arabic" w:cs="AL-Mohanad Bold"/>
          <w:b/>
          <w:sz w:val="36"/>
          <w:rtl/>
        </w:rPr>
        <w:t xml:space="preserve"> رواه أحمد والبخاري في التاريخ بسند صحيح، أي: صلاة أربعٍ وخمسين سنة، فهل يُلام في هَوَى الحرَمِ بعد ذاك أحد؟! ناهيك عن مواقفِ الرّحمة في عرفات، </w:t>
      </w:r>
      <w:proofErr w:type="spellStart"/>
      <w:r w:rsidRPr="002014F7">
        <w:rPr>
          <w:rFonts w:ascii="Traditional Arabic" w:hAnsi="Traditional Arabic" w:cs="AL-Mohanad Bold"/>
          <w:b/>
          <w:sz w:val="36"/>
          <w:rtl/>
        </w:rPr>
        <w:t>والازدلافِ</w:t>
      </w:r>
      <w:proofErr w:type="spellEnd"/>
      <w:r w:rsidRPr="002014F7">
        <w:rPr>
          <w:rFonts w:ascii="Traditional Arabic" w:hAnsi="Traditional Arabic" w:cs="AL-Mohanad Bold"/>
          <w:b/>
          <w:sz w:val="36"/>
          <w:rtl/>
        </w:rPr>
        <w:t xml:space="preserve"> عند المشعر الحرام، والتقلّب في فجاج مِنى، والطوافِ بالبيتِ وبين الصفا والمروة، ورمي الجمرات، وكلُّ ذلك من مواطنِ الرّحمة وإجابة الدعاء.</w:t>
      </w:r>
    </w:p>
    <w:p w:rsidR="00324EF2" w:rsidRPr="002014F7" w:rsidRDefault="00324EF2" w:rsidP="00324EF2">
      <w:pPr>
        <w:spacing w:before="0"/>
        <w:ind w:firstLine="397"/>
        <w:jc w:val="both"/>
        <w:rPr>
          <w:rFonts w:ascii="Traditional Arabic" w:hAnsi="Traditional Arabic" w:cs="AL-Mohanad Bold"/>
          <w:b/>
          <w:sz w:val="36"/>
          <w:rtl/>
        </w:rPr>
      </w:pPr>
      <w:r w:rsidRPr="002014F7">
        <w:rPr>
          <w:rFonts w:ascii="Traditional Arabic" w:hAnsi="Traditional Arabic" w:cs="AL-Mohanad Bold"/>
          <w:b/>
          <w:sz w:val="36"/>
          <w:rtl/>
        </w:rPr>
        <w:t xml:space="preserve">أَيُّهَا المُسلِمُونَ، </w:t>
      </w:r>
      <w:r w:rsidRPr="002014F7">
        <w:rPr>
          <w:rFonts w:ascii="Traditional Arabic" w:hAnsi="Traditional Arabic" w:cs="AL-Mohanad Bold" w:hint="cs"/>
          <w:b/>
          <w:sz w:val="36"/>
          <w:rtl/>
        </w:rPr>
        <w:t xml:space="preserve">لقد شرع الحج وأوجبه على عباده لحكم عظيمة ، ومقاصد كبيرة .. </w:t>
      </w:r>
    </w:p>
    <w:p w:rsidR="00324EF2" w:rsidRPr="002014F7" w:rsidRDefault="00324EF2" w:rsidP="00324EF2">
      <w:pPr>
        <w:pStyle w:val="a6"/>
        <w:bidi/>
        <w:spacing w:before="0" w:beforeAutospacing="0" w:after="0" w:afterAutospacing="0"/>
        <w:ind w:firstLine="397"/>
        <w:jc w:val="both"/>
        <w:rPr>
          <w:rFonts w:cs="AL-Mohanad Bold"/>
          <w:bCs w:val="0"/>
          <w:sz w:val="36"/>
          <w:szCs w:val="36"/>
          <w:rtl/>
        </w:rPr>
      </w:pPr>
      <w:r w:rsidRPr="002014F7">
        <w:rPr>
          <w:rFonts w:cs="AL-Mohanad Bold" w:hint="cs"/>
          <w:bCs w:val="0"/>
          <w:sz w:val="36"/>
          <w:szCs w:val="36"/>
          <w:rtl/>
        </w:rPr>
        <w:t xml:space="preserve">وإن من </w:t>
      </w:r>
      <w:r w:rsidRPr="002014F7">
        <w:rPr>
          <w:rFonts w:cs="AL-Mohanad Bold"/>
          <w:bCs w:val="0"/>
          <w:sz w:val="36"/>
          <w:szCs w:val="36"/>
          <w:rtl/>
        </w:rPr>
        <w:t xml:space="preserve">أعظم الحِكَم والمقاصد لهذا النُسُك العظيم، </w:t>
      </w:r>
      <w:r w:rsidRPr="002014F7">
        <w:rPr>
          <w:rFonts w:cs="AL-Mohanad Bold" w:hint="cs"/>
          <w:bCs w:val="0"/>
          <w:sz w:val="36"/>
          <w:szCs w:val="36"/>
          <w:rtl/>
        </w:rPr>
        <w:t>هو</w:t>
      </w:r>
      <w:r w:rsidRPr="002014F7">
        <w:rPr>
          <w:rFonts w:cs="AL-Mohanad Bold"/>
          <w:bCs w:val="0"/>
          <w:sz w:val="36"/>
          <w:szCs w:val="36"/>
          <w:rtl/>
        </w:rPr>
        <w:t xml:space="preserve"> توحيد الله جلّ وعلا </w:t>
      </w:r>
      <w:r w:rsidRPr="002014F7">
        <w:rPr>
          <w:rFonts w:cs="AL-Mohanad Bold" w:hint="cs"/>
          <w:bCs w:val="0"/>
          <w:sz w:val="36"/>
          <w:szCs w:val="36"/>
          <w:rtl/>
        </w:rPr>
        <w:t xml:space="preserve">.. التوحد </w:t>
      </w:r>
      <w:r w:rsidRPr="002014F7">
        <w:rPr>
          <w:rFonts w:cs="AL-Mohanad Bold"/>
          <w:bCs w:val="0"/>
          <w:sz w:val="36"/>
          <w:szCs w:val="36"/>
          <w:rtl/>
        </w:rPr>
        <w:t xml:space="preserve">الذي بُني البيتُ العتيق من أجلِه وجُعل قصدُ الناس إليه من أرجاءِ المعمورة لإذكاءِ شعيرةِ توحيد العبادةِ وخلوصها لله سبحانه لا شريكَ له، </w:t>
      </w:r>
      <w:r w:rsidRPr="002014F7">
        <w:rPr>
          <w:rFonts w:cs="AL-Mohanad Bold"/>
          <w:bCs w:val="0"/>
          <w:noProof/>
          <w:color w:val="800000"/>
          <w:sz w:val="36"/>
          <w:szCs w:val="36"/>
        </w:rPr>
        <w:drawing>
          <wp:inline distT="0" distB="0" distL="0" distR="0" wp14:anchorId="4F6C7F57" wp14:editId="105E0B3E">
            <wp:extent cx="133350" cy="133350"/>
            <wp:effectExtent l="0" t="0" r="0" b="0"/>
            <wp:docPr id="27" name="صورة 27"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minbar.net/../images/start-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cs="AL-Mohanad Bold"/>
          <w:bCs w:val="0"/>
          <w:color w:val="800000"/>
          <w:sz w:val="36"/>
          <w:szCs w:val="36"/>
          <w:rtl/>
        </w:rPr>
        <w:t xml:space="preserve">وَإِذْ بَوَّأْنَا </w:t>
      </w:r>
      <w:proofErr w:type="spellStart"/>
      <w:r w:rsidRPr="002014F7">
        <w:rPr>
          <w:rFonts w:cs="AL-Mohanad Bold"/>
          <w:bCs w:val="0"/>
          <w:color w:val="800000"/>
          <w:sz w:val="36"/>
          <w:szCs w:val="36"/>
          <w:rtl/>
        </w:rPr>
        <w:t>لإِبْر</w:t>
      </w:r>
      <w:r w:rsidRPr="002014F7">
        <w:rPr>
          <w:rFonts w:ascii="Times New Roman" w:hAnsi="Times New Roman" w:cs="Times New Roman" w:hint="cs"/>
          <w:bCs w:val="0"/>
          <w:color w:val="800000"/>
          <w:sz w:val="36"/>
          <w:szCs w:val="36"/>
          <w:rtl/>
        </w:rPr>
        <w:t>ٰ</w:t>
      </w:r>
      <w:r w:rsidRPr="002014F7">
        <w:rPr>
          <w:rFonts w:cs="AL-Mohanad Bold" w:hint="cs"/>
          <w:bCs w:val="0"/>
          <w:color w:val="800000"/>
          <w:sz w:val="36"/>
          <w:szCs w:val="36"/>
          <w:rtl/>
        </w:rPr>
        <w:t>هِيمَ</w:t>
      </w:r>
      <w:proofErr w:type="spellEnd"/>
      <w:r w:rsidRPr="002014F7">
        <w:rPr>
          <w:rFonts w:cs="AL-Mohanad Bold"/>
          <w:bCs w:val="0"/>
          <w:color w:val="800000"/>
          <w:sz w:val="36"/>
          <w:szCs w:val="36"/>
          <w:rtl/>
        </w:rPr>
        <w:t xml:space="preserve"> </w:t>
      </w:r>
      <w:r w:rsidRPr="002014F7">
        <w:rPr>
          <w:rFonts w:cs="AL-Mohanad Bold" w:hint="cs"/>
          <w:bCs w:val="0"/>
          <w:color w:val="800000"/>
          <w:sz w:val="36"/>
          <w:szCs w:val="36"/>
          <w:rtl/>
        </w:rPr>
        <w:t>مَكَانَ</w:t>
      </w:r>
      <w:r w:rsidRPr="002014F7">
        <w:rPr>
          <w:rFonts w:cs="AL-Mohanad Bold"/>
          <w:bCs w:val="0"/>
          <w:color w:val="800000"/>
          <w:sz w:val="36"/>
          <w:szCs w:val="36"/>
          <w:rtl/>
        </w:rPr>
        <w:t xml:space="preserve"> </w:t>
      </w:r>
      <w:proofErr w:type="spellStart"/>
      <w:r w:rsidRPr="002014F7">
        <w:rPr>
          <w:rFonts w:ascii="Times New Roman" w:hAnsi="Times New Roman" w:cs="Times New Roman" w:hint="cs"/>
          <w:bCs w:val="0"/>
          <w:color w:val="800000"/>
          <w:sz w:val="36"/>
          <w:szCs w:val="36"/>
          <w:rtl/>
        </w:rPr>
        <w:t>ٱ</w:t>
      </w:r>
      <w:r w:rsidRPr="002014F7">
        <w:rPr>
          <w:rFonts w:cs="AL-Mohanad Bold" w:hint="cs"/>
          <w:bCs w:val="0"/>
          <w:color w:val="800000"/>
          <w:sz w:val="36"/>
          <w:szCs w:val="36"/>
          <w:rtl/>
        </w:rPr>
        <w:t>لْبَيْتِ</w:t>
      </w:r>
      <w:proofErr w:type="spellEnd"/>
      <w:r w:rsidRPr="002014F7">
        <w:rPr>
          <w:rFonts w:cs="AL-Mohanad Bold"/>
          <w:bCs w:val="0"/>
          <w:color w:val="800000"/>
          <w:sz w:val="36"/>
          <w:szCs w:val="36"/>
          <w:rtl/>
        </w:rPr>
        <w:t xml:space="preserve"> </w:t>
      </w:r>
      <w:r w:rsidRPr="002014F7">
        <w:rPr>
          <w:rFonts w:cs="AL-Mohanad Bold" w:hint="cs"/>
          <w:bCs w:val="0"/>
          <w:color w:val="800000"/>
          <w:sz w:val="36"/>
          <w:szCs w:val="36"/>
          <w:rtl/>
        </w:rPr>
        <w:t>أَن</w:t>
      </w:r>
      <w:r w:rsidRPr="002014F7">
        <w:rPr>
          <w:rFonts w:cs="AL-Mohanad Bold"/>
          <w:bCs w:val="0"/>
          <w:color w:val="800000"/>
          <w:sz w:val="36"/>
          <w:szCs w:val="36"/>
          <w:rtl/>
        </w:rPr>
        <w:t xml:space="preserve"> </w:t>
      </w:r>
      <w:r w:rsidRPr="002014F7">
        <w:rPr>
          <w:rFonts w:cs="AL-Mohanad Bold" w:hint="cs"/>
          <w:bCs w:val="0"/>
          <w:color w:val="800000"/>
          <w:sz w:val="36"/>
          <w:szCs w:val="36"/>
          <w:rtl/>
        </w:rPr>
        <w:t>لاَّ</w:t>
      </w:r>
      <w:r w:rsidRPr="002014F7">
        <w:rPr>
          <w:rFonts w:cs="AL-Mohanad Bold"/>
          <w:bCs w:val="0"/>
          <w:color w:val="800000"/>
          <w:sz w:val="36"/>
          <w:szCs w:val="36"/>
          <w:rtl/>
        </w:rPr>
        <w:t xml:space="preserve"> </w:t>
      </w:r>
      <w:r w:rsidRPr="002014F7">
        <w:rPr>
          <w:rFonts w:cs="AL-Mohanad Bold" w:hint="cs"/>
          <w:bCs w:val="0"/>
          <w:color w:val="800000"/>
          <w:sz w:val="36"/>
          <w:szCs w:val="36"/>
          <w:rtl/>
        </w:rPr>
        <w:t>تُشْرِكْ</w:t>
      </w:r>
      <w:r w:rsidRPr="002014F7">
        <w:rPr>
          <w:rFonts w:cs="AL-Mohanad Bold"/>
          <w:bCs w:val="0"/>
          <w:color w:val="800000"/>
          <w:sz w:val="36"/>
          <w:szCs w:val="36"/>
          <w:rtl/>
        </w:rPr>
        <w:t xml:space="preserve"> </w:t>
      </w:r>
      <w:proofErr w:type="spellStart"/>
      <w:r w:rsidRPr="002014F7">
        <w:rPr>
          <w:rFonts w:cs="AL-Mohanad Bold" w:hint="cs"/>
          <w:bCs w:val="0"/>
          <w:color w:val="800000"/>
          <w:sz w:val="36"/>
          <w:szCs w:val="36"/>
          <w:rtl/>
        </w:rPr>
        <w:t>بِى</w:t>
      </w:r>
      <w:proofErr w:type="spellEnd"/>
      <w:r w:rsidRPr="002014F7">
        <w:rPr>
          <w:rFonts w:cs="AL-Mohanad Bold"/>
          <w:bCs w:val="0"/>
          <w:color w:val="800000"/>
          <w:sz w:val="36"/>
          <w:szCs w:val="36"/>
          <w:rtl/>
        </w:rPr>
        <w:t xml:space="preserve"> </w:t>
      </w:r>
      <w:r w:rsidRPr="002014F7">
        <w:rPr>
          <w:rFonts w:cs="AL-Mohanad Bold" w:hint="cs"/>
          <w:bCs w:val="0"/>
          <w:color w:val="800000"/>
          <w:sz w:val="36"/>
          <w:szCs w:val="36"/>
          <w:rtl/>
        </w:rPr>
        <w:t>شَيْئًا</w:t>
      </w:r>
      <w:r w:rsidRPr="002014F7">
        <w:rPr>
          <w:rFonts w:cs="AL-Mohanad Bold"/>
          <w:bCs w:val="0"/>
          <w:color w:val="800000"/>
          <w:sz w:val="36"/>
          <w:szCs w:val="36"/>
          <w:rtl/>
        </w:rPr>
        <w:t xml:space="preserve"> </w:t>
      </w:r>
      <w:r w:rsidRPr="002014F7">
        <w:rPr>
          <w:rFonts w:cs="AL-Mohanad Bold" w:hint="cs"/>
          <w:bCs w:val="0"/>
          <w:color w:val="800000"/>
          <w:sz w:val="36"/>
          <w:szCs w:val="36"/>
          <w:rtl/>
        </w:rPr>
        <w:t>وَطَهّرْ</w:t>
      </w:r>
      <w:r w:rsidRPr="002014F7">
        <w:rPr>
          <w:rFonts w:cs="AL-Mohanad Bold"/>
          <w:bCs w:val="0"/>
          <w:color w:val="800000"/>
          <w:sz w:val="36"/>
          <w:szCs w:val="36"/>
          <w:rtl/>
        </w:rPr>
        <w:t xml:space="preserve"> </w:t>
      </w:r>
      <w:proofErr w:type="spellStart"/>
      <w:r w:rsidRPr="002014F7">
        <w:rPr>
          <w:rFonts w:cs="AL-Mohanad Bold" w:hint="cs"/>
          <w:bCs w:val="0"/>
          <w:color w:val="800000"/>
          <w:sz w:val="36"/>
          <w:szCs w:val="36"/>
          <w:rtl/>
        </w:rPr>
        <w:t>بَيْتِىَ</w:t>
      </w:r>
      <w:proofErr w:type="spellEnd"/>
      <w:r w:rsidRPr="002014F7">
        <w:rPr>
          <w:rFonts w:cs="AL-Mohanad Bold"/>
          <w:bCs w:val="0"/>
          <w:color w:val="800000"/>
          <w:sz w:val="36"/>
          <w:szCs w:val="36"/>
          <w:rtl/>
        </w:rPr>
        <w:t xml:space="preserve"> </w:t>
      </w:r>
      <w:r w:rsidRPr="002014F7">
        <w:rPr>
          <w:rFonts w:cs="AL-Mohanad Bold" w:hint="cs"/>
          <w:bCs w:val="0"/>
          <w:color w:val="800000"/>
          <w:sz w:val="36"/>
          <w:szCs w:val="36"/>
          <w:rtl/>
        </w:rPr>
        <w:t>لِلطَّائِفِينَ</w:t>
      </w:r>
      <w:r w:rsidRPr="002014F7">
        <w:rPr>
          <w:rFonts w:cs="AL-Mohanad Bold"/>
          <w:bCs w:val="0"/>
          <w:color w:val="800000"/>
          <w:sz w:val="36"/>
          <w:szCs w:val="36"/>
          <w:rtl/>
        </w:rPr>
        <w:t xml:space="preserve"> </w:t>
      </w:r>
      <w:proofErr w:type="spellStart"/>
      <w:r w:rsidRPr="002014F7">
        <w:rPr>
          <w:rFonts w:cs="AL-Mohanad Bold" w:hint="cs"/>
          <w:bCs w:val="0"/>
          <w:color w:val="800000"/>
          <w:sz w:val="36"/>
          <w:szCs w:val="36"/>
          <w:rtl/>
        </w:rPr>
        <w:t>وَ</w:t>
      </w:r>
      <w:r w:rsidRPr="002014F7">
        <w:rPr>
          <w:rFonts w:ascii="Times New Roman" w:hAnsi="Times New Roman" w:cs="Times New Roman" w:hint="cs"/>
          <w:bCs w:val="0"/>
          <w:color w:val="800000"/>
          <w:sz w:val="36"/>
          <w:szCs w:val="36"/>
          <w:rtl/>
        </w:rPr>
        <w:t>ٱ</w:t>
      </w:r>
      <w:r w:rsidRPr="002014F7">
        <w:rPr>
          <w:rFonts w:cs="AL-Mohanad Bold" w:hint="cs"/>
          <w:bCs w:val="0"/>
          <w:color w:val="800000"/>
          <w:sz w:val="36"/>
          <w:szCs w:val="36"/>
          <w:rtl/>
        </w:rPr>
        <w:t>لْقَائِمِينَ</w:t>
      </w:r>
      <w:proofErr w:type="spellEnd"/>
      <w:r w:rsidRPr="002014F7">
        <w:rPr>
          <w:rFonts w:cs="AL-Mohanad Bold"/>
          <w:bCs w:val="0"/>
          <w:color w:val="800000"/>
          <w:sz w:val="36"/>
          <w:szCs w:val="36"/>
          <w:rtl/>
        </w:rPr>
        <w:t xml:space="preserve"> </w:t>
      </w:r>
      <w:proofErr w:type="spellStart"/>
      <w:r w:rsidRPr="002014F7">
        <w:rPr>
          <w:rFonts w:cs="AL-Mohanad Bold" w:hint="cs"/>
          <w:bCs w:val="0"/>
          <w:color w:val="800000"/>
          <w:sz w:val="36"/>
          <w:szCs w:val="36"/>
          <w:rtl/>
        </w:rPr>
        <w:t>وَ</w:t>
      </w:r>
      <w:r w:rsidRPr="002014F7">
        <w:rPr>
          <w:rFonts w:ascii="Times New Roman" w:hAnsi="Times New Roman" w:cs="Times New Roman" w:hint="cs"/>
          <w:bCs w:val="0"/>
          <w:color w:val="800000"/>
          <w:sz w:val="36"/>
          <w:szCs w:val="36"/>
          <w:rtl/>
        </w:rPr>
        <w:t>ٱ</w:t>
      </w:r>
      <w:r w:rsidRPr="002014F7">
        <w:rPr>
          <w:rFonts w:cs="AL-Mohanad Bold" w:hint="cs"/>
          <w:bCs w:val="0"/>
          <w:color w:val="800000"/>
          <w:sz w:val="36"/>
          <w:szCs w:val="36"/>
          <w:rtl/>
        </w:rPr>
        <w:t>لرُّكَّعِ</w:t>
      </w:r>
      <w:proofErr w:type="spellEnd"/>
      <w:r w:rsidRPr="002014F7">
        <w:rPr>
          <w:rFonts w:cs="AL-Mohanad Bold"/>
          <w:bCs w:val="0"/>
          <w:color w:val="800000"/>
          <w:sz w:val="36"/>
          <w:szCs w:val="36"/>
          <w:rtl/>
        </w:rPr>
        <w:t xml:space="preserve"> </w:t>
      </w:r>
      <w:proofErr w:type="spellStart"/>
      <w:r w:rsidRPr="002014F7">
        <w:rPr>
          <w:rFonts w:ascii="Times New Roman" w:hAnsi="Times New Roman" w:cs="Times New Roman" w:hint="cs"/>
          <w:bCs w:val="0"/>
          <w:color w:val="800000"/>
          <w:sz w:val="36"/>
          <w:szCs w:val="36"/>
          <w:rtl/>
        </w:rPr>
        <w:t>ٱ</w:t>
      </w:r>
      <w:r w:rsidRPr="002014F7">
        <w:rPr>
          <w:rFonts w:cs="AL-Mohanad Bold" w:hint="cs"/>
          <w:bCs w:val="0"/>
          <w:color w:val="800000"/>
          <w:sz w:val="36"/>
          <w:szCs w:val="36"/>
          <w:rtl/>
        </w:rPr>
        <w:t>لسُّجُودِ</w:t>
      </w:r>
      <w:proofErr w:type="spellEnd"/>
      <w:r w:rsidRPr="002014F7">
        <w:rPr>
          <w:rFonts w:cs="AL-Mohanad Bold"/>
          <w:bCs w:val="0"/>
          <w:noProof/>
          <w:color w:val="800000"/>
          <w:sz w:val="36"/>
          <w:szCs w:val="36"/>
        </w:rPr>
        <w:drawing>
          <wp:inline distT="0" distB="0" distL="0" distR="0" wp14:anchorId="02E20CD0" wp14:editId="35123F63">
            <wp:extent cx="133350" cy="133350"/>
            <wp:effectExtent l="0" t="0" r="0" b="0"/>
            <wp:docPr id="28" name="صورة 28"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minbar.net/../images/end-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cs="AL-Mohanad Bold"/>
          <w:bCs w:val="0"/>
          <w:sz w:val="36"/>
          <w:szCs w:val="36"/>
          <w:rtl/>
        </w:rPr>
        <w:t>.</w:t>
      </w:r>
    </w:p>
    <w:p w:rsidR="00324EF2" w:rsidRPr="002014F7" w:rsidRDefault="00324EF2" w:rsidP="00324EF2">
      <w:pPr>
        <w:pStyle w:val="a6"/>
        <w:bidi/>
        <w:spacing w:before="0" w:beforeAutospacing="0" w:after="0" w:afterAutospacing="0"/>
        <w:ind w:firstLine="397"/>
        <w:jc w:val="both"/>
        <w:rPr>
          <w:rFonts w:cs="AL-Mohanad Bold"/>
          <w:bCs w:val="0"/>
          <w:sz w:val="36"/>
          <w:szCs w:val="36"/>
          <w:rtl/>
        </w:rPr>
      </w:pPr>
      <w:r w:rsidRPr="002014F7">
        <w:rPr>
          <w:rFonts w:cs="AL-Mohanad Bold"/>
          <w:bCs w:val="0"/>
          <w:sz w:val="36"/>
          <w:szCs w:val="36"/>
          <w:rtl/>
        </w:rPr>
        <w:t xml:space="preserve">إنّ التوحيد الخالصَ هو عماد خلافةِ الإنسان في الأرض، وهو أفضلُ ما يُطلب وأجلُّ ما يُرغب وأشرفُ ما يُنسَب، لا يُشيَّد الملك العتيدُ إلا على دعائم التوحيد، ولا يزول ويتلاشى إلى على </w:t>
      </w:r>
      <w:proofErr w:type="spellStart"/>
      <w:r w:rsidRPr="002014F7">
        <w:rPr>
          <w:rFonts w:cs="AL-Mohanad Bold"/>
          <w:bCs w:val="0"/>
          <w:sz w:val="36"/>
          <w:szCs w:val="36"/>
          <w:rtl/>
        </w:rPr>
        <w:t>طواسمه</w:t>
      </w:r>
      <w:proofErr w:type="spellEnd"/>
      <w:r w:rsidRPr="002014F7">
        <w:rPr>
          <w:rFonts w:cs="AL-Mohanad Bold"/>
          <w:bCs w:val="0"/>
          <w:sz w:val="36"/>
          <w:szCs w:val="36"/>
          <w:rtl/>
        </w:rPr>
        <w:t>، ما عزّت دولةُ الإسلام إلا بانتشاره، ولا ذلَّت واستكانت إلا باندثاره.</w:t>
      </w:r>
    </w:p>
    <w:p w:rsidR="00324EF2" w:rsidRPr="002014F7" w:rsidRDefault="00324EF2" w:rsidP="00324EF2">
      <w:pPr>
        <w:pStyle w:val="a6"/>
        <w:bidi/>
        <w:spacing w:before="0" w:beforeAutospacing="0" w:after="0" w:afterAutospacing="0"/>
        <w:ind w:firstLine="397"/>
        <w:jc w:val="both"/>
        <w:rPr>
          <w:rFonts w:cs="AL-Mohanad Bold"/>
          <w:bCs w:val="0"/>
          <w:sz w:val="36"/>
          <w:szCs w:val="36"/>
          <w:rtl/>
        </w:rPr>
      </w:pPr>
      <w:r w:rsidRPr="002014F7">
        <w:rPr>
          <w:rFonts w:cs="AL-Mohanad Bold"/>
          <w:bCs w:val="0"/>
          <w:sz w:val="36"/>
          <w:szCs w:val="36"/>
          <w:rtl/>
        </w:rPr>
        <w:lastRenderedPageBreak/>
        <w:t xml:space="preserve">إنّه التوحيد الخالصُ الذي يأرِز بالناس إلى بِرّ الأمان والوقايةِ من زوابع الشرك بالله في ألوهيته وربوبيته والإلحاد في أسمائه وصفاته. إنّه توحيدٌ يعلِّق الرجاء بالله والخوف منه والاستعانةَ والاستغاثة به وأن لا يُحكم في الأرض إلا بما شرع الله سبحانه. إنّه التوحيدُ الذي يغمر قلوبَ المسلمين باليقين الخالص، والذي شُرع الحج لأجله حيث يقول الباري سبحانه: </w:t>
      </w:r>
      <w:r w:rsidRPr="002014F7">
        <w:rPr>
          <w:rFonts w:cs="AL-Mohanad Bold"/>
          <w:bCs w:val="0"/>
          <w:noProof/>
          <w:color w:val="800000"/>
          <w:sz w:val="36"/>
          <w:szCs w:val="36"/>
        </w:rPr>
        <w:drawing>
          <wp:inline distT="0" distB="0" distL="0" distR="0" wp14:anchorId="181678CF" wp14:editId="31255E63">
            <wp:extent cx="133350" cy="133350"/>
            <wp:effectExtent l="0" t="0" r="0" b="0"/>
            <wp:docPr id="29" name="صورة 29"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minbar.net/../images/start-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cs="AL-Mohanad Bold"/>
          <w:bCs w:val="0"/>
          <w:color w:val="800000"/>
          <w:sz w:val="36"/>
          <w:szCs w:val="36"/>
          <w:rtl/>
        </w:rPr>
        <w:t xml:space="preserve">حُنَفَاء للَّهِ غَيْرَ مُشْرِكِينَ بِهِ وَمَن يُشْرِكْ </w:t>
      </w:r>
      <w:proofErr w:type="spellStart"/>
      <w:r w:rsidRPr="002014F7">
        <w:rPr>
          <w:rFonts w:cs="AL-Mohanad Bold"/>
          <w:bCs w:val="0"/>
          <w:color w:val="800000"/>
          <w:sz w:val="36"/>
          <w:szCs w:val="36"/>
          <w:rtl/>
        </w:rPr>
        <w:t>بِ</w:t>
      </w:r>
      <w:r w:rsidRPr="002014F7">
        <w:rPr>
          <w:rFonts w:ascii="Times New Roman" w:hAnsi="Times New Roman" w:cs="Times New Roman" w:hint="cs"/>
          <w:bCs w:val="0"/>
          <w:color w:val="800000"/>
          <w:sz w:val="36"/>
          <w:szCs w:val="36"/>
          <w:rtl/>
        </w:rPr>
        <w:t>ٱ</w:t>
      </w:r>
      <w:r w:rsidRPr="002014F7">
        <w:rPr>
          <w:rFonts w:cs="AL-Mohanad Bold" w:hint="cs"/>
          <w:bCs w:val="0"/>
          <w:color w:val="800000"/>
          <w:sz w:val="36"/>
          <w:szCs w:val="36"/>
          <w:rtl/>
        </w:rPr>
        <w:t>للَّهِ</w:t>
      </w:r>
      <w:proofErr w:type="spellEnd"/>
      <w:r w:rsidRPr="002014F7">
        <w:rPr>
          <w:rFonts w:cs="AL-Mohanad Bold"/>
          <w:bCs w:val="0"/>
          <w:color w:val="800000"/>
          <w:sz w:val="36"/>
          <w:szCs w:val="36"/>
          <w:rtl/>
        </w:rPr>
        <w:t xml:space="preserve"> </w:t>
      </w:r>
      <w:r w:rsidRPr="002014F7">
        <w:rPr>
          <w:rFonts w:cs="AL-Mohanad Bold" w:hint="cs"/>
          <w:bCs w:val="0"/>
          <w:color w:val="800000"/>
          <w:sz w:val="36"/>
          <w:szCs w:val="36"/>
          <w:rtl/>
        </w:rPr>
        <w:t>فَكَأَنَّمَا</w:t>
      </w:r>
      <w:r w:rsidRPr="002014F7">
        <w:rPr>
          <w:rFonts w:cs="AL-Mohanad Bold"/>
          <w:bCs w:val="0"/>
          <w:color w:val="800000"/>
          <w:sz w:val="36"/>
          <w:szCs w:val="36"/>
          <w:rtl/>
        </w:rPr>
        <w:t xml:space="preserve"> </w:t>
      </w:r>
      <w:r w:rsidRPr="002014F7">
        <w:rPr>
          <w:rFonts w:cs="AL-Mohanad Bold" w:hint="cs"/>
          <w:bCs w:val="0"/>
          <w:color w:val="800000"/>
          <w:sz w:val="36"/>
          <w:szCs w:val="36"/>
          <w:rtl/>
        </w:rPr>
        <w:t>خَرَّ</w:t>
      </w:r>
      <w:r w:rsidRPr="002014F7">
        <w:rPr>
          <w:rFonts w:cs="AL-Mohanad Bold"/>
          <w:bCs w:val="0"/>
          <w:color w:val="800000"/>
          <w:sz w:val="36"/>
          <w:szCs w:val="36"/>
          <w:rtl/>
        </w:rPr>
        <w:t xml:space="preserve"> </w:t>
      </w:r>
      <w:r w:rsidRPr="002014F7">
        <w:rPr>
          <w:rFonts w:cs="AL-Mohanad Bold" w:hint="cs"/>
          <w:bCs w:val="0"/>
          <w:color w:val="800000"/>
          <w:sz w:val="36"/>
          <w:szCs w:val="36"/>
          <w:rtl/>
        </w:rPr>
        <w:t>مِنَ</w:t>
      </w:r>
      <w:r w:rsidRPr="002014F7">
        <w:rPr>
          <w:rFonts w:cs="AL-Mohanad Bold"/>
          <w:bCs w:val="0"/>
          <w:color w:val="800000"/>
          <w:sz w:val="36"/>
          <w:szCs w:val="36"/>
          <w:rtl/>
        </w:rPr>
        <w:t xml:space="preserve"> </w:t>
      </w:r>
      <w:proofErr w:type="spellStart"/>
      <w:r w:rsidRPr="002014F7">
        <w:rPr>
          <w:rFonts w:ascii="Times New Roman" w:hAnsi="Times New Roman" w:cs="Times New Roman" w:hint="cs"/>
          <w:bCs w:val="0"/>
          <w:color w:val="800000"/>
          <w:sz w:val="36"/>
          <w:szCs w:val="36"/>
          <w:rtl/>
        </w:rPr>
        <w:t>ٱ</w:t>
      </w:r>
      <w:r w:rsidRPr="002014F7">
        <w:rPr>
          <w:rFonts w:cs="AL-Mohanad Bold" w:hint="cs"/>
          <w:bCs w:val="0"/>
          <w:color w:val="800000"/>
          <w:sz w:val="36"/>
          <w:szCs w:val="36"/>
          <w:rtl/>
        </w:rPr>
        <w:t>لسَّمَاء</w:t>
      </w:r>
      <w:proofErr w:type="spellEnd"/>
      <w:r w:rsidRPr="002014F7">
        <w:rPr>
          <w:rFonts w:cs="AL-Mohanad Bold"/>
          <w:bCs w:val="0"/>
          <w:color w:val="800000"/>
          <w:sz w:val="36"/>
          <w:szCs w:val="36"/>
          <w:rtl/>
        </w:rPr>
        <w:t xml:space="preserve"> </w:t>
      </w:r>
      <w:r w:rsidRPr="002014F7">
        <w:rPr>
          <w:rFonts w:cs="AL-Mohanad Bold" w:hint="cs"/>
          <w:bCs w:val="0"/>
          <w:color w:val="800000"/>
          <w:sz w:val="36"/>
          <w:szCs w:val="36"/>
          <w:rtl/>
        </w:rPr>
        <w:t>فَتَخْطَفُهُ</w:t>
      </w:r>
      <w:r w:rsidRPr="002014F7">
        <w:rPr>
          <w:rFonts w:cs="AL-Mohanad Bold"/>
          <w:bCs w:val="0"/>
          <w:color w:val="800000"/>
          <w:sz w:val="36"/>
          <w:szCs w:val="36"/>
          <w:rtl/>
        </w:rPr>
        <w:t xml:space="preserve"> </w:t>
      </w:r>
      <w:proofErr w:type="spellStart"/>
      <w:r w:rsidRPr="002014F7">
        <w:rPr>
          <w:rFonts w:ascii="Times New Roman" w:hAnsi="Times New Roman" w:cs="Times New Roman" w:hint="cs"/>
          <w:bCs w:val="0"/>
          <w:color w:val="800000"/>
          <w:sz w:val="36"/>
          <w:szCs w:val="36"/>
          <w:rtl/>
        </w:rPr>
        <w:t>ٱ</w:t>
      </w:r>
      <w:r w:rsidRPr="002014F7">
        <w:rPr>
          <w:rFonts w:cs="AL-Mohanad Bold" w:hint="cs"/>
          <w:bCs w:val="0"/>
          <w:color w:val="800000"/>
          <w:sz w:val="36"/>
          <w:szCs w:val="36"/>
          <w:rtl/>
        </w:rPr>
        <w:t>لطَّيْرُ</w:t>
      </w:r>
      <w:proofErr w:type="spellEnd"/>
      <w:r w:rsidRPr="002014F7">
        <w:rPr>
          <w:rFonts w:cs="AL-Mohanad Bold"/>
          <w:bCs w:val="0"/>
          <w:color w:val="800000"/>
          <w:sz w:val="36"/>
          <w:szCs w:val="36"/>
          <w:rtl/>
        </w:rPr>
        <w:t xml:space="preserve"> </w:t>
      </w:r>
      <w:r w:rsidRPr="002014F7">
        <w:rPr>
          <w:rFonts w:cs="AL-Mohanad Bold" w:hint="cs"/>
          <w:bCs w:val="0"/>
          <w:color w:val="800000"/>
          <w:sz w:val="36"/>
          <w:szCs w:val="36"/>
          <w:rtl/>
        </w:rPr>
        <w:t>أَوْ</w:t>
      </w:r>
      <w:r w:rsidRPr="002014F7">
        <w:rPr>
          <w:rFonts w:cs="AL-Mohanad Bold"/>
          <w:bCs w:val="0"/>
          <w:color w:val="800000"/>
          <w:sz w:val="36"/>
          <w:szCs w:val="36"/>
          <w:rtl/>
        </w:rPr>
        <w:t xml:space="preserve"> </w:t>
      </w:r>
      <w:r w:rsidRPr="002014F7">
        <w:rPr>
          <w:rFonts w:cs="AL-Mohanad Bold" w:hint="cs"/>
          <w:bCs w:val="0"/>
          <w:color w:val="800000"/>
          <w:sz w:val="36"/>
          <w:szCs w:val="36"/>
          <w:rtl/>
        </w:rPr>
        <w:t>تَهْوِى</w:t>
      </w:r>
      <w:r w:rsidRPr="002014F7">
        <w:rPr>
          <w:rFonts w:cs="AL-Mohanad Bold"/>
          <w:bCs w:val="0"/>
          <w:color w:val="800000"/>
          <w:sz w:val="36"/>
          <w:szCs w:val="36"/>
          <w:rtl/>
        </w:rPr>
        <w:t xml:space="preserve"> </w:t>
      </w:r>
      <w:r w:rsidRPr="002014F7">
        <w:rPr>
          <w:rFonts w:cs="AL-Mohanad Bold" w:hint="cs"/>
          <w:bCs w:val="0"/>
          <w:color w:val="800000"/>
          <w:sz w:val="36"/>
          <w:szCs w:val="36"/>
          <w:rtl/>
        </w:rPr>
        <w:t>بِهِ</w:t>
      </w:r>
      <w:r w:rsidRPr="002014F7">
        <w:rPr>
          <w:rFonts w:cs="AL-Mohanad Bold"/>
          <w:bCs w:val="0"/>
          <w:color w:val="800000"/>
          <w:sz w:val="36"/>
          <w:szCs w:val="36"/>
          <w:rtl/>
        </w:rPr>
        <w:t xml:space="preserve"> </w:t>
      </w:r>
      <w:proofErr w:type="spellStart"/>
      <w:r w:rsidRPr="002014F7">
        <w:rPr>
          <w:rFonts w:ascii="Times New Roman" w:hAnsi="Times New Roman" w:cs="Times New Roman" w:hint="cs"/>
          <w:bCs w:val="0"/>
          <w:color w:val="800000"/>
          <w:sz w:val="36"/>
          <w:szCs w:val="36"/>
          <w:rtl/>
        </w:rPr>
        <w:t>ٱ</w:t>
      </w:r>
      <w:r w:rsidRPr="002014F7">
        <w:rPr>
          <w:rFonts w:cs="AL-Mohanad Bold" w:hint="cs"/>
          <w:bCs w:val="0"/>
          <w:color w:val="800000"/>
          <w:sz w:val="36"/>
          <w:szCs w:val="36"/>
          <w:rtl/>
        </w:rPr>
        <w:t>لرّيحُ</w:t>
      </w:r>
      <w:proofErr w:type="spellEnd"/>
      <w:r w:rsidRPr="002014F7">
        <w:rPr>
          <w:rFonts w:cs="AL-Mohanad Bold"/>
          <w:bCs w:val="0"/>
          <w:color w:val="800000"/>
          <w:sz w:val="36"/>
          <w:szCs w:val="36"/>
          <w:rtl/>
        </w:rPr>
        <w:t xml:space="preserve"> </w:t>
      </w:r>
      <w:proofErr w:type="spellStart"/>
      <w:r w:rsidRPr="002014F7">
        <w:rPr>
          <w:rFonts w:cs="AL-Mohanad Bold" w:hint="cs"/>
          <w:bCs w:val="0"/>
          <w:color w:val="800000"/>
          <w:sz w:val="36"/>
          <w:szCs w:val="36"/>
          <w:rtl/>
        </w:rPr>
        <w:t>فِى</w:t>
      </w:r>
      <w:proofErr w:type="spellEnd"/>
      <w:r w:rsidRPr="002014F7">
        <w:rPr>
          <w:rFonts w:cs="AL-Mohanad Bold"/>
          <w:bCs w:val="0"/>
          <w:color w:val="800000"/>
          <w:sz w:val="36"/>
          <w:szCs w:val="36"/>
          <w:rtl/>
        </w:rPr>
        <w:t xml:space="preserve"> </w:t>
      </w:r>
      <w:r w:rsidRPr="002014F7">
        <w:rPr>
          <w:rFonts w:cs="AL-Mohanad Bold" w:hint="cs"/>
          <w:bCs w:val="0"/>
          <w:color w:val="800000"/>
          <w:sz w:val="36"/>
          <w:szCs w:val="36"/>
          <w:rtl/>
        </w:rPr>
        <w:t>مَكَانٍ</w:t>
      </w:r>
      <w:r w:rsidRPr="002014F7">
        <w:rPr>
          <w:rFonts w:cs="AL-Mohanad Bold"/>
          <w:bCs w:val="0"/>
          <w:color w:val="800000"/>
          <w:sz w:val="36"/>
          <w:szCs w:val="36"/>
          <w:rtl/>
        </w:rPr>
        <w:t xml:space="preserve"> </w:t>
      </w:r>
      <w:r w:rsidRPr="002014F7">
        <w:rPr>
          <w:rFonts w:cs="AL-Mohanad Bold" w:hint="cs"/>
          <w:bCs w:val="0"/>
          <w:color w:val="800000"/>
          <w:sz w:val="36"/>
          <w:szCs w:val="36"/>
          <w:rtl/>
        </w:rPr>
        <w:t>سَحِيقٍ</w:t>
      </w:r>
      <w:r w:rsidRPr="002014F7">
        <w:rPr>
          <w:rFonts w:cs="AL-Mohanad Bold"/>
          <w:bCs w:val="0"/>
          <w:noProof/>
          <w:color w:val="800000"/>
          <w:sz w:val="36"/>
          <w:szCs w:val="36"/>
        </w:rPr>
        <w:drawing>
          <wp:inline distT="0" distB="0" distL="0" distR="0" wp14:anchorId="01A2D6DB" wp14:editId="5F194FB2">
            <wp:extent cx="133350" cy="133350"/>
            <wp:effectExtent l="0" t="0" r="0" b="0"/>
            <wp:docPr id="30" name="صورة 30"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lminbar.net/../images/end-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cs="AL-Mohanad Bold"/>
          <w:bCs w:val="0"/>
          <w:sz w:val="36"/>
          <w:szCs w:val="36"/>
          <w:rtl/>
        </w:rPr>
        <w:t>.</w:t>
      </w:r>
    </w:p>
    <w:p w:rsidR="00324EF2" w:rsidRPr="002014F7" w:rsidRDefault="00324EF2" w:rsidP="00324EF2">
      <w:pPr>
        <w:spacing w:before="0"/>
        <w:ind w:firstLine="397"/>
        <w:jc w:val="both"/>
        <w:rPr>
          <w:rFonts w:ascii="Traditional Arabic" w:hAnsi="Traditional Arabic" w:cs="AL-Mohanad Bold"/>
          <w:b/>
          <w:sz w:val="36"/>
          <w:rtl/>
        </w:rPr>
      </w:pPr>
      <w:r>
        <w:rPr>
          <w:rFonts w:ascii="Traditional Arabic" w:hAnsi="Traditional Arabic" w:cs="AL-Mohanad Bold"/>
          <w:b/>
          <w:sz w:val="36"/>
          <w:rtl/>
        </w:rPr>
        <w:t>أيّها المؤمنون</w:t>
      </w:r>
      <w:r w:rsidRPr="002014F7">
        <w:rPr>
          <w:rFonts w:ascii="Traditional Arabic" w:hAnsi="Traditional Arabic" w:cs="AL-Mohanad Bold"/>
          <w:b/>
          <w:sz w:val="36"/>
          <w:rtl/>
        </w:rPr>
        <w:t xml:space="preserve">، </w:t>
      </w:r>
      <w:r>
        <w:rPr>
          <w:rFonts w:ascii="Traditional Arabic" w:hAnsi="Traditional Arabic" w:cs="AL-Mohanad Bold" w:hint="cs"/>
          <w:b/>
          <w:sz w:val="36"/>
          <w:rtl/>
        </w:rPr>
        <w:t xml:space="preserve">ومن مقاصد الحج العظيمة، تعظيم </w:t>
      </w:r>
      <w:r w:rsidRPr="002014F7">
        <w:rPr>
          <w:rFonts w:ascii="Traditional Arabic" w:hAnsi="Traditional Arabic" w:cs="AL-Mohanad Bold"/>
          <w:b/>
          <w:sz w:val="36"/>
          <w:rtl/>
        </w:rPr>
        <w:t>شعائِرَ</w:t>
      </w:r>
      <w:r>
        <w:rPr>
          <w:rFonts w:ascii="Traditional Arabic" w:hAnsi="Traditional Arabic" w:cs="AL-Mohanad Bold" w:hint="cs"/>
          <w:b/>
          <w:sz w:val="36"/>
          <w:rtl/>
        </w:rPr>
        <w:t xml:space="preserve"> الله</w:t>
      </w:r>
      <w:r w:rsidRPr="002014F7">
        <w:rPr>
          <w:rFonts w:ascii="Traditional Arabic" w:hAnsi="Traditional Arabic" w:cs="AL-Mohanad Bold"/>
          <w:b/>
          <w:sz w:val="36"/>
          <w:rtl/>
        </w:rPr>
        <w:t xml:space="preserve">، </w:t>
      </w:r>
      <w:r w:rsidRPr="002014F7">
        <w:rPr>
          <w:rFonts w:ascii="Traditional Arabic" w:hAnsi="Traditional Arabic" w:cs="AL-Mohanad Bold"/>
          <w:b/>
          <w:noProof/>
          <w:color w:val="800000"/>
          <w:sz w:val="36"/>
        </w:rPr>
        <w:drawing>
          <wp:inline distT="0" distB="0" distL="0" distR="0" wp14:anchorId="69134C16" wp14:editId="245AC6EE">
            <wp:extent cx="133350" cy="133350"/>
            <wp:effectExtent l="0" t="0" r="0" b="0"/>
            <wp:docPr id="31" name="صورة 31"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lminbar.net/../images/start-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color w:val="800000"/>
          <w:sz w:val="36"/>
          <w:rtl/>
        </w:rPr>
        <w:t>ذَلِكَ وَمَنْ يُعَظِّمْ شَعَائِرَ اللَّهِ فَإِنَّهَا مِنْ تَقْوَى الْقُلُوبِ</w:t>
      </w:r>
      <w:r w:rsidRPr="002014F7">
        <w:rPr>
          <w:rFonts w:ascii="Traditional Arabic" w:hAnsi="Traditional Arabic" w:cs="AL-Mohanad Bold"/>
          <w:b/>
          <w:noProof/>
          <w:color w:val="800000"/>
          <w:sz w:val="36"/>
        </w:rPr>
        <w:drawing>
          <wp:inline distT="0" distB="0" distL="0" distR="0" wp14:anchorId="498E5142" wp14:editId="73D01EAD">
            <wp:extent cx="133350" cy="133350"/>
            <wp:effectExtent l="0" t="0" r="0" b="0"/>
            <wp:docPr id="32" name="صورة 32"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lminbar.net/../images/end-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sz w:val="36"/>
          <w:rtl/>
        </w:rPr>
        <w:t>.</w:t>
      </w:r>
    </w:p>
    <w:p w:rsidR="00324EF2" w:rsidRDefault="00324EF2" w:rsidP="00324EF2">
      <w:pPr>
        <w:spacing w:before="0"/>
        <w:ind w:firstLine="397"/>
        <w:jc w:val="both"/>
        <w:rPr>
          <w:rFonts w:ascii="Traditional Arabic" w:hAnsi="Traditional Arabic" w:cs="AL-Mohanad Bold"/>
          <w:b/>
          <w:sz w:val="36"/>
          <w:rtl/>
        </w:rPr>
      </w:pPr>
      <w:r w:rsidRPr="002014F7">
        <w:rPr>
          <w:rFonts w:ascii="Traditional Arabic" w:hAnsi="Traditional Arabic" w:cs="AL-Mohanad Bold"/>
          <w:b/>
          <w:sz w:val="36"/>
          <w:rtl/>
        </w:rPr>
        <w:t xml:space="preserve">ومِن تعظيم الشعائِر إحسانُ العمل وإتمامه والحِرص على كماله واتباع هديِ النبيِّ </w:t>
      </w:r>
      <w:r w:rsidRPr="002014F7">
        <w:rPr>
          <w:rFonts w:ascii="Traditional Arabic" w:hAnsi="Traditional Arabic" w:cs="AL-Mohanad Bold"/>
          <w:b/>
          <w:noProof/>
          <w:sz w:val="36"/>
        </w:rPr>
        <w:drawing>
          <wp:inline distT="0" distB="0" distL="0" distR="0" wp14:anchorId="1235BA8D" wp14:editId="324275AF">
            <wp:extent cx="133350" cy="133350"/>
            <wp:effectExtent l="0" t="0" r="0" b="0"/>
            <wp:docPr id="33" name="صورة 33"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lminbar.net/../images/salla-ico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sz w:val="36"/>
          <w:rtl/>
        </w:rPr>
        <w:t xml:space="preserve">في كلِّ صغيرةٍ وكَبيرة، وقد قال: </w:t>
      </w:r>
      <w:r w:rsidRPr="002014F7">
        <w:rPr>
          <w:rFonts w:ascii="Traditional Arabic" w:hAnsi="Traditional Arabic" w:cs="AL-Mohanad Bold"/>
          <w:b/>
          <w:color w:val="008000"/>
          <w:sz w:val="36"/>
          <w:rtl/>
        </w:rPr>
        <w:t>((خذوا عني مناسككم))</w:t>
      </w:r>
      <w:r w:rsidRPr="002014F7">
        <w:rPr>
          <w:rFonts w:ascii="Traditional Arabic" w:hAnsi="Traditional Arabic" w:cs="AL-Mohanad Bold"/>
          <w:b/>
          <w:sz w:val="36"/>
          <w:rtl/>
        </w:rPr>
        <w:t xml:space="preserve">. </w:t>
      </w:r>
      <w:r w:rsidRPr="00AF3272">
        <w:rPr>
          <w:rFonts w:ascii="Traditional Arabic" w:hAnsi="Traditional Arabic" w:cs="AL-Mohanad Bold"/>
          <w:b/>
          <w:color w:val="0070C0"/>
          <w:sz w:val="36"/>
          <w:u w:val="single"/>
          <w:rtl/>
        </w:rPr>
        <w:t>كما أنَّ تتبُّع الرّخَص والتهاونَ في المناسك خُذلان ونَقص،</w:t>
      </w:r>
      <w:r w:rsidRPr="00AF3272">
        <w:rPr>
          <w:rFonts w:ascii="Traditional Arabic" w:hAnsi="Traditional Arabic" w:cs="AL-Mohanad Bold"/>
          <w:b/>
          <w:color w:val="0070C0"/>
          <w:sz w:val="36"/>
          <w:rtl/>
        </w:rPr>
        <w:t xml:space="preserve"> </w:t>
      </w:r>
      <w:r w:rsidRPr="002014F7">
        <w:rPr>
          <w:rFonts w:ascii="Traditional Arabic" w:hAnsi="Traditional Arabic" w:cs="AL-Mohanad Bold"/>
          <w:b/>
          <w:sz w:val="36"/>
          <w:rtl/>
        </w:rPr>
        <w:t xml:space="preserve">والله تعالى يقول: </w:t>
      </w:r>
      <w:r w:rsidRPr="002014F7">
        <w:rPr>
          <w:rFonts w:ascii="Traditional Arabic" w:hAnsi="Traditional Arabic" w:cs="AL-Mohanad Bold"/>
          <w:b/>
          <w:noProof/>
          <w:color w:val="800000"/>
          <w:sz w:val="36"/>
        </w:rPr>
        <w:drawing>
          <wp:inline distT="0" distB="0" distL="0" distR="0" wp14:anchorId="3AA998D6" wp14:editId="1759108D">
            <wp:extent cx="133350" cy="133350"/>
            <wp:effectExtent l="0" t="0" r="0" b="0"/>
            <wp:docPr id="34" name="صورة 34"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lminbar.net/../images/start-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color w:val="800000"/>
          <w:sz w:val="36"/>
          <w:rtl/>
        </w:rPr>
        <w:t>وَأَتِمُّوا الْحَجَّ وَالْعُمْرَةَ لِلَّهِ</w:t>
      </w:r>
      <w:r w:rsidRPr="002014F7">
        <w:rPr>
          <w:rFonts w:ascii="Traditional Arabic" w:hAnsi="Traditional Arabic" w:cs="AL-Mohanad Bold"/>
          <w:b/>
          <w:noProof/>
          <w:color w:val="800000"/>
          <w:sz w:val="36"/>
        </w:rPr>
        <w:drawing>
          <wp:inline distT="0" distB="0" distL="0" distR="0" wp14:anchorId="4EDCBDA6" wp14:editId="05646DA3">
            <wp:extent cx="133350" cy="133350"/>
            <wp:effectExtent l="0" t="0" r="0" b="0"/>
            <wp:docPr id="35" name="صورة 35"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minbar.net/../images/end-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sz w:val="36"/>
          <w:rtl/>
        </w:rPr>
        <w:t xml:space="preserve">. </w:t>
      </w:r>
    </w:p>
    <w:p w:rsidR="00324EF2" w:rsidRPr="002014F7" w:rsidRDefault="00324EF2" w:rsidP="00324EF2">
      <w:pPr>
        <w:spacing w:before="0"/>
        <w:ind w:firstLine="397"/>
        <w:jc w:val="both"/>
        <w:rPr>
          <w:rFonts w:ascii="Traditional Arabic" w:hAnsi="Traditional Arabic" w:cs="AL-Mohanad Bold"/>
          <w:b/>
          <w:sz w:val="36"/>
          <w:rtl/>
        </w:rPr>
      </w:pPr>
      <w:r w:rsidRPr="002014F7">
        <w:rPr>
          <w:rFonts w:ascii="Traditional Arabic" w:hAnsi="Traditional Arabic" w:cs="AL-Mohanad Bold"/>
          <w:b/>
          <w:sz w:val="36"/>
          <w:rtl/>
        </w:rPr>
        <w:t xml:space="preserve">كما أنَّ من تعظيمِ شعائر الله البعدَ عمّا ينقِص الحجَّ واحتِرام وتوقيرَ الزّمان والمكانِ الذي عظّمه الحقُّ سبحانه. تجنَّبِ المراءَ والجدل والخِصام والتشويش، فالقَبول والمغفِرة مشروطة بذلك، قالَ الله عزّ وجلّ: </w:t>
      </w:r>
      <w:r w:rsidRPr="002014F7">
        <w:rPr>
          <w:rFonts w:ascii="Traditional Arabic" w:hAnsi="Traditional Arabic" w:cs="AL-Mohanad Bold"/>
          <w:b/>
          <w:noProof/>
          <w:color w:val="800000"/>
          <w:sz w:val="36"/>
        </w:rPr>
        <w:drawing>
          <wp:inline distT="0" distB="0" distL="0" distR="0" wp14:anchorId="78CEC201" wp14:editId="2EF59E9E">
            <wp:extent cx="133350" cy="133350"/>
            <wp:effectExtent l="0" t="0" r="0" b="0"/>
            <wp:docPr id="36" name="صورة 36"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lminbar.net/../images/start-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color w:val="800000"/>
          <w:sz w:val="36"/>
          <w:rtl/>
        </w:rPr>
        <w:t>الْحَجُّ أَشْهُرٌ مَعْلُومَاتٌ فَمَنْ فَرَضَ فِيهِنَّ الْحَجَّ فَلا رَفَثَ وَلا فُسُوقَ وَلا جِدَالَ فِي الْحَجِّ</w:t>
      </w:r>
      <w:r w:rsidRPr="002014F7">
        <w:rPr>
          <w:rFonts w:ascii="Traditional Arabic" w:hAnsi="Traditional Arabic" w:cs="AL-Mohanad Bold"/>
          <w:b/>
          <w:noProof/>
          <w:color w:val="800000"/>
          <w:sz w:val="36"/>
        </w:rPr>
        <w:drawing>
          <wp:inline distT="0" distB="0" distL="0" distR="0" wp14:anchorId="1FD2EFCA" wp14:editId="7A45CA6F">
            <wp:extent cx="133350" cy="133350"/>
            <wp:effectExtent l="0" t="0" r="0" b="0"/>
            <wp:docPr id="37" name="صورة 37"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lminbar.net/../images/end-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sz w:val="36"/>
          <w:rtl/>
        </w:rPr>
        <w:t xml:space="preserve">، وقد سَبَق قولُ النبيِّ </w:t>
      </w:r>
      <w:r w:rsidRPr="002014F7">
        <w:rPr>
          <w:rFonts w:ascii="Traditional Arabic" w:hAnsi="Traditional Arabic" w:cs="AL-Mohanad Bold"/>
          <w:b/>
          <w:noProof/>
          <w:sz w:val="36"/>
        </w:rPr>
        <w:drawing>
          <wp:inline distT="0" distB="0" distL="0" distR="0" wp14:anchorId="6273EB0D" wp14:editId="140D2CC3">
            <wp:extent cx="133350" cy="133350"/>
            <wp:effectExtent l="0" t="0" r="0" b="0"/>
            <wp:docPr id="38" name="صورة 38"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lminbar.net/../images/salla-ico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sz w:val="36"/>
          <w:rtl/>
        </w:rPr>
        <w:t xml:space="preserve">المخرَّج في الصحيحين: </w:t>
      </w:r>
      <w:r w:rsidRPr="002014F7">
        <w:rPr>
          <w:rFonts w:ascii="Traditional Arabic" w:hAnsi="Traditional Arabic" w:cs="AL-Mohanad Bold"/>
          <w:b/>
          <w:color w:val="008000"/>
          <w:sz w:val="36"/>
          <w:rtl/>
        </w:rPr>
        <w:t>((من حج فلم يرفث ولم يفسق رجع كيوم ولدته أمه))</w:t>
      </w:r>
      <w:r w:rsidRPr="002014F7">
        <w:rPr>
          <w:rFonts w:ascii="Traditional Arabic" w:hAnsi="Traditional Arabic" w:cs="AL-Mohanad Bold"/>
          <w:b/>
          <w:sz w:val="36"/>
          <w:rtl/>
        </w:rPr>
        <w:t>.</w:t>
      </w:r>
    </w:p>
    <w:p w:rsidR="00324EF2" w:rsidRDefault="00324EF2" w:rsidP="00324EF2">
      <w:pPr>
        <w:spacing w:before="0"/>
        <w:ind w:firstLine="397"/>
        <w:jc w:val="both"/>
        <w:rPr>
          <w:rFonts w:ascii="Traditional Arabic" w:hAnsi="Traditional Arabic" w:cs="AL-Mohanad Bold"/>
          <w:b/>
          <w:sz w:val="36"/>
          <w:rtl/>
        </w:rPr>
      </w:pPr>
      <w:r w:rsidRPr="002014F7">
        <w:rPr>
          <w:rFonts w:ascii="Traditional Arabic" w:hAnsi="Traditional Arabic" w:cs="AL-Mohanad Bold"/>
          <w:b/>
          <w:sz w:val="36"/>
          <w:rtl/>
        </w:rPr>
        <w:t>إنَّ زكاءَ النفس وزيادةَ الإيمان وحصولَ التقوى يكون حينَ يقبِل المسلم على عبادَتِه بأدبٍ وخشوع، ويتفرّغ لما جاءَ له وما قصَدَه، حافظًا وقتَه مخلِصًا لربه. كما ينبغِي السؤال عن الأحكامِ الشرعيّة قبل الشروعِ في العمل، فكم من حاجٍّ يعبد اللهَ على جهل، لا يتعلّم ولا يسأل، وكم من مُستفتٍ لو سَأَل قبلَ العمل لم يقَع في الحرج. وعلى القائمين على الحجّاج مسؤولية عظيمة، فليتّقوا الله، وكلّ راعٍ مسؤول عن رعيّته.</w:t>
      </w:r>
    </w:p>
    <w:p w:rsidR="00324EF2" w:rsidRPr="002014F7" w:rsidRDefault="00324EF2" w:rsidP="00324EF2">
      <w:pPr>
        <w:spacing w:before="0"/>
        <w:ind w:firstLine="397"/>
        <w:jc w:val="both"/>
        <w:rPr>
          <w:rFonts w:ascii="Traditional Arabic" w:hAnsi="Traditional Arabic" w:cs="AL-Mohanad Bold"/>
          <w:b/>
          <w:sz w:val="36"/>
          <w:rtl/>
        </w:rPr>
      </w:pPr>
      <w:r>
        <w:rPr>
          <w:rFonts w:ascii="Traditional Arabic" w:hAnsi="Traditional Arabic" w:cs="AL-Mohanad Bold" w:hint="cs"/>
          <w:b/>
          <w:sz w:val="36"/>
          <w:rtl/>
        </w:rPr>
        <w:t xml:space="preserve">ومن مقاصد الحج .. ذكر الله .. وفي الحديث " إنما الحج العج </w:t>
      </w:r>
      <w:proofErr w:type="spellStart"/>
      <w:r>
        <w:rPr>
          <w:rFonts w:ascii="Traditional Arabic" w:hAnsi="Traditional Arabic" w:cs="AL-Mohanad Bold" w:hint="cs"/>
          <w:b/>
          <w:sz w:val="36"/>
          <w:rtl/>
        </w:rPr>
        <w:t>والثج</w:t>
      </w:r>
      <w:proofErr w:type="spellEnd"/>
      <w:r>
        <w:rPr>
          <w:rFonts w:ascii="Traditional Arabic" w:hAnsi="Traditional Arabic" w:cs="AL-Mohanad Bold" w:hint="cs"/>
          <w:b/>
          <w:sz w:val="36"/>
          <w:rtl/>
        </w:rPr>
        <w:t xml:space="preserve"> " ..</w:t>
      </w:r>
    </w:p>
    <w:p w:rsidR="00324EF2" w:rsidRPr="002014F7" w:rsidRDefault="00324EF2" w:rsidP="00324EF2">
      <w:pPr>
        <w:spacing w:before="0"/>
        <w:ind w:firstLine="397"/>
        <w:jc w:val="both"/>
        <w:rPr>
          <w:rFonts w:ascii="Traditional Arabic" w:hAnsi="Traditional Arabic" w:cs="AL-Mohanad Bold"/>
          <w:b/>
          <w:sz w:val="36"/>
          <w:rtl/>
        </w:rPr>
      </w:pPr>
      <w:r>
        <w:rPr>
          <w:rFonts w:ascii="Traditional Arabic" w:hAnsi="Traditional Arabic" w:cs="AL-Mohanad Bold" w:hint="cs"/>
          <w:b/>
          <w:sz w:val="36"/>
          <w:rtl/>
        </w:rPr>
        <w:t>ف</w:t>
      </w:r>
      <w:r w:rsidRPr="002014F7">
        <w:rPr>
          <w:rFonts w:ascii="Traditional Arabic" w:hAnsi="Traditional Arabic" w:cs="AL-Mohanad Bold"/>
          <w:b/>
          <w:sz w:val="36"/>
          <w:rtl/>
        </w:rPr>
        <w:t>الحجّ تلبية وتكبير وذكرٌ لله ودعاءٌ وتضرّع، فالرابح من تضرّع لربّه وناجاه، وخضَع وتذلّل لمولاه دون أن يضيعَ وقته فيما لا يَنفع.</w:t>
      </w:r>
    </w:p>
    <w:p w:rsidR="00324EF2" w:rsidRPr="002014F7" w:rsidRDefault="00324EF2" w:rsidP="00324EF2">
      <w:pPr>
        <w:spacing w:before="0"/>
        <w:ind w:firstLine="397"/>
        <w:jc w:val="both"/>
        <w:rPr>
          <w:rFonts w:ascii="Traditional Arabic" w:hAnsi="Traditional Arabic" w:cs="AL-Mohanad Bold"/>
          <w:b/>
          <w:sz w:val="36"/>
          <w:rtl/>
        </w:rPr>
      </w:pPr>
      <w:r w:rsidRPr="002014F7">
        <w:rPr>
          <w:rFonts w:ascii="Traditional Arabic" w:hAnsi="Traditional Arabic" w:cs="AL-Mohanad Bold"/>
          <w:b/>
          <w:sz w:val="36"/>
          <w:rtl/>
        </w:rPr>
        <w:lastRenderedPageBreak/>
        <w:t xml:space="preserve">ولقد كان للنبيِّ </w:t>
      </w:r>
      <w:r w:rsidRPr="002014F7">
        <w:rPr>
          <w:rFonts w:ascii="Traditional Arabic" w:hAnsi="Traditional Arabic" w:cs="AL-Mohanad Bold"/>
          <w:b/>
          <w:noProof/>
          <w:sz w:val="36"/>
        </w:rPr>
        <w:drawing>
          <wp:inline distT="0" distB="0" distL="0" distR="0" wp14:anchorId="587B02EA" wp14:editId="022BAF31">
            <wp:extent cx="133350" cy="133350"/>
            <wp:effectExtent l="0" t="0" r="0" b="0"/>
            <wp:docPr id="39" name="صورة 39"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minbar.net/../images/salla-ico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014F7">
        <w:rPr>
          <w:rFonts w:ascii="Traditional Arabic" w:hAnsi="Traditional Arabic" w:cs="AL-Mohanad Bold"/>
          <w:b/>
          <w:sz w:val="36"/>
          <w:rtl/>
        </w:rPr>
        <w:t>مواطنُ يكثر فيها من الدعاء، حريٌّ بالمسلم الحرصُ عليها. منها يومُ عرفة، وبالأخصّ آخر النهار، وبعدَ صلاة الفجر بمزدلفة حتى يُسفِر جدًّا، وبعدَ رميِ الجمرة الأولى وبعد رمي الجمرة الثانية من أيام التشريق، وكذا الدعاء فوق الصفا والمروة.</w:t>
      </w:r>
    </w:p>
    <w:p w:rsidR="00324EF2" w:rsidRDefault="00324EF2" w:rsidP="00324EF2">
      <w:pPr>
        <w:spacing w:before="0"/>
        <w:ind w:firstLine="397"/>
        <w:jc w:val="both"/>
        <w:rPr>
          <w:rFonts w:ascii="Traditional Arabic" w:hAnsi="Traditional Arabic" w:cs="AL-Mohanad Bold"/>
          <w:b/>
          <w:sz w:val="36"/>
          <w:rtl/>
        </w:rPr>
      </w:pPr>
      <w:r w:rsidRPr="002014F7">
        <w:rPr>
          <w:rFonts w:ascii="Traditional Arabic" w:hAnsi="Traditional Arabic" w:cs="AL-Mohanad Bold"/>
          <w:b/>
          <w:sz w:val="36"/>
          <w:rtl/>
        </w:rPr>
        <w:t>فالله أكبر الله أكبر، لا إله إلا الله، والله أكبر الله أكبر، ولله الحمد.</w:t>
      </w:r>
    </w:p>
    <w:p w:rsidR="00324EF2" w:rsidRDefault="00324EF2" w:rsidP="00324EF2">
      <w:pPr>
        <w:spacing w:before="0"/>
        <w:ind w:firstLine="397"/>
        <w:jc w:val="both"/>
        <w:rPr>
          <w:rFonts w:ascii="Traditional Arabic" w:hAnsi="Traditional Arabic" w:cs="AL-Mohanad Bold"/>
          <w:b/>
          <w:sz w:val="36"/>
          <w:rtl/>
        </w:rPr>
      </w:pPr>
      <w:r>
        <w:rPr>
          <w:rFonts w:ascii="Traditional Arabic" w:hAnsi="Traditional Arabic" w:cs="AL-Mohanad Bold" w:hint="cs"/>
          <w:b/>
          <w:sz w:val="36"/>
          <w:rtl/>
        </w:rPr>
        <w:t>ولمكانة الدعاء وعظيم منزلته،  فقد كان النبي صلى الله عليه وسلم يكثر من دعائه الله سبحانه في مواطن عدة ..</w:t>
      </w:r>
    </w:p>
    <w:p w:rsidR="00324EF2" w:rsidRDefault="00324EF2" w:rsidP="00324EF2">
      <w:pPr>
        <w:spacing w:before="0"/>
        <w:ind w:firstLine="397"/>
        <w:jc w:val="both"/>
        <w:rPr>
          <w:rFonts w:ascii="Traditional Arabic" w:hAnsi="Traditional Arabic" w:cs="AL-Mohanad Bold"/>
          <w:b/>
          <w:sz w:val="36"/>
          <w:rtl/>
        </w:rPr>
      </w:pPr>
      <w:r>
        <w:rPr>
          <w:rFonts w:ascii="Traditional Arabic" w:hAnsi="Traditional Arabic" w:cs="AL-Mohanad Bold" w:hint="cs"/>
          <w:b/>
          <w:sz w:val="36"/>
          <w:rtl/>
        </w:rPr>
        <w:t>في يوم عرفة، وفي الطواف، والسعي، وعند رمي الجمرات، وفي منى، وفي كل أيام الحج المباركة.</w:t>
      </w:r>
    </w:p>
    <w:p w:rsidR="00324EF2" w:rsidRPr="002014F7" w:rsidRDefault="00324EF2" w:rsidP="00324EF2">
      <w:pPr>
        <w:spacing w:before="0"/>
        <w:ind w:firstLine="397"/>
        <w:jc w:val="both"/>
        <w:rPr>
          <w:rFonts w:ascii="Traditional Arabic" w:hAnsi="Traditional Arabic" w:cs="AL-Mohanad Bold"/>
          <w:b/>
          <w:sz w:val="36"/>
          <w:rtl/>
        </w:rPr>
      </w:pPr>
      <w:r>
        <w:rPr>
          <w:rFonts w:ascii="Traditional Arabic" w:hAnsi="Traditional Arabic" w:cs="AL-Mohanad Bold" w:hint="cs"/>
          <w:b/>
          <w:sz w:val="36"/>
          <w:rtl/>
        </w:rPr>
        <w:t>إن الدعاء هو العبادة..</w:t>
      </w:r>
    </w:p>
    <w:p w:rsidR="00324EF2" w:rsidRDefault="00324EF2" w:rsidP="00324EF2">
      <w:pPr>
        <w:rPr>
          <w:rFonts w:cs="AL-Mohanad Bold"/>
          <w:b/>
          <w:sz w:val="36"/>
          <w:rtl/>
        </w:rPr>
      </w:pPr>
      <w:r>
        <w:rPr>
          <w:rFonts w:cs="AL-Mohanad Bold" w:hint="cs"/>
          <w:b/>
          <w:sz w:val="36"/>
          <w:rtl/>
        </w:rPr>
        <w:t>فأحرص أيها الحاج على كثرة ذكر الله ودعائه خاصة يوم عرفة، ويوم الحج الاكبر...</w:t>
      </w:r>
    </w:p>
    <w:p w:rsidR="00324EF2" w:rsidRPr="002014F7" w:rsidRDefault="00324EF2" w:rsidP="00324EF2">
      <w:pPr>
        <w:rPr>
          <w:rFonts w:cs="AL-Mohanad Bold"/>
          <w:b/>
          <w:sz w:val="36"/>
        </w:rPr>
      </w:pPr>
      <w:r>
        <w:rPr>
          <w:rFonts w:cs="AL-Mohanad Bold" w:hint="cs"/>
          <w:b/>
          <w:sz w:val="36"/>
          <w:rtl/>
        </w:rPr>
        <w:t>نسأل الله لنا ولكم القبول والإخلاص ..</w:t>
      </w:r>
    </w:p>
    <w:p w:rsidR="00443AA1" w:rsidRPr="00324EF2" w:rsidRDefault="00443AA1" w:rsidP="00DC0001"/>
    <w:sectPr w:rsidR="00443AA1" w:rsidRPr="00324EF2" w:rsidSect="00D63360">
      <w:pgSz w:w="11906" w:h="16838"/>
      <w:pgMar w:top="1418" w:right="991" w:bottom="1418" w:left="1134"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945" w:rsidRDefault="00A20945" w:rsidP="008A6DEA">
      <w:pPr>
        <w:spacing w:before="0"/>
      </w:pPr>
      <w:r>
        <w:separator/>
      </w:r>
    </w:p>
  </w:endnote>
  <w:endnote w:type="continuationSeparator" w:id="0">
    <w:p w:rsidR="00A20945" w:rsidRDefault="00A20945" w:rsidP="008A6DE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B2"/>
    <w:family w:val="swiss"/>
    <w:notTrueType/>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Euphemia">
    <w:panose1 w:val="020B0503040102020104"/>
    <w:charset w:val="00"/>
    <w:family w:val="swiss"/>
    <w:pitch w:val="variable"/>
    <w:sig w:usb0="8000006F" w:usb1="0000004A" w:usb2="00002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945" w:rsidRDefault="00A20945" w:rsidP="00104C1B">
      <w:pPr>
        <w:spacing w:before="0"/>
        <w:ind w:firstLine="0"/>
      </w:pPr>
      <w:r>
        <w:separator/>
      </w:r>
    </w:p>
  </w:footnote>
  <w:footnote w:type="continuationSeparator" w:id="0">
    <w:p w:rsidR="00A20945" w:rsidRDefault="00A20945" w:rsidP="008A6DEA">
      <w:pPr>
        <w:spacing w:before="0"/>
        <w:rPr>
          <w:rtl/>
        </w:rPr>
      </w:pPr>
      <w:r>
        <w:separator/>
      </w:r>
    </w:p>
    <w:p w:rsidR="00A20945" w:rsidRPr="00104C1B" w:rsidRDefault="00A20945" w:rsidP="008A6DEA">
      <w:pPr>
        <w:spacing w:before="0"/>
        <w:rPr>
          <w:rFonts w:asciiTheme="majorBidi" w:hAnsiTheme="majorBidi" w:cstheme="majorBidi"/>
          <w:sz w:val="20"/>
          <w:szCs w:val="28"/>
          <w:rtl/>
        </w:rPr>
      </w:pPr>
      <w:r w:rsidRPr="00104C1B">
        <w:rPr>
          <w:rFonts w:asciiTheme="majorBidi" w:hAnsiTheme="majorBidi" w:cstheme="majorBidi"/>
          <w:sz w:val="20"/>
          <w:szCs w:val="28"/>
          <w:rtl/>
        </w:rPr>
        <w:t>=</w:t>
      </w:r>
    </w:p>
  </w:footnote>
  <w:footnote w:type="continuationNotice" w:id="1">
    <w:p w:rsidR="00A20945" w:rsidRPr="0059511E" w:rsidRDefault="00A20945" w:rsidP="0059511E">
      <w:pPr>
        <w:spacing w:before="0"/>
        <w:jc w:val="right"/>
        <w:rPr>
          <w:rFonts w:asciiTheme="majorBidi" w:hAnsiTheme="majorBidi" w:cstheme="majorBidi"/>
          <w:sz w:val="20"/>
          <w:szCs w:val="28"/>
        </w:rPr>
      </w:pPr>
      <w:r w:rsidRPr="0059511E">
        <w:rPr>
          <w:rFonts w:asciiTheme="majorBidi" w:hAnsiTheme="majorBidi" w:cstheme="majorBidi"/>
          <w:sz w:val="20"/>
          <w:szCs w:val="28"/>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EF2"/>
    <w:rsid w:val="00010C95"/>
    <w:rsid w:val="00104C1B"/>
    <w:rsid w:val="002A04D0"/>
    <w:rsid w:val="00324EF2"/>
    <w:rsid w:val="00443AA1"/>
    <w:rsid w:val="0059511E"/>
    <w:rsid w:val="006D1303"/>
    <w:rsid w:val="008A6DEA"/>
    <w:rsid w:val="00A20945"/>
    <w:rsid w:val="00A84BCE"/>
    <w:rsid w:val="00BA1393"/>
    <w:rsid w:val="00D850C0"/>
    <w:rsid w:val="00DC0001"/>
    <w:rsid w:val="00E14DB8"/>
    <w:rsid w:val="00E92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120"/>
        <w:ind w:firstLine="567"/>
        <w:jc w:val="lowKashida"/>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EF2"/>
    <w:pPr>
      <w:bidi/>
    </w:pPr>
    <w:rPr>
      <w:rFonts w:cs="Traditional Arabic"/>
      <w:sz w:val="24"/>
      <w:szCs w:val="36"/>
    </w:rPr>
  </w:style>
  <w:style w:type="paragraph" w:styleId="3">
    <w:name w:val="heading 3"/>
    <w:aliases w:val="مبحث"/>
    <w:basedOn w:val="a"/>
    <w:next w:val="a"/>
    <w:link w:val="3Char"/>
    <w:qFormat/>
    <w:rsid w:val="00010C95"/>
    <w:pPr>
      <w:keepNext/>
      <w:keepLines/>
      <w:spacing w:before="5000" w:line="360" w:lineRule="auto"/>
      <w:contextualSpacing/>
      <w:jc w:val="center"/>
      <w:outlineLvl w:val="2"/>
    </w:pPr>
    <w:rPr>
      <w:rFonts w:asciiTheme="majorHAnsi" w:eastAsiaTheme="majorEastAsia" w:hAnsiTheme="majorHAnsi" w:cs="PT Bold Heading"/>
      <w:b/>
      <w:bCs/>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E9266E"/>
    <w:pPr>
      <w:spacing w:before="0"/>
      <w:ind w:left="340" w:hanging="340"/>
      <w:contextualSpacing/>
      <w:jc w:val="left"/>
    </w:pPr>
    <w:rPr>
      <w:sz w:val="20"/>
      <w:szCs w:val="28"/>
    </w:rPr>
  </w:style>
  <w:style w:type="character" w:customStyle="1" w:styleId="Char">
    <w:name w:val="نص حاشية سفلية Char"/>
    <w:basedOn w:val="a0"/>
    <w:link w:val="a3"/>
    <w:rsid w:val="00E9266E"/>
    <w:rPr>
      <w:rFonts w:cs="Traditional Arabic"/>
      <w:szCs w:val="28"/>
    </w:rPr>
  </w:style>
  <w:style w:type="character" w:styleId="a4">
    <w:name w:val="footnote reference"/>
    <w:basedOn w:val="a0"/>
    <w:rsid w:val="008A6DEA"/>
    <w:rPr>
      <w:vertAlign w:val="superscript"/>
    </w:rPr>
  </w:style>
  <w:style w:type="paragraph" w:styleId="a5">
    <w:name w:val="footer"/>
    <w:basedOn w:val="a"/>
    <w:link w:val="Char0"/>
    <w:rsid w:val="00104C1B"/>
    <w:pPr>
      <w:tabs>
        <w:tab w:val="center" w:pos="4153"/>
        <w:tab w:val="right" w:pos="8306"/>
      </w:tabs>
      <w:spacing w:before="0"/>
      <w:contextualSpacing/>
      <w:jc w:val="left"/>
    </w:pPr>
  </w:style>
  <w:style w:type="character" w:customStyle="1" w:styleId="Char0">
    <w:name w:val="تذييل الصفحة Char"/>
    <w:basedOn w:val="a0"/>
    <w:link w:val="a5"/>
    <w:rsid w:val="00104C1B"/>
    <w:rPr>
      <w:rFonts w:cs="Traditional Arabic"/>
      <w:sz w:val="24"/>
      <w:szCs w:val="36"/>
    </w:rPr>
  </w:style>
  <w:style w:type="character" w:customStyle="1" w:styleId="3Char">
    <w:name w:val="عنوان 3 Char"/>
    <w:aliases w:val="مبحث Char"/>
    <w:basedOn w:val="a0"/>
    <w:link w:val="3"/>
    <w:rsid w:val="00010C95"/>
    <w:rPr>
      <w:rFonts w:asciiTheme="majorHAnsi" w:eastAsiaTheme="majorEastAsia" w:hAnsiTheme="majorHAnsi" w:cs="PT Bold Heading"/>
      <w:b/>
      <w:bCs/>
      <w:sz w:val="24"/>
      <w:szCs w:val="48"/>
    </w:rPr>
  </w:style>
  <w:style w:type="paragraph" w:styleId="a6">
    <w:name w:val="Normal (Web)"/>
    <w:basedOn w:val="a"/>
    <w:uiPriority w:val="99"/>
    <w:semiHidden/>
    <w:unhideWhenUsed/>
    <w:rsid w:val="00324EF2"/>
    <w:pPr>
      <w:bidi w:val="0"/>
      <w:spacing w:before="100" w:beforeAutospacing="1" w:after="100" w:afterAutospacing="1"/>
      <w:ind w:firstLine="0"/>
      <w:jc w:val="left"/>
    </w:pPr>
    <w:rPr>
      <w:rFonts w:ascii="Traditional Arabic" w:hAnsi="Traditional Arabic"/>
      <w:b/>
      <w:bCs/>
      <w:szCs w:val="24"/>
    </w:rPr>
  </w:style>
  <w:style w:type="paragraph" w:styleId="a7">
    <w:name w:val="Balloon Text"/>
    <w:basedOn w:val="a"/>
    <w:link w:val="Char1"/>
    <w:semiHidden/>
    <w:unhideWhenUsed/>
    <w:rsid w:val="00324EF2"/>
    <w:pPr>
      <w:spacing w:before="0"/>
    </w:pPr>
    <w:rPr>
      <w:rFonts w:ascii="Tahoma" w:hAnsi="Tahoma" w:cs="Tahoma"/>
      <w:sz w:val="16"/>
      <w:szCs w:val="16"/>
    </w:rPr>
  </w:style>
  <w:style w:type="character" w:customStyle="1" w:styleId="Char1">
    <w:name w:val="نص في بالون Char"/>
    <w:basedOn w:val="a0"/>
    <w:link w:val="a7"/>
    <w:semiHidden/>
    <w:rsid w:val="00324E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before="120"/>
        <w:ind w:firstLine="567"/>
        <w:jc w:val="lowKashida"/>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EF2"/>
    <w:pPr>
      <w:bidi/>
    </w:pPr>
    <w:rPr>
      <w:rFonts w:cs="Traditional Arabic"/>
      <w:sz w:val="24"/>
      <w:szCs w:val="36"/>
    </w:rPr>
  </w:style>
  <w:style w:type="paragraph" w:styleId="3">
    <w:name w:val="heading 3"/>
    <w:aliases w:val="مبحث"/>
    <w:basedOn w:val="a"/>
    <w:next w:val="a"/>
    <w:link w:val="3Char"/>
    <w:qFormat/>
    <w:rsid w:val="00010C95"/>
    <w:pPr>
      <w:keepNext/>
      <w:keepLines/>
      <w:spacing w:before="5000" w:line="360" w:lineRule="auto"/>
      <w:contextualSpacing/>
      <w:jc w:val="center"/>
      <w:outlineLvl w:val="2"/>
    </w:pPr>
    <w:rPr>
      <w:rFonts w:asciiTheme="majorHAnsi" w:eastAsiaTheme="majorEastAsia" w:hAnsiTheme="majorHAnsi" w:cs="PT Bold Heading"/>
      <w:b/>
      <w:bCs/>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E9266E"/>
    <w:pPr>
      <w:spacing w:before="0"/>
      <w:ind w:left="340" w:hanging="340"/>
      <w:contextualSpacing/>
      <w:jc w:val="left"/>
    </w:pPr>
    <w:rPr>
      <w:sz w:val="20"/>
      <w:szCs w:val="28"/>
    </w:rPr>
  </w:style>
  <w:style w:type="character" w:customStyle="1" w:styleId="Char">
    <w:name w:val="نص حاشية سفلية Char"/>
    <w:basedOn w:val="a0"/>
    <w:link w:val="a3"/>
    <w:rsid w:val="00E9266E"/>
    <w:rPr>
      <w:rFonts w:cs="Traditional Arabic"/>
      <w:szCs w:val="28"/>
    </w:rPr>
  </w:style>
  <w:style w:type="character" w:styleId="a4">
    <w:name w:val="footnote reference"/>
    <w:basedOn w:val="a0"/>
    <w:rsid w:val="008A6DEA"/>
    <w:rPr>
      <w:vertAlign w:val="superscript"/>
    </w:rPr>
  </w:style>
  <w:style w:type="paragraph" w:styleId="a5">
    <w:name w:val="footer"/>
    <w:basedOn w:val="a"/>
    <w:link w:val="Char0"/>
    <w:rsid w:val="00104C1B"/>
    <w:pPr>
      <w:tabs>
        <w:tab w:val="center" w:pos="4153"/>
        <w:tab w:val="right" w:pos="8306"/>
      </w:tabs>
      <w:spacing w:before="0"/>
      <w:contextualSpacing/>
      <w:jc w:val="left"/>
    </w:pPr>
  </w:style>
  <w:style w:type="character" w:customStyle="1" w:styleId="Char0">
    <w:name w:val="تذييل الصفحة Char"/>
    <w:basedOn w:val="a0"/>
    <w:link w:val="a5"/>
    <w:rsid w:val="00104C1B"/>
    <w:rPr>
      <w:rFonts w:cs="Traditional Arabic"/>
      <w:sz w:val="24"/>
      <w:szCs w:val="36"/>
    </w:rPr>
  </w:style>
  <w:style w:type="character" w:customStyle="1" w:styleId="3Char">
    <w:name w:val="عنوان 3 Char"/>
    <w:aliases w:val="مبحث Char"/>
    <w:basedOn w:val="a0"/>
    <w:link w:val="3"/>
    <w:rsid w:val="00010C95"/>
    <w:rPr>
      <w:rFonts w:asciiTheme="majorHAnsi" w:eastAsiaTheme="majorEastAsia" w:hAnsiTheme="majorHAnsi" w:cs="PT Bold Heading"/>
      <w:b/>
      <w:bCs/>
      <w:sz w:val="24"/>
      <w:szCs w:val="48"/>
    </w:rPr>
  </w:style>
  <w:style w:type="paragraph" w:styleId="a6">
    <w:name w:val="Normal (Web)"/>
    <w:basedOn w:val="a"/>
    <w:uiPriority w:val="99"/>
    <w:semiHidden/>
    <w:unhideWhenUsed/>
    <w:rsid w:val="00324EF2"/>
    <w:pPr>
      <w:bidi w:val="0"/>
      <w:spacing w:before="100" w:beforeAutospacing="1" w:after="100" w:afterAutospacing="1"/>
      <w:ind w:firstLine="0"/>
      <w:jc w:val="left"/>
    </w:pPr>
    <w:rPr>
      <w:rFonts w:ascii="Traditional Arabic" w:hAnsi="Traditional Arabic"/>
      <w:b/>
      <w:bCs/>
      <w:szCs w:val="24"/>
    </w:rPr>
  </w:style>
  <w:style w:type="paragraph" w:styleId="a7">
    <w:name w:val="Balloon Text"/>
    <w:basedOn w:val="a"/>
    <w:link w:val="Char1"/>
    <w:semiHidden/>
    <w:unhideWhenUsed/>
    <w:rsid w:val="00324EF2"/>
    <w:pPr>
      <w:spacing w:before="0"/>
    </w:pPr>
    <w:rPr>
      <w:rFonts w:ascii="Tahoma" w:hAnsi="Tahoma" w:cs="Tahoma"/>
      <w:sz w:val="16"/>
      <w:szCs w:val="16"/>
    </w:rPr>
  </w:style>
  <w:style w:type="character" w:customStyle="1" w:styleId="Char1">
    <w:name w:val="نص في بالون Char"/>
    <w:basedOn w:val="a0"/>
    <w:link w:val="a7"/>
    <w:semiHidden/>
    <w:rsid w:val="00324E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1DE3-8E65-42F9-B8A9-9121A40A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1224</Words>
  <Characters>6981</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خدمة التقنية</dc:creator>
  <cp:lastModifiedBy>خدمة التقنية</cp:lastModifiedBy>
  <cp:revision>3</cp:revision>
  <cp:lastPrinted>2014-09-26T03:33:00Z</cp:lastPrinted>
  <dcterms:created xsi:type="dcterms:W3CDTF">2014-09-26T03:32:00Z</dcterms:created>
  <dcterms:modified xsi:type="dcterms:W3CDTF">2014-09-26T03:33:00Z</dcterms:modified>
</cp:coreProperties>
</file>