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D8" w:rsidRPr="00930D45" w:rsidRDefault="004C3CD9">
      <w:pPr>
        <w:rPr>
          <w:sz w:val="24"/>
          <w:szCs w:val="32"/>
          <w:rtl/>
        </w:rPr>
      </w:pPr>
      <w:r w:rsidRPr="00930D45">
        <w:rPr>
          <w:rFonts w:hint="cs"/>
          <w:sz w:val="24"/>
          <w:szCs w:val="32"/>
          <w:rtl/>
        </w:rPr>
        <w:t>بسم الله الرحمن الرحيم (الدين ثقيل والجزاء عظيم (</w:t>
      </w:r>
      <w:r w:rsidRPr="00930D45">
        <w:rPr>
          <w:sz w:val="24"/>
          <w:szCs w:val="32"/>
        </w:rPr>
        <w:t>joma782</w:t>
      </w:r>
      <w:r w:rsidRPr="00930D45">
        <w:rPr>
          <w:rFonts w:hint="cs"/>
          <w:sz w:val="24"/>
          <w:szCs w:val="32"/>
          <w:rtl/>
        </w:rPr>
        <w:t>) 8 / 10/ 1439هـ [مقتبسة من الشيخ الطنطاوي رحمه الله])</w:t>
      </w:r>
    </w:p>
    <w:p w:rsidR="004C3CD9" w:rsidRPr="00930D45" w:rsidRDefault="004C3CD9" w:rsidP="009743D7">
      <w:pPr>
        <w:rPr>
          <w:sz w:val="50"/>
          <w:szCs w:val="50"/>
          <w:rtl/>
        </w:rPr>
      </w:pPr>
      <w:r w:rsidRPr="00930D45">
        <w:rPr>
          <w:rFonts w:hint="cs"/>
          <w:sz w:val="50"/>
          <w:szCs w:val="50"/>
          <w:rtl/>
        </w:rPr>
        <w:t xml:space="preserve">الحمد لله علام </w:t>
      </w:r>
      <w:proofErr w:type="spellStart"/>
      <w:r w:rsidRPr="00930D45">
        <w:rPr>
          <w:rFonts w:hint="cs"/>
          <w:sz w:val="50"/>
          <w:szCs w:val="50"/>
          <w:rtl/>
        </w:rPr>
        <w:t>الغيوب،وساتر</w:t>
      </w:r>
      <w:proofErr w:type="spellEnd"/>
      <w:r w:rsidRPr="00930D45">
        <w:rPr>
          <w:rFonts w:hint="cs"/>
          <w:sz w:val="50"/>
          <w:szCs w:val="50"/>
          <w:rtl/>
        </w:rPr>
        <w:t xml:space="preserve"> </w:t>
      </w:r>
      <w:proofErr w:type="spellStart"/>
      <w:r w:rsidRPr="00930D45">
        <w:rPr>
          <w:rFonts w:hint="cs"/>
          <w:sz w:val="50"/>
          <w:szCs w:val="50"/>
          <w:rtl/>
        </w:rPr>
        <w:t>العيوب،ومفرج</w:t>
      </w:r>
      <w:proofErr w:type="spellEnd"/>
      <w:r w:rsidRPr="00930D45">
        <w:rPr>
          <w:rFonts w:hint="cs"/>
          <w:sz w:val="50"/>
          <w:szCs w:val="50"/>
          <w:rtl/>
        </w:rPr>
        <w:t xml:space="preserve"> </w:t>
      </w:r>
      <w:proofErr w:type="spellStart"/>
      <w:r w:rsidRPr="00930D45">
        <w:rPr>
          <w:rFonts w:hint="cs"/>
          <w:sz w:val="50"/>
          <w:szCs w:val="50"/>
          <w:rtl/>
        </w:rPr>
        <w:t>الكروب،أحمده</w:t>
      </w:r>
      <w:proofErr w:type="spellEnd"/>
      <w:r w:rsidRPr="00930D45">
        <w:rPr>
          <w:rFonts w:hint="cs"/>
          <w:sz w:val="50"/>
          <w:szCs w:val="50"/>
          <w:rtl/>
        </w:rPr>
        <w:t xml:space="preserve"> جل شأنه وأشكره</w:t>
      </w:r>
      <w:r w:rsidR="009743D7">
        <w:rPr>
          <w:rFonts w:hint="cs"/>
          <w:sz w:val="50"/>
          <w:szCs w:val="50"/>
          <w:rtl/>
        </w:rPr>
        <w:t xml:space="preserve"> يقيل عثرة عباده ويقبل من </w:t>
      </w:r>
      <w:proofErr w:type="spellStart"/>
      <w:r w:rsidR="009743D7">
        <w:rPr>
          <w:rFonts w:hint="cs"/>
          <w:sz w:val="50"/>
          <w:szCs w:val="50"/>
          <w:rtl/>
        </w:rPr>
        <w:t>يتوب،</w:t>
      </w:r>
      <w:r w:rsidRPr="00930D45">
        <w:rPr>
          <w:rFonts w:hint="cs"/>
          <w:sz w:val="50"/>
          <w:szCs w:val="50"/>
          <w:rtl/>
        </w:rPr>
        <w:t>وأشهد</w:t>
      </w:r>
      <w:proofErr w:type="spellEnd"/>
      <w:r w:rsidRPr="00930D45">
        <w:rPr>
          <w:rFonts w:hint="cs"/>
          <w:sz w:val="50"/>
          <w:szCs w:val="50"/>
          <w:rtl/>
        </w:rPr>
        <w:t xml:space="preserve"> أن لا إله إلا الله وحده </w:t>
      </w:r>
      <w:proofErr w:type="spellStart"/>
      <w:r w:rsidRPr="00930D45">
        <w:rPr>
          <w:rFonts w:hint="cs"/>
          <w:sz w:val="50"/>
          <w:szCs w:val="50"/>
          <w:rtl/>
        </w:rPr>
        <w:t>لاشريك</w:t>
      </w:r>
      <w:proofErr w:type="spellEnd"/>
      <w:r w:rsidRPr="00930D45">
        <w:rPr>
          <w:rFonts w:hint="cs"/>
          <w:sz w:val="50"/>
          <w:szCs w:val="50"/>
          <w:rtl/>
        </w:rPr>
        <w:t xml:space="preserve"> ل</w:t>
      </w:r>
      <w:r w:rsidR="00F53F2A" w:rsidRPr="00930D45">
        <w:rPr>
          <w:rFonts w:hint="cs"/>
          <w:sz w:val="50"/>
          <w:szCs w:val="50"/>
          <w:rtl/>
        </w:rPr>
        <w:t xml:space="preserve">ه ولاند </w:t>
      </w:r>
      <w:r w:rsidRPr="00930D45">
        <w:rPr>
          <w:rFonts w:hint="cs"/>
          <w:sz w:val="50"/>
          <w:szCs w:val="50"/>
          <w:rtl/>
        </w:rPr>
        <w:t xml:space="preserve">إليه العباد </w:t>
      </w:r>
      <w:proofErr w:type="spellStart"/>
      <w:r w:rsidRPr="00930D45">
        <w:rPr>
          <w:rFonts w:hint="cs"/>
          <w:sz w:val="50"/>
          <w:szCs w:val="50"/>
          <w:rtl/>
        </w:rPr>
        <w:t>تؤوب،وأشهد</w:t>
      </w:r>
      <w:proofErr w:type="spellEnd"/>
      <w:r w:rsidRPr="00930D45">
        <w:rPr>
          <w:rFonts w:hint="cs"/>
          <w:sz w:val="50"/>
          <w:szCs w:val="50"/>
          <w:rtl/>
        </w:rPr>
        <w:t xml:space="preserve"> أن نبينا وحبيبنا محمداً عبد الله ورسوله بلغ رسالة ربه بجهد دؤوب، صلى الله على هذا النبي العظيم وعلى </w:t>
      </w:r>
      <w:proofErr w:type="spellStart"/>
      <w:r w:rsidRPr="00930D45">
        <w:rPr>
          <w:rFonts w:hint="cs"/>
          <w:sz w:val="50"/>
          <w:szCs w:val="50"/>
          <w:rtl/>
        </w:rPr>
        <w:t>آله</w:t>
      </w:r>
      <w:proofErr w:type="spellEnd"/>
      <w:r w:rsidRPr="00930D45">
        <w:rPr>
          <w:rFonts w:hint="cs"/>
          <w:sz w:val="50"/>
          <w:szCs w:val="50"/>
          <w:rtl/>
        </w:rPr>
        <w:t xml:space="preserve"> وصحبه وسلم تسليماً كثيراً أما بعد: فاتقوا الله عباد الله تفوزوا بجنة عرضها السموات والأرض نعيمها يفوق الخيال ذلك وعد ربكم لكم بقوله: </w:t>
      </w:r>
      <w:r w:rsidRPr="00930D45">
        <w:rPr>
          <w:rFonts w:hint="cs"/>
          <w:sz w:val="50"/>
          <w:szCs w:val="50"/>
        </w:rPr>
        <w:sym w:font="AGA Arabesque" w:char="F05D"/>
      </w:r>
      <w:r w:rsidRPr="00930D45">
        <w:rPr>
          <w:b/>
          <w:bCs/>
          <w:sz w:val="50"/>
          <w:szCs w:val="50"/>
          <w:rtl/>
        </w:rPr>
        <w:t>جَنَّاتِ عَدْنٍ الَّتِي وَعَدَ الرَّحْمَنُ عِبَادَهُ بِالْغَيْبِ إِ</w:t>
      </w:r>
      <w:bookmarkStart w:id="0" w:name="19-62"/>
      <w:r w:rsidRPr="00930D45">
        <w:rPr>
          <w:b/>
          <w:bCs/>
          <w:sz w:val="50"/>
          <w:szCs w:val="50"/>
          <w:rtl/>
        </w:rPr>
        <w:t>نَّهُ كَانَ وَعْدُهُ مَأْتِيًّا()</w:t>
      </w:r>
      <w:bookmarkEnd w:id="0"/>
      <w:r w:rsidRPr="00930D45">
        <w:rPr>
          <w:b/>
          <w:bCs/>
          <w:sz w:val="50"/>
          <w:szCs w:val="50"/>
          <w:rtl/>
        </w:rPr>
        <w:t>لَا يَسْمَعُونَ فِيهَا لَغْوًا إِلَّا سَلَامًا وَلَهُمْ رِزْقُ</w:t>
      </w:r>
      <w:bookmarkStart w:id="1" w:name="19-63"/>
      <w:r w:rsidRPr="00930D45">
        <w:rPr>
          <w:b/>
          <w:bCs/>
          <w:sz w:val="50"/>
          <w:szCs w:val="50"/>
          <w:rtl/>
        </w:rPr>
        <w:t>هُمْ فِيهَا بُكْرَةً وَعَشِيًّا()</w:t>
      </w:r>
      <w:bookmarkEnd w:id="1"/>
      <w:r w:rsidRPr="00930D45">
        <w:rPr>
          <w:b/>
          <w:bCs/>
          <w:sz w:val="50"/>
          <w:szCs w:val="50"/>
          <w:rtl/>
        </w:rPr>
        <w:t>تِلْكَ الْجَنَّةُ الَّتِي نُورِثُ مِنْ عِبَادِنَا مَنْ كَانَ تَقِيًّا</w:t>
      </w:r>
      <w:r w:rsidRPr="00930D45">
        <w:rPr>
          <w:rFonts w:hint="cs"/>
          <w:sz w:val="50"/>
          <w:szCs w:val="50"/>
        </w:rPr>
        <w:sym w:font="AGA Arabesque" w:char="F05B"/>
      </w:r>
      <w:r w:rsidRPr="00930D45">
        <w:rPr>
          <w:rFonts w:hint="cs"/>
          <w:sz w:val="12"/>
          <w:szCs w:val="12"/>
          <w:rtl/>
        </w:rPr>
        <w:t>(مريم:61-62)</w:t>
      </w:r>
      <w:r w:rsidRPr="00930D45">
        <w:rPr>
          <w:rFonts w:hint="cs"/>
          <w:sz w:val="50"/>
          <w:szCs w:val="50"/>
          <w:rtl/>
        </w:rPr>
        <w:t>.معاشر المتقي</w:t>
      </w:r>
      <w:r w:rsidR="00F23C48" w:rsidRPr="00930D45">
        <w:rPr>
          <w:rFonts w:hint="cs"/>
          <w:sz w:val="50"/>
          <w:szCs w:val="50"/>
          <w:rtl/>
        </w:rPr>
        <w:t xml:space="preserve">ن دعوني أبدأ حديثي اليوم </w:t>
      </w:r>
      <w:proofErr w:type="spellStart"/>
      <w:r w:rsidR="00F23C48" w:rsidRPr="00930D45">
        <w:rPr>
          <w:rFonts w:hint="cs"/>
          <w:sz w:val="50"/>
          <w:szCs w:val="50"/>
          <w:rtl/>
        </w:rPr>
        <w:t>بسؤال:</w:t>
      </w:r>
      <w:r w:rsidRPr="00930D45">
        <w:rPr>
          <w:rFonts w:hint="cs"/>
          <w:sz w:val="50"/>
          <w:szCs w:val="50"/>
          <w:rtl/>
        </w:rPr>
        <w:t>لماذا</w:t>
      </w:r>
      <w:proofErr w:type="spellEnd"/>
      <w:r w:rsidRPr="00930D45">
        <w:rPr>
          <w:rFonts w:hint="cs"/>
          <w:sz w:val="50"/>
          <w:szCs w:val="50"/>
          <w:rtl/>
        </w:rPr>
        <w:t xml:space="preserve"> أبناؤنا وبناتنا لا يحبون الجلوس كثيراً مع المتدينين الصالحين ويفضل بعضهم أصدقاء </w:t>
      </w:r>
      <w:r w:rsidR="00F23C48" w:rsidRPr="00930D45">
        <w:rPr>
          <w:rFonts w:hint="cs"/>
          <w:sz w:val="50"/>
          <w:szCs w:val="50"/>
          <w:rtl/>
        </w:rPr>
        <w:t xml:space="preserve">اللهو ومجالس اللهو </w:t>
      </w:r>
      <w:proofErr w:type="spellStart"/>
      <w:r w:rsidR="00F23C48" w:rsidRPr="00930D45">
        <w:rPr>
          <w:rFonts w:hint="cs"/>
          <w:sz w:val="50"/>
          <w:szCs w:val="50"/>
          <w:rtl/>
        </w:rPr>
        <w:t>أكثر،</w:t>
      </w:r>
      <w:r w:rsidRPr="00930D45">
        <w:rPr>
          <w:rFonts w:hint="cs"/>
          <w:sz w:val="50"/>
          <w:szCs w:val="50"/>
          <w:rtl/>
        </w:rPr>
        <w:t>بل</w:t>
      </w:r>
      <w:proofErr w:type="spellEnd"/>
      <w:r w:rsidRPr="00930D45">
        <w:rPr>
          <w:rFonts w:hint="cs"/>
          <w:sz w:val="50"/>
          <w:szCs w:val="50"/>
          <w:rtl/>
        </w:rPr>
        <w:t xml:space="preserve"> قد نجد ذلك من أنفسنا أحياناً</w:t>
      </w:r>
      <w:r w:rsidR="00F23C48" w:rsidRPr="00930D45">
        <w:rPr>
          <w:rFonts w:hint="cs"/>
          <w:sz w:val="50"/>
          <w:szCs w:val="50"/>
          <w:rtl/>
        </w:rPr>
        <w:t xml:space="preserve"> ؟.</w:t>
      </w:r>
      <w:r w:rsidR="00E54154" w:rsidRPr="00930D45">
        <w:rPr>
          <w:rFonts w:hint="cs"/>
          <w:sz w:val="50"/>
          <w:szCs w:val="50"/>
          <w:rtl/>
        </w:rPr>
        <w:t>أحبتي حتى يتضح الأمر دعوني أضرب لك</w:t>
      </w:r>
      <w:r w:rsidR="00171767">
        <w:rPr>
          <w:rFonts w:hint="cs"/>
          <w:sz w:val="50"/>
          <w:szCs w:val="50"/>
          <w:rtl/>
        </w:rPr>
        <w:t>م مثلاً إذا أردنا أن ن</w:t>
      </w:r>
      <w:r w:rsidR="00E54154" w:rsidRPr="00930D45">
        <w:rPr>
          <w:rFonts w:hint="cs"/>
          <w:sz w:val="50"/>
          <w:szCs w:val="50"/>
          <w:rtl/>
        </w:rPr>
        <w:t>قل حمولة شاحن</w:t>
      </w:r>
      <w:r w:rsidR="00930D45" w:rsidRPr="00930D45">
        <w:rPr>
          <w:rFonts w:hint="cs"/>
          <w:sz w:val="50"/>
          <w:szCs w:val="50"/>
          <w:rtl/>
        </w:rPr>
        <w:t>ة كبيرة من الماء من الدور الخمسين</w:t>
      </w:r>
      <w:r w:rsidR="00E54154" w:rsidRPr="00930D45">
        <w:rPr>
          <w:rFonts w:hint="cs"/>
          <w:sz w:val="50"/>
          <w:szCs w:val="50"/>
          <w:rtl/>
        </w:rPr>
        <w:t xml:space="preserve"> إلى </w:t>
      </w:r>
      <w:r w:rsidR="00F23C48" w:rsidRPr="00930D45">
        <w:rPr>
          <w:rFonts w:hint="cs"/>
          <w:sz w:val="50"/>
          <w:szCs w:val="50"/>
          <w:rtl/>
        </w:rPr>
        <w:t xml:space="preserve">الأرض كم تكلف من المال </w:t>
      </w:r>
      <w:proofErr w:type="spellStart"/>
      <w:r w:rsidR="00F23C48" w:rsidRPr="00930D45">
        <w:rPr>
          <w:rFonts w:hint="cs"/>
          <w:sz w:val="50"/>
          <w:szCs w:val="50"/>
          <w:rtl/>
        </w:rPr>
        <w:t>والجهد؟.</w:t>
      </w:r>
      <w:r w:rsidR="00E54154" w:rsidRPr="00930D45">
        <w:rPr>
          <w:rFonts w:hint="cs"/>
          <w:sz w:val="50"/>
          <w:szCs w:val="50"/>
          <w:rtl/>
        </w:rPr>
        <w:t>الجواب</w:t>
      </w:r>
      <w:proofErr w:type="spellEnd"/>
      <w:r w:rsidR="00E54154" w:rsidRPr="00930D45">
        <w:rPr>
          <w:rFonts w:hint="cs"/>
          <w:sz w:val="50"/>
          <w:szCs w:val="50"/>
          <w:rtl/>
        </w:rPr>
        <w:t xml:space="preserve"> لا شيء مجرد فتح المحبس والماء ينساب وحده عبر القنوات المخصصة </w:t>
      </w:r>
      <w:proofErr w:type="spellStart"/>
      <w:r w:rsidR="00E54154" w:rsidRPr="00930D45">
        <w:rPr>
          <w:rFonts w:hint="cs"/>
          <w:sz w:val="50"/>
          <w:szCs w:val="50"/>
          <w:rtl/>
        </w:rPr>
        <w:t>له.سؤال</w:t>
      </w:r>
      <w:proofErr w:type="spellEnd"/>
      <w:r w:rsidR="00E54154" w:rsidRPr="00930D45">
        <w:rPr>
          <w:rFonts w:hint="cs"/>
          <w:sz w:val="50"/>
          <w:szCs w:val="50"/>
          <w:rtl/>
        </w:rPr>
        <w:t xml:space="preserve"> معا</w:t>
      </w:r>
      <w:r w:rsidR="00930D45" w:rsidRPr="00930D45">
        <w:rPr>
          <w:rFonts w:hint="cs"/>
          <w:sz w:val="50"/>
          <w:szCs w:val="50"/>
          <w:rtl/>
        </w:rPr>
        <w:t>كس إذا أردنا أن نرفع حمولة مائة لتر من الماء من الأرض</w:t>
      </w:r>
      <w:r w:rsidR="00E54154" w:rsidRPr="00930D45">
        <w:rPr>
          <w:rFonts w:hint="cs"/>
          <w:sz w:val="50"/>
          <w:szCs w:val="50"/>
          <w:rtl/>
        </w:rPr>
        <w:t xml:space="preserve"> إلى الدور ا</w:t>
      </w:r>
      <w:r w:rsidR="00F0355C" w:rsidRPr="00930D45">
        <w:rPr>
          <w:rFonts w:hint="cs"/>
          <w:sz w:val="50"/>
          <w:szCs w:val="50"/>
          <w:rtl/>
        </w:rPr>
        <w:t xml:space="preserve">لثاني فقط هل يحتاج إلى جهد </w:t>
      </w:r>
      <w:proofErr w:type="spellStart"/>
      <w:r w:rsidR="00F0355C" w:rsidRPr="00930D45">
        <w:rPr>
          <w:rFonts w:hint="cs"/>
          <w:sz w:val="50"/>
          <w:szCs w:val="50"/>
          <w:rtl/>
        </w:rPr>
        <w:t>ومال؟.</w:t>
      </w:r>
      <w:r w:rsidR="00E54154" w:rsidRPr="00930D45">
        <w:rPr>
          <w:rFonts w:hint="cs"/>
          <w:sz w:val="50"/>
          <w:szCs w:val="50"/>
          <w:rtl/>
        </w:rPr>
        <w:t>الإجابة</w:t>
      </w:r>
      <w:proofErr w:type="spellEnd"/>
      <w:r w:rsidR="00E54154" w:rsidRPr="00930D45">
        <w:rPr>
          <w:rFonts w:hint="cs"/>
          <w:sz w:val="50"/>
          <w:szCs w:val="50"/>
          <w:rtl/>
        </w:rPr>
        <w:t xml:space="preserve"> </w:t>
      </w:r>
      <w:proofErr w:type="spellStart"/>
      <w:r w:rsidR="00E54154" w:rsidRPr="00930D45">
        <w:rPr>
          <w:rFonts w:hint="cs"/>
          <w:sz w:val="50"/>
          <w:szCs w:val="50"/>
          <w:rtl/>
        </w:rPr>
        <w:t>نعم</w:t>
      </w:r>
      <w:r w:rsidR="00F0355C" w:rsidRPr="00930D45">
        <w:rPr>
          <w:rFonts w:hint="cs"/>
          <w:sz w:val="50"/>
          <w:szCs w:val="50"/>
          <w:rtl/>
        </w:rPr>
        <w:t>.</w:t>
      </w:r>
      <w:r w:rsidR="00930D45" w:rsidRPr="00930D45">
        <w:rPr>
          <w:rFonts w:hint="cs"/>
          <w:sz w:val="50"/>
          <w:szCs w:val="50"/>
          <w:rtl/>
        </w:rPr>
        <w:t>السؤال</w:t>
      </w:r>
      <w:proofErr w:type="spellEnd"/>
      <w:r w:rsidR="00930D45" w:rsidRPr="00930D45">
        <w:rPr>
          <w:rFonts w:hint="cs"/>
          <w:sz w:val="50"/>
          <w:szCs w:val="50"/>
          <w:rtl/>
        </w:rPr>
        <w:t xml:space="preserve"> لماذا</w:t>
      </w:r>
      <w:r w:rsidR="00171767">
        <w:rPr>
          <w:rFonts w:hint="cs"/>
          <w:sz w:val="50"/>
          <w:szCs w:val="50"/>
          <w:rtl/>
        </w:rPr>
        <w:t xml:space="preserve"> </w:t>
      </w:r>
      <w:r w:rsidR="00930D45" w:rsidRPr="00930D45">
        <w:rPr>
          <w:rFonts w:hint="cs"/>
          <w:sz w:val="50"/>
          <w:szCs w:val="50"/>
          <w:rtl/>
        </w:rPr>
        <w:t xml:space="preserve">الصعود مكلف </w:t>
      </w:r>
      <w:r w:rsidR="009743D7">
        <w:rPr>
          <w:rFonts w:hint="cs"/>
          <w:sz w:val="50"/>
          <w:szCs w:val="50"/>
          <w:rtl/>
        </w:rPr>
        <w:t>والهبوط لا يُكلِّف؟.</w:t>
      </w:r>
      <w:proofErr w:type="spellStart"/>
      <w:r w:rsidR="00171767">
        <w:rPr>
          <w:rFonts w:hint="cs"/>
          <w:sz w:val="50"/>
          <w:szCs w:val="50"/>
          <w:rtl/>
        </w:rPr>
        <w:t>الجواب:</w:t>
      </w:r>
      <w:r w:rsidR="00930D45" w:rsidRPr="00930D45">
        <w:rPr>
          <w:rFonts w:hint="cs"/>
          <w:sz w:val="50"/>
          <w:szCs w:val="50"/>
          <w:rtl/>
        </w:rPr>
        <w:t>من</w:t>
      </w:r>
      <w:proofErr w:type="spellEnd"/>
      <w:r w:rsidR="00930D45" w:rsidRPr="00930D45">
        <w:rPr>
          <w:rFonts w:hint="cs"/>
          <w:sz w:val="50"/>
          <w:szCs w:val="50"/>
          <w:rtl/>
        </w:rPr>
        <w:t xml:space="preserve"> طبيعة الماء أنه يبحث عن الأماكن المنخفضة لينساب </w:t>
      </w:r>
      <w:proofErr w:type="spellStart"/>
      <w:r w:rsidR="00930D45" w:rsidRPr="00930D45">
        <w:rPr>
          <w:rFonts w:hint="cs"/>
          <w:sz w:val="50"/>
          <w:szCs w:val="50"/>
          <w:rtl/>
        </w:rPr>
        <w:t>فيها.</w:t>
      </w:r>
      <w:r w:rsidR="00E54154" w:rsidRPr="00930D45">
        <w:rPr>
          <w:rFonts w:hint="cs"/>
          <w:sz w:val="50"/>
          <w:szCs w:val="50"/>
          <w:rtl/>
        </w:rPr>
        <w:t>أحبتي</w:t>
      </w:r>
      <w:proofErr w:type="spellEnd"/>
      <w:r w:rsidR="00E54154" w:rsidRPr="00930D45">
        <w:rPr>
          <w:rFonts w:hint="cs"/>
          <w:sz w:val="50"/>
          <w:szCs w:val="50"/>
          <w:rtl/>
        </w:rPr>
        <w:t xml:space="preserve"> تعالوا وتأملوا معي في قول ابن الجوزي في صيد الخاطر "ليس العجب ممن يتبع هواه ويبتغي اللذة سوا</w:t>
      </w:r>
      <w:r w:rsidR="00F0355C" w:rsidRPr="00930D45">
        <w:rPr>
          <w:rFonts w:hint="cs"/>
          <w:sz w:val="50"/>
          <w:szCs w:val="50"/>
          <w:rtl/>
        </w:rPr>
        <w:t xml:space="preserve">ء كانت في الحلال أم في </w:t>
      </w:r>
      <w:proofErr w:type="spellStart"/>
      <w:r w:rsidR="00F0355C" w:rsidRPr="00930D45">
        <w:rPr>
          <w:rFonts w:hint="cs"/>
          <w:sz w:val="50"/>
          <w:szCs w:val="50"/>
          <w:rtl/>
        </w:rPr>
        <w:t>الحرام،</w:t>
      </w:r>
      <w:r w:rsidR="00E54154" w:rsidRPr="00930D45">
        <w:rPr>
          <w:rFonts w:hint="cs"/>
          <w:sz w:val="50"/>
          <w:szCs w:val="50"/>
          <w:rtl/>
        </w:rPr>
        <w:t>بل</w:t>
      </w:r>
      <w:proofErr w:type="spellEnd"/>
      <w:r w:rsidR="00E54154" w:rsidRPr="00930D45">
        <w:rPr>
          <w:rFonts w:hint="cs"/>
          <w:sz w:val="50"/>
          <w:szCs w:val="50"/>
          <w:rtl/>
        </w:rPr>
        <w:t xml:space="preserve"> العجب ممن يخالف نفسه وهواه ويتبع رضى الله" وقال "إن جوا</w:t>
      </w:r>
      <w:r w:rsidR="00F0355C" w:rsidRPr="00930D45">
        <w:rPr>
          <w:rFonts w:hint="cs"/>
          <w:sz w:val="50"/>
          <w:szCs w:val="50"/>
          <w:rtl/>
        </w:rPr>
        <w:t xml:space="preserve">ذب الطبع إلى الدنيا </w:t>
      </w:r>
      <w:proofErr w:type="spellStart"/>
      <w:r w:rsidR="00F0355C" w:rsidRPr="00930D45">
        <w:rPr>
          <w:rFonts w:hint="cs"/>
          <w:sz w:val="50"/>
          <w:szCs w:val="50"/>
          <w:rtl/>
        </w:rPr>
        <w:t>كثيرة،</w:t>
      </w:r>
      <w:r w:rsidR="00E54154" w:rsidRPr="00930D45">
        <w:rPr>
          <w:rFonts w:hint="cs"/>
          <w:sz w:val="50"/>
          <w:szCs w:val="50"/>
          <w:rtl/>
        </w:rPr>
        <w:t>ثم</w:t>
      </w:r>
      <w:proofErr w:type="spellEnd"/>
      <w:r w:rsidR="00E54154" w:rsidRPr="00930D45">
        <w:rPr>
          <w:rFonts w:hint="cs"/>
          <w:sz w:val="50"/>
          <w:szCs w:val="50"/>
          <w:rtl/>
        </w:rPr>
        <w:t xml:space="preserve"> هي من </w:t>
      </w:r>
      <w:proofErr w:type="spellStart"/>
      <w:r w:rsidR="00E54154" w:rsidRPr="00930D45">
        <w:rPr>
          <w:rFonts w:hint="cs"/>
          <w:sz w:val="50"/>
          <w:szCs w:val="50"/>
          <w:rtl/>
        </w:rPr>
        <w:t>داخل،وذ</w:t>
      </w:r>
      <w:r w:rsidR="00930D45" w:rsidRPr="00930D45">
        <w:rPr>
          <w:rFonts w:hint="cs"/>
          <w:sz w:val="50"/>
          <w:szCs w:val="50"/>
          <w:rtl/>
        </w:rPr>
        <w:t>ِكْرُ</w:t>
      </w:r>
      <w:proofErr w:type="spellEnd"/>
      <w:r w:rsidR="00930D45" w:rsidRPr="00930D45">
        <w:rPr>
          <w:rFonts w:hint="cs"/>
          <w:sz w:val="50"/>
          <w:szCs w:val="50"/>
          <w:rtl/>
        </w:rPr>
        <w:t xml:space="preserve"> </w:t>
      </w:r>
      <w:r w:rsidR="00930D45" w:rsidRPr="00930D45">
        <w:rPr>
          <w:rFonts w:hint="cs"/>
          <w:sz w:val="50"/>
          <w:szCs w:val="50"/>
          <w:rtl/>
        </w:rPr>
        <w:lastRenderedPageBreak/>
        <w:t xml:space="preserve">أمر الآخرة خارج عن </w:t>
      </w:r>
      <w:proofErr w:type="spellStart"/>
      <w:r w:rsidR="00930D45" w:rsidRPr="00930D45">
        <w:rPr>
          <w:rFonts w:hint="cs"/>
          <w:sz w:val="50"/>
          <w:szCs w:val="50"/>
          <w:rtl/>
        </w:rPr>
        <w:t>الطبع،</w:t>
      </w:r>
      <w:r w:rsidR="00E54154" w:rsidRPr="00930D45">
        <w:rPr>
          <w:rFonts w:hint="cs"/>
          <w:sz w:val="50"/>
          <w:szCs w:val="50"/>
          <w:rtl/>
        </w:rPr>
        <w:t>ثم</w:t>
      </w:r>
      <w:proofErr w:type="spellEnd"/>
      <w:r w:rsidR="00E54154" w:rsidRPr="00930D45">
        <w:rPr>
          <w:rFonts w:hint="cs"/>
          <w:sz w:val="50"/>
          <w:szCs w:val="50"/>
          <w:rtl/>
        </w:rPr>
        <w:t xml:space="preserve"> </w:t>
      </w:r>
      <w:r w:rsidR="00F0355C" w:rsidRPr="00930D45">
        <w:rPr>
          <w:rFonts w:hint="cs"/>
          <w:sz w:val="50"/>
          <w:szCs w:val="50"/>
          <w:rtl/>
        </w:rPr>
        <w:t xml:space="preserve">هو من </w:t>
      </w:r>
      <w:proofErr w:type="spellStart"/>
      <w:r w:rsidR="00F0355C" w:rsidRPr="00930D45">
        <w:rPr>
          <w:rFonts w:hint="cs"/>
          <w:sz w:val="50"/>
          <w:szCs w:val="50"/>
          <w:rtl/>
        </w:rPr>
        <w:t>خارج،</w:t>
      </w:r>
      <w:r w:rsidR="00E54154" w:rsidRPr="00930D45">
        <w:rPr>
          <w:rFonts w:hint="cs"/>
          <w:sz w:val="50"/>
          <w:szCs w:val="50"/>
          <w:rtl/>
        </w:rPr>
        <w:t>وربما</w:t>
      </w:r>
      <w:proofErr w:type="spellEnd"/>
      <w:r w:rsidR="00E54154" w:rsidRPr="00930D45">
        <w:rPr>
          <w:rFonts w:hint="cs"/>
          <w:sz w:val="50"/>
          <w:szCs w:val="50"/>
          <w:rtl/>
        </w:rPr>
        <w:t xml:space="preserve"> ظن من </w:t>
      </w:r>
      <w:proofErr w:type="spellStart"/>
      <w:r w:rsidR="00E54154" w:rsidRPr="00930D45">
        <w:rPr>
          <w:rFonts w:hint="cs"/>
          <w:sz w:val="50"/>
          <w:szCs w:val="50"/>
          <w:rtl/>
        </w:rPr>
        <w:t>لاعلم</w:t>
      </w:r>
      <w:proofErr w:type="spellEnd"/>
      <w:r w:rsidR="00E54154" w:rsidRPr="00930D45">
        <w:rPr>
          <w:rFonts w:hint="cs"/>
          <w:sz w:val="50"/>
          <w:szCs w:val="50"/>
          <w:rtl/>
        </w:rPr>
        <w:t xml:space="preserve"> له أن جواذب الآخرة أقوى</w:t>
      </w:r>
      <w:r w:rsidR="00F0355C" w:rsidRPr="00930D45">
        <w:rPr>
          <w:rFonts w:hint="cs"/>
          <w:sz w:val="50"/>
          <w:szCs w:val="50"/>
          <w:rtl/>
        </w:rPr>
        <w:t xml:space="preserve"> لما  يسمع من الوعيد في </w:t>
      </w:r>
      <w:proofErr w:type="spellStart"/>
      <w:r w:rsidR="00F0355C" w:rsidRPr="00930D45">
        <w:rPr>
          <w:rFonts w:hint="cs"/>
          <w:sz w:val="50"/>
          <w:szCs w:val="50"/>
          <w:rtl/>
        </w:rPr>
        <w:t>القرآن،وليس</w:t>
      </w:r>
      <w:proofErr w:type="spellEnd"/>
      <w:r w:rsidR="00F0355C" w:rsidRPr="00930D45">
        <w:rPr>
          <w:rFonts w:hint="cs"/>
          <w:sz w:val="50"/>
          <w:szCs w:val="50"/>
          <w:rtl/>
        </w:rPr>
        <w:t xml:space="preserve"> </w:t>
      </w:r>
      <w:proofErr w:type="spellStart"/>
      <w:r w:rsidR="00F0355C" w:rsidRPr="00930D45">
        <w:rPr>
          <w:rFonts w:hint="cs"/>
          <w:sz w:val="50"/>
          <w:szCs w:val="50"/>
          <w:rtl/>
        </w:rPr>
        <w:t>كذلك،</w:t>
      </w:r>
      <w:r w:rsidR="00E54154" w:rsidRPr="00930D45">
        <w:rPr>
          <w:rFonts w:hint="cs"/>
          <w:sz w:val="50"/>
          <w:szCs w:val="50"/>
          <w:rtl/>
        </w:rPr>
        <w:t>لأن</w:t>
      </w:r>
      <w:proofErr w:type="spellEnd"/>
      <w:r w:rsidR="00E54154" w:rsidRPr="00930D45">
        <w:rPr>
          <w:rFonts w:hint="cs"/>
          <w:sz w:val="50"/>
          <w:szCs w:val="50"/>
          <w:rtl/>
        </w:rPr>
        <w:t xml:space="preserve"> مَثَل الطبع في ميله للدنيا ك</w:t>
      </w:r>
      <w:r w:rsidR="00171767">
        <w:rPr>
          <w:rFonts w:hint="cs"/>
          <w:sz w:val="50"/>
          <w:szCs w:val="50"/>
          <w:rtl/>
        </w:rPr>
        <w:t xml:space="preserve">الماء الجاري </w:t>
      </w:r>
      <w:r w:rsidR="00F0355C" w:rsidRPr="00930D45">
        <w:rPr>
          <w:rFonts w:hint="cs"/>
          <w:sz w:val="50"/>
          <w:szCs w:val="50"/>
          <w:rtl/>
        </w:rPr>
        <w:t xml:space="preserve">يطلب </w:t>
      </w:r>
      <w:proofErr w:type="spellStart"/>
      <w:r w:rsidR="00F0355C" w:rsidRPr="00930D45">
        <w:rPr>
          <w:rFonts w:hint="cs"/>
          <w:sz w:val="50"/>
          <w:szCs w:val="50"/>
          <w:rtl/>
        </w:rPr>
        <w:t>الهبوط،</w:t>
      </w:r>
      <w:r w:rsidR="00E54154" w:rsidRPr="00930D45">
        <w:rPr>
          <w:rFonts w:hint="cs"/>
          <w:sz w:val="50"/>
          <w:szCs w:val="50"/>
          <w:rtl/>
        </w:rPr>
        <w:t>وإنما</w:t>
      </w:r>
      <w:proofErr w:type="spellEnd"/>
      <w:r w:rsidR="00F0355C" w:rsidRPr="00930D45">
        <w:rPr>
          <w:rFonts w:hint="cs"/>
          <w:sz w:val="50"/>
          <w:szCs w:val="50"/>
          <w:rtl/>
        </w:rPr>
        <w:t xml:space="preserve"> رفعه إلى فوق يحتاج إلى </w:t>
      </w:r>
      <w:proofErr w:type="spellStart"/>
      <w:r w:rsidR="00F0355C" w:rsidRPr="00930D45">
        <w:rPr>
          <w:rFonts w:hint="cs"/>
          <w:sz w:val="50"/>
          <w:szCs w:val="50"/>
          <w:rtl/>
        </w:rPr>
        <w:t>التكلف.</w:t>
      </w:r>
      <w:r w:rsidR="00E54154" w:rsidRPr="00930D45">
        <w:rPr>
          <w:rFonts w:hint="cs"/>
          <w:sz w:val="50"/>
          <w:szCs w:val="50"/>
          <w:rtl/>
        </w:rPr>
        <w:t>ولهذا</w:t>
      </w:r>
      <w:proofErr w:type="spellEnd"/>
      <w:r w:rsidR="00E54154" w:rsidRPr="00930D45">
        <w:rPr>
          <w:rFonts w:hint="cs"/>
          <w:sz w:val="50"/>
          <w:szCs w:val="50"/>
          <w:rtl/>
        </w:rPr>
        <w:t xml:space="preserve"> جاء الشرع </w:t>
      </w:r>
      <w:r w:rsidR="00171767">
        <w:rPr>
          <w:rFonts w:hint="cs"/>
          <w:sz w:val="50"/>
          <w:szCs w:val="50"/>
          <w:rtl/>
        </w:rPr>
        <w:t xml:space="preserve">بالترغيب والترهيب يقوي </w:t>
      </w:r>
      <w:proofErr w:type="spellStart"/>
      <w:r w:rsidR="00171767">
        <w:rPr>
          <w:rFonts w:hint="cs"/>
          <w:sz w:val="50"/>
          <w:szCs w:val="50"/>
          <w:rtl/>
        </w:rPr>
        <w:t>جُند</w:t>
      </w:r>
      <w:r w:rsidR="00F0355C" w:rsidRPr="00930D45">
        <w:rPr>
          <w:rFonts w:hint="cs"/>
          <w:sz w:val="50"/>
          <w:szCs w:val="50"/>
          <w:rtl/>
        </w:rPr>
        <w:t>العقل</w:t>
      </w:r>
      <w:proofErr w:type="spellEnd"/>
      <w:r w:rsidR="00F0355C" w:rsidRPr="00930D45">
        <w:rPr>
          <w:rFonts w:hint="cs"/>
          <w:sz w:val="50"/>
          <w:szCs w:val="50"/>
          <w:rtl/>
        </w:rPr>
        <w:t xml:space="preserve"> فأما الطبع فجواذبه </w:t>
      </w:r>
      <w:proofErr w:type="spellStart"/>
      <w:r w:rsidR="00F0355C" w:rsidRPr="00930D45">
        <w:rPr>
          <w:rFonts w:hint="cs"/>
          <w:sz w:val="50"/>
          <w:szCs w:val="50"/>
          <w:rtl/>
        </w:rPr>
        <w:t>كثيرة،</w:t>
      </w:r>
      <w:r w:rsidR="000456FC" w:rsidRPr="00930D45">
        <w:rPr>
          <w:rFonts w:hint="cs"/>
          <w:sz w:val="50"/>
          <w:szCs w:val="50"/>
          <w:rtl/>
        </w:rPr>
        <w:t>وليس</w:t>
      </w:r>
      <w:proofErr w:type="spellEnd"/>
      <w:r w:rsidR="000456FC" w:rsidRPr="00930D45">
        <w:rPr>
          <w:rFonts w:hint="cs"/>
          <w:sz w:val="50"/>
          <w:szCs w:val="50"/>
          <w:rtl/>
        </w:rPr>
        <w:t xml:space="preserve"> العجب أن </w:t>
      </w:r>
      <w:proofErr w:type="spellStart"/>
      <w:r w:rsidR="000456FC" w:rsidRPr="00930D45">
        <w:rPr>
          <w:rFonts w:hint="cs"/>
          <w:sz w:val="50"/>
          <w:szCs w:val="50"/>
          <w:rtl/>
        </w:rPr>
        <w:t>يَغْلِب،إنما</w:t>
      </w:r>
      <w:proofErr w:type="spellEnd"/>
      <w:r w:rsidR="000456FC" w:rsidRPr="00930D45">
        <w:rPr>
          <w:rFonts w:hint="cs"/>
          <w:sz w:val="50"/>
          <w:szCs w:val="50"/>
          <w:rtl/>
        </w:rPr>
        <w:t xml:space="preserve"> العجب أن </w:t>
      </w:r>
      <w:proofErr w:type="spellStart"/>
      <w:r w:rsidR="000456FC" w:rsidRPr="00930D45">
        <w:rPr>
          <w:rFonts w:hint="cs"/>
          <w:sz w:val="50"/>
          <w:szCs w:val="50"/>
          <w:rtl/>
        </w:rPr>
        <w:t>يُغلب</w:t>
      </w:r>
      <w:r w:rsidR="00E54154" w:rsidRPr="00930D45">
        <w:rPr>
          <w:rFonts w:hint="cs"/>
          <w:sz w:val="50"/>
          <w:szCs w:val="50"/>
          <w:rtl/>
        </w:rPr>
        <w:t>"</w:t>
      </w:r>
      <w:r w:rsidR="00930D45" w:rsidRPr="00930D45">
        <w:rPr>
          <w:rFonts w:hint="cs"/>
          <w:sz w:val="50"/>
          <w:szCs w:val="50"/>
          <w:rtl/>
        </w:rPr>
        <w:t>أ.هـ</w:t>
      </w:r>
      <w:r w:rsidR="000456FC" w:rsidRPr="00930D45">
        <w:rPr>
          <w:rFonts w:hint="cs"/>
          <w:sz w:val="50"/>
          <w:szCs w:val="50"/>
          <w:rtl/>
        </w:rPr>
        <w:t>،وقد</w:t>
      </w:r>
      <w:proofErr w:type="spellEnd"/>
      <w:r w:rsidR="000456FC" w:rsidRPr="00930D45">
        <w:rPr>
          <w:rFonts w:hint="cs"/>
          <w:sz w:val="50"/>
          <w:szCs w:val="50"/>
          <w:rtl/>
        </w:rPr>
        <w:t xml:space="preserve"> أخبرنا الله عن ذلك من قبل بقوله: </w:t>
      </w:r>
      <w:r w:rsidR="000456FC" w:rsidRPr="00930D45">
        <w:rPr>
          <w:rFonts w:hint="cs"/>
          <w:sz w:val="50"/>
          <w:szCs w:val="50"/>
        </w:rPr>
        <w:sym w:font="AGA Arabesque" w:char="F05D"/>
      </w:r>
      <w:r w:rsidR="000456FC" w:rsidRPr="009743D7">
        <w:rPr>
          <w:sz w:val="50"/>
          <w:szCs w:val="50"/>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000456FC" w:rsidRPr="00930D45">
        <w:rPr>
          <w:rFonts w:hint="cs"/>
          <w:sz w:val="50"/>
          <w:szCs w:val="50"/>
        </w:rPr>
        <w:sym w:font="AGA Arabesque" w:char="F05B"/>
      </w:r>
      <w:r w:rsidR="000456FC" w:rsidRPr="009743D7">
        <w:rPr>
          <w:rFonts w:hint="cs"/>
          <w:sz w:val="2"/>
          <w:szCs w:val="2"/>
          <w:rtl/>
        </w:rPr>
        <w:t>(آل عمران:14)</w:t>
      </w:r>
      <w:r w:rsidR="000456FC" w:rsidRPr="00930D45">
        <w:rPr>
          <w:rFonts w:hint="cs"/>
          <w:sz w:val="50"/>
          <w:szCs w:val="50"/>
          <w:rtl/>
        </w:rPr>
        <w:t xml:space="preserve">.لذا لا تعجب ممن تفلت من دينه بل العجب كل العجب لمن تمسك </w:t>
      </w:r>
      <w:proofErr w:type="spellStart"/>
      <w:r w:rsidR="000456FC" w:rsidRPr="00930D45">
        <w:rPr>
          <w:rFonts w:hint="cs"/>
          <w:sz w:val="50"/>
          <w:szCs w:val="50"/>
          <w:rtl/>
        </w:rPr>
        <w:t>بدينه.يرى</w:t>
      </w:r>
      <w:proofErr w:type="spellEnd"/>
      <w:r w:rsidR="000456FC" w:rsidRPr="00930D45">
        <w:rPr>
          <w:rFonts w:hint="cs"/>
          <w:sz w:val="50"/>
          <w:szCs w:val="50"/>
          <w:rtl/>
        </w:rPr>
        <w:t xml:space="preserve"> الشاب الفتاة ال</w:t>
      </w:r>
      <w:r w:rsidR="00F0355C" w:rsidRPr="00930D45">
        <w:rPr>
          <w:rFonts w:hint="cs"/>
          <w:sz w:val="50"/>
          <w:szCs w:val="50"/>
          <w:rtl/>
        </w:rPr>
        <w:t xml:space="preserve">جميلة كاشفة الساقين بادية </w:t>
      </w:r>
      <w:proofErr w:type="spellStart"/>
      <w:r w:rsidR="00F0355C" w:rsidRPr="00930D45">
        <w:rPr>
          <w:rFonts w:hint="cs"/>
          <w:sz w:val="50"/>
          <w:szCs w:val="50"/>
          <w:rtl/>
        </w:rPr>
        <w:t>النحر،</w:t>
      </w:r>
      <w:r w:rsidR="000456FC" w:rsidRPr="00930D45">
        <w:rPr>
          <w:rFonts w:hint="cs"/>
          <w:sz w:val="50"/>
          <w:szCs w:val="50"/>
          <w:rtl/>
        </w:rPr>
        <w:t>فيقول</w:t>
      </w:r>
      <w:proofErr w:type="spellEnd"/>
      <w:r w:rsidR="000456FC" w:rsidRPr="00930D45">
        <w:rPr>
          <w:rFonts w:hint="cs"/>
          <w:sz w:val="50"/>
          <w:szCs w:val="50"/>
          <w:rtl/>
        </w:rPr>
        <w:t xml:space="preserve"> له </w:t>
      </w:r>
      <w:proofErr w:type="spellStart"/>
      <w:r w:rsidR="000456FC" w:rsidRPr="00930D45">
        <w:rPr>
          <w:rFonts w:hint="cs"/>
          <w:sz w:val="50"/>
          <w:szCs w:val="50"/>
          <w:rtl/>
        </w:rPr>
        <w:t>الشيطان:انظر</w:t>
      </w:r>
      <w:proofErr w:type="spellEnd"/>
      <w:r w:rsidR="000456FC" w:rsidRPr="00930D45">
        <w:rPr>
          <w:rFonts w:hint="cs"/>
          <w:sz w:val="50"/>
          <w:szCs w:val="50"/>
          <w:rtl/>
        </w:rPr>
        <w:t xml:space="preserve"> إليها ما </w:t>
      </w:r>
      <w:proofErr w:type="spellStart"/>
      <w:r w:rsidR="000456FC" w:rsidRPr="00930D45">
        <w:rPr>
          <w:rFonts w:hint="cs"/>
          <w:sz w:val="50"/>
          <w:szCs w:val="50"/>
          <w:rtl/>
        </w:rPr>
        <w:t>أجملها!.ويذهب</w:t>
      </w:r>
      <w:proofErr w:type="spellEnd"/>
      <w:r w:rsidR="000456FC" w:rsidRPr="00930D45">
        <w:rPr>
          <w:rFonts w:hint="cs"/>
          <w:sz w:val="50"/>
          <w:szCs w:val="50"/>
          <w:rtl/>
        </w:rPr>
        <w:t xml:space="preserve"> به الخيال بعيداً فيأتي الدين ويقول </w:t>
      </w:r>
      <w:proofErr w:type="spellStart"/>
      <w:r w:rsidR="000456FC" w:rsidRPr="00930D45">
        <w:rPr>
          <w:rFonts w:hint="cs"/>
          <w:sz w:val="50"/>
          <w:szCs w:val="50"/>
          <w:rtl/>
        </w:rPr>
        <w:t>له:لا.حرام.</w:t>
      </w:r>
      <w:r w:rsidR="0057599D">
        <w:rPr>
          <w:rFonts w:hint="cs"/>
          <w:sz w:val="50"/>
          <w:szCs w:val="50"/>
          <w:rtl/>
        </w:rPr>
        <w:t>ويعده</w:t>
      </w:r>
      <w:proofErr w:type="spellEnd"/>
      <w:r w:rsidR="0057599D">
        <w:rPr>
          <w:rFonts w:hint="cs"/>
          <w:sz w:val="50"/>
          <w:szCs w:val="50"/>
          <w:rtl/>
        </w:rPr>
        <w:t xml:space="preserve"> الدين بالحور العين في </w:t>
      </w:r>
      <w:proofErr w:type="spellStart"/>
      <w:r w:rsidR="0057599D">
        <w:rPr>
          <w:rFonts w:hint="cs"/>
          <w:sz w:val="50"/>
          <w:szCs w:val="50"/>
          <w:rtl/>
        </w:rPr>
        <w:t>الجنان،</w:t>
      </w:r>
      <w:r w:rsidR="000456FC" w:rsidRPr="00930D45">
        <w:rPr>
          <w:rFonts w:hint="cs"/>
          <w:sz w:val="50"/>
          <w:szCs w:val="50"/>
          <w:rtl/>
        </w:rPr>
        <w:t>ويكون</w:t>
      </w:r>
      <w:proofErr w:type="spellEnd"/>
      <w:r w:rsidR="000456FC" w:rsidRPr="00930D45">
        <w:rPr>
          <w:rFonts w:hint="cs"/>
          <w:sz w:val="50"/>
          <w:szCs w:val="50"/>
          <w:rtl/>
        </w:rPr>
        <w:t xml:space="preserve"> نائماً في الصباح في الفراش الدافئ الوثير فينادي منادي الفجر فيقول له ال</w:t>
      </w:r>
      <w:r w:rsidR="00F0355C" w:rsidRPr="00930D45">
        <w:rPr>
          <w:rFonts w:hint="cs"/>
          <w:sz w:val="50"/>
          <w:szCs w:val="50"/>
          <w:rtl/>
        </w:rPr>
        <w:t xml:space="preserve">دين اترك فراشك ولبي نداء </w:t>
      </w:r>
      <w:proofErr w:type="spellStart"/>
      <w:r w:rsidR="00F0355C" w:rsidRPr="00930D45">
        <w:rPr>
          <w:rFonts w:hint="cs"/>
          <w:sz w:val="50"/>
          <w:szCs w:val="50"/>
          <w:rtl/>
        </w:rPr>
        <w:t>الله!.</w:t>
      </w:r>
      <w:r w:rsidR="0057599D">
        <w:rPr>
          <w:rFonts w:hint="cs"/>
          <w:sz w:val="50"/>
          <w:szCs w:val="50"/>
          <w:rtl/>
        </w:rPr>
        <w:t>ويعده</w:t>
      </w:r>
      <w:proofErr w:type="spellEnd"/>
      <w:r w:rsidR="0057599D">
        <w:rPr>
          <w:rFonts w:hint="cs"/>
          <w:sz w:val="50"/>
          <w:szCs w:val="50"/>
          <w:rtl/>
        </w:rPr>
        <w:t xml:space="preserve"> الدين بالحفظ والنور التام يوم </w:t>
      </w:r>
      <w:proofErr w:type="spellStart"/>
      <w:r w:rsidR="0057599D">
        <w:rPr>
          <w:rFonts w:hint="cs"/>
          <w:sz w:val="50"/>
          <w:szCs w:val="50"/>
          <w:rtl/>
        </w:rPr>
        <w:t>القيامة.</w:t>
      </w:r>
      <w:r w:rsidR="00930D45" w:rsidRPr="00930D45">
        <w:rPr>
          <w:rFonts w:hint="cs"/>
          <w:sz w:val="50"/>
          <w:szCs w:val="50"/>
          <w:rtl/>
        </w:rPr>
        <w:t>وترى</w:t>
      </w:r>
      <w:proofErr w:type="spellEnd"/>
      <w:r w:rsidR="00930D45" w:rsidRPr="00930D45">
        <w:rPr>
          <w:rFonts w:hint="cs"/>
          <w:sz w:val="50"/>
          <w:szCs w:val="50"/>
          <w:rtl/>
        </w:rPr>
        <w:t xml:space="preserve"> الفتاة الشاب الجميل يُبدي أطرافاً من فتنة جسده وفتنة لسانه فيقول له</w:t>
      </w:r>
      <w:r w:rsidR="009743D7">
        <w:rPr>
          <w:rFonts w:hint="cs"/>
          <w:sz w:val="50"/>
          <w:szCs w:val="50"/>
          <w:rtl/>
        </w:rPr>
        <w:t>ا</w:t>
      </w:r>
      <w:r w:rsidR="00930D45" w:rsidRPr="00930D45">
        <w:rPr>
          <w:rFonts w:hint="cs"/>
          <w:sz w:val="50"/>
          <w:szCs w:val="50"/>
          <w:rtl/>
        </w:rPr>
        <w:t xml:space="preserve"> </w:t>
      </w:r>
      <w:proofErr w:type="spellStart"/>
      <w:r w:rsidR="00930D45" w:rsidRPr="00930D45">
        <w:rPr>
          <w:rFonts w:hint="cs"/>
          <w:sz w:val="50"/>
          <w:szCs w:val="50"/>
          <w:rtl/>
        </w:rPr>
        <w:t>الشيطان:انظري.ويقول</w:t>
      </w:r>
      <w:proofErr w:type="spellEnd"/>
      <w:r w:rsidR="00930D45" w:rsidRPr="00930D45">
        <w:rPr>
          <w:rFonts w:hint="cs"/>
          <w:sz w:val="50"/>
          <w:szCs w:val="50"/>
          <w:rtl/>
        </w:rPr>
        <w:t xml:space="preserve"> لها ا</w:t>
      </w:r>
      <w:r w:rsidR="009743D7">
        <w:rPr>
          <w:rFonts w:hint="cs"/>
          <w:sz w:val="50"/>
          <w:szCs w:val="50"/>
          <w:rtl/>
        </w:rPr>
        <w:t xml:space="preserve">لقرآن غضي </w:t>
      </w:r>
      <w:proofErr w:type="spellStart"/>
      <w:r w:rsidR="009743D7">
        <w:rPr>
          <w:rFonts w:hint="cs"/>
          <w:sz w:val="50"/>
          <w:szCs w:val="50"/>
          <w:rtl/>
        </w:rPr>
        <w:t>بصرك،</w:t>
      </w:r>
      <w:r w:rsidR="00930D45" w:rsidRPr="00930D45">
        <w:rPr>
          <w:rFonts w:hint="cs"/>
          <w:sz w:val="50"/>
          <w:szCs w:val="50"/>
          <w:rtl/>
        </w:rPr>
        <w:t>تعيش</w:t>
      </w:r>
      <w:proofErr w:type="spellEnd"/>
      <w:r w:rsidR="00930D45" w:rsidRPr="00930D45">
        <w:rPr>
          <w:rFonts w:hint="cs"/>
          <w:sz w:val="50"/>
          <w:szCs w:val="50"/>
          <w:rtl/>
        </w:rPr>
        <w:t xml:space="preserve"> إعلاماً يهيج فيها كوامن الشهوة حتى تصبح كنار عظيمة في </w:t>
      </w:r>
      <w:proofErr w:type="spellStart"/>
      <w:r w:rsidR="00930D45" w:rsidRPr="00930D45">
        <w:rPr>
          <w:rFonts w:hint="cs"/>
          <w:sz w:val="50"/>
          <w:szCs w:val="50"/>
          <w:rtl/>
        </w:rPr>
        <w:t>صدرها،فيأتي</w:t>
      </w:r>
      <w:proofErr w:type="spellEnd"/>
      <w:r w:rsidR="00930D45" w:rsidRPr="00930D45">
        <w:rPr>
          <w:rFonts w:hint="cs"/>
          <w:sz w:val="50"/>
          <w:szCs w:val="50"/>
          <w:rtl/>
        </w:rPr>
        <w:t xml:space="preserve"> الدين </w:t>
      </w:r>
      <w:r w:rsidR="00C55FE6">
        <w:rPr>
          <w:rFonts w:hint="cs"/>
          <w:sz w:val="50"/>
          <w:szCs w:val="50"/>
          <w:rtl/>
        </w:rPr>
        <w:t xml:space="preserve">ويأمرها بالحشمة والوقار والعفاف ويعدها نعيم الجنان </w:t>
      </w:r>
      <w:r w:rsidR="00930D45" w:rsidRPr="00930D45">
        <w:rPr>
          <w:rFonts w:hint="cs"/>
          <w:sz w:val="50"/>
          <w:szCs w:val="50"/>
          <w:rtl/>
        </w:rPr>
        <w:t>وعلى ذلك تقاس</w:t>
      </w:r>
      <w:r w:rsidR="00F0355C" w:rsidRPr="00930D45">
        <w:rPr>
          <w:rFonts w:hint="cs"/>
          <w:sz w:val="50"/>
          <w:szCs w:val="50"/>
          <w:rtl/>
        </w:rPr>
        <w:t xml:space="preserve"> مختلف </w:t>
      </w:r>
      <w:proofErr w:type="spellStart"/>
      <w:r w:rsidR="00F0355C" w:rsidRPr="00930D45">
        <w:rPr>
          <w:rFonts w:hint="cs"/>
          <w:sz w:val="50"/>
          <w:szCs w:val="50"/>
          <w:rtl/>
        </w:rPr>
        <w:t>الشهوات،</w:t>
      </w:r>
      <w:r w:rsidR="000456FC" w:rsidRPr="00930D45">
        <w:rPr>
          <w:rFonts w:hint="cs"/>
          <w:sz w:val="50"/>
          <w:szCs w:val="50"/>
          <w:rtl/>
        </w:rPr>
        <w:t>فما</w:t>
      </w:r>
      <w:proofErr w:type="spellEnd"/>
      <w:r w:rsidR="000456FC" w:rsidRPr="00930D45">
        <w:rPr>
          <w:rFonts w:hint="cs"/>
          <w:sz w:val="50"/>
          <w:szCs w:val="50"/>
          <w:rtl/>
        </w:rPr>
        <w:t xml:space="preserve"> </w:t>
      </w:r>
      <w:r w:rsidR="00930D45" w:rsidRPr="00930D45">
        <w:rPr>
          <w:rFonts w:hint="cs"/>
          <w:sz w:val="50"/>
          <w:szCs w:val="50"/>
          <w:rtl/>
        </w:rPr>
        <w:t>يراه الشباب والشابات أمامهم من</w:t>
      </w:r>
      <w:r w:rsidR="000456FC" w:rsidRPr="00930D45">
        <w:rPr>
          <w:rFonts w:hint="cs"/>
          <w:sz w:val="50"/>
          <w:szCs w:val="50"/>
          <w:rtl/>
        </w:rPr>
        <w:t xml:space="preserve"> شهوات </w:t>
      </w:r>
      <w:proofErr w:type="spellStart"/>
      <w:r w:rsidR="000456FC" w:rsidRPr="00930D45">
        <w:rPr>
          <w:rFonts w:hint="cs"/>
          <w:sz w:val="50"/>
          <w:szCs w:val="50"/>
          <w:rtl/>
        </w:rPr>
        <w:t>عاجل</w:t>
      </w:r>
      <w:r w:rsidR="00930D45" w:rsidRPr="00930D45">
        <w:rPr>
          <w:rFonts w:hint="cs"/>
          <w:sz w:val="50"/>
          <w:szCs w:val="50"/>
          <w:rtl/>
        </w:rPr>
        <w:t>ة،وما</w:t>
      </w:r>
      <w:proofErr w:type="spellEnd"/>
      <w:r w:rsidR="00930D45" w:rsidRPr="00930D45">
        <w:rPr>
          <w:rFonts w:hint="cs"/>
          <w:sz w:val="50"/>
          <w:szCs w:val="50"/>
          <w:rtl/>
        </w:rPr>
        <w:t xml:space="preserve"> ي</w:t>
      </w:r>
      <w:r w:rsidR="00F23C48" w:rsidRPr="00930D45">
        <w:rPr>
          <w:rFonts w:hint="cs"/>
          <w:sz w:val="50"/>
          <w:szCs w:val="50"/>
          <w:rtl/>
        </w:rPr>
        <w:t>عده</w:t>
      </w:r>
      <w:r w:rsidR="00930D45" w:rsidRPr="00930D45">
        <w:rPr>
          <w:rFonts w:hint="cs"/>
          <w:sz w:val="50"/>
          <w:szCs w:val="50"/>
          <w:rtl/>
        </w:rPr>
        <w:t>م</w:t>
      </w:r>
      <w:r w:rsidR="00F23C48" w:rsidRPr="00930D45">
        <w:rPr>
          <w:rFonts w:hint="cs"/>
          <w:sz w:val="50"/>
          <w:szCs w:val="50"/>
          <w:rtl/>
        </w:rPr>
        <w:t xml:space="preserve"> به الدين شهو</w:t>
      </w:r>
      <w:r w:rsidR="00F0355C" w:rsidRPr="00930D45">
        <w:rPr>
          <w:rFonts w:hint="cs"/>
          <w:sz w:val="50"/>
          <w:szCs w:val="50"/>
          <w:rtl/>
        </w:rPr>
        <w:t xml:space="preserve">ات </w:t>
      </w:r>
      <w:proofErr w:type="spellStart"/>
      <w:r w:rsidR="00F0355C" w:rsidRPr="00930D45">
        <w:rPr>
          <w:rFonts w:hint="cs"/>
          <w:sz w:val="50"/>
          <w:szCs w:val="50"/>
          <w:rtl/>
        </w:rPr>
        <w:t>آجلة،</w:t>
      </w:r>
      <w:r w:rsidR="00F23C48" w:rsidRPr="00930D45">
        <w:rPr>
          <w:rFonts w:hint="cs"/>
          <w:sz w:val="50"/>
          <w:szCs w:val="50"/>
          <w:rtl/>
        </w:rPr>
        <w:t>لذلك</w:t>
      </w:r>
      <w:proofErr w:type="spellEnd"/>
      <w:r w:rsidR="00F23C48" w:rsidRPr="00930D45">
        <w:rPr>
          <w:rFonts w:hint="cs"/>
          <w:sz w:val="50"/>
          <w:szCs w:val="50"/>
          <w:rtl/>
        </w:rPr>
        <w:t xml:space="preserve"> لا يتمسك بالدين ويستعلي به على الشهوات إلا الأقوياء وصفهم الله بأنهم رجال تعالوا واسمعوا معي لوصف الله لهم بقوله: </w:t>
      </w:r>
      <w:r w:rsidR="00F23C48" w:rsidRPr="00930D45">
        <w:rPr>
          <w:rFonts w:hint="cs"/>
          <w:sz w:val="50"/>
          <w:szCs w:val="50"/>
        </w:rPr>
        <w:sym w:font="AGA Arabesque" w:char="F05D"/>
      </w:r>
      <w:r w:rsidR="00F23C48" w:rsidRPr="00930D45">
        <w:rPr>
          <w:b/>
          <w:bCs/>
          <w:sz w:val="50"/>
          <w:szCs w:val="50"/>
          <w:rtl/>
        </w:rPr>
        <w:t>فِي بُيُوتٍ أَذِنَ اللَّهُ أَنْ تُرْفَعَ وَيُذْكَرَ فِيهَا اسْمُهُ يُسَبِّحُ لَهُ فِيهَا بِالْغُدُوِّ وَالْآَصَالِ()رِجَالٌ لَا تُلْهِيهِمْ تِجَارَةٌ وَلَا بَيْعٌ عَنْ ذِكْرِ اللَّهِ وَإِقَامِ الصَّلَاةِ وَإِيتَاءِ الزَّكَاةِ يَخَافُونَ يَوْمًا تَتَقَلَّبُ فِيهِ الْقُلُوبُ وَالْأَبْصَارُ</w:t>
      </w:r>
      <w:r w:rsidR="00F23C48" w:rsidRPr="00930D45">
        <w:rPr>
          <w:rFonts w:hint="cs"/>
          <w:sz w:val="50"/>
          <w:szCs w:val="50"/>
        </w:rPr>
        <w:sym w:font="AGA Arabesque" w:char="F05B"/>
      </w:r>
      <w:r w:rsidR="00F23C48" w:rsidRPr="00930D45">
        <w:rPr>
          <w:rFonts w:hint="cs"/>
          <w:sz w:val="50"/>
          <w:szCs w:val="50"/>
          <w:rtl/>
        </w:rPr>
        <w:t xml:space="preserve"> </w:t>
      </w:r>
      <w:r w:rsidR="00F23C48" w:rsidRPr="009743D7">
        <w:rPr>
          <w:rFonts w:hint="cs"/>
          <w:sz w:val="2"/>
          <w:szCs w:val="2"/>
          <w:rtl/>
        </w:rPr>
        <w:t>(النور:36-37)</w:t>
      </w:r>
      <w:r w:rsidR="00F23C48" w:rsidRPr="00930D45">
        <w:rPr>
          <w:rFonts w:hint="cs"/>
          <w:sz w:val="50"/>
          <w:szCs w:val="50"/>
          <w:rtl/>
        </w:rPr>
        <w:t>.</w:t>
      </w:r>
      <w:r w:rsidRPr="00930D45">
        <w:rPr>
          <w:rFonts w:hint="cs"/>
          <w:sz w:val="50"/>
          <w:szCs w:val="50"/>
          <w:rtl/>
        </w:rPr>
        <w:t xml:space="preserve"> </w:t>
      </w:r>
    </w:p>
    <w:p w:rsidR="00F0355C" w:rsidRDefault="00F0355C" w:rsidP="00F0355C">
      <w:pPr>
        <w:rPr>
          <w:sz w:val="50"/>
          <w:szCs w:val="50"/>
          <w:rtl/>
        </w:rPr>
      </w:pPr>
      <w:r w:rsidRPr="00F0355C">
        <w:rPr>
          <w:rFonts w:hint="cs"/>
          <w:sz w:val="50"/>
          <w:szCs w:val="50"/>
          <w:rtl/>
        </w:rPr>
        <w:lastRenderedPageBreak/>
        <w:t xml:space="preserve">الخطبة </w:t>
      </w:r>
      <w:proofErr w:type="gramStart"/>
      <w:r w:rsidRPr="00F0355C">
        <w:rPr>
          <w:rFonts w:hint="cs"/>
          <w:sz w:val="50"/>
          <w:szCs w:val="50"/>
          <w:rtl/>
        </w:rPr>
        <w:t>الثانية :</w:t>
      </w:r>
      <w:proofErr w:type="gramEnd"/>
    </w:p>
    <w:p w:rsidR="00F23C48" w:rsidRPr="00F0355C" w:rsidRDefault="00F23C48" w:rsidP="00F0355C">
      <w:pPr>
        <w:rPr>
          <w:sz w:val="50"/>
          <w:szCs w:val="50"/>
          <w:rtl/>
        </w:rPr>
      </w:pPr>
      <w:r w:rsidRPr="00F0355C">
        <w:rPr>
          <w:rFonts w:hint="cs"/>
          <w:sz w:val="50"/>
          <w:szCs w:val="50"/>
          <w:rtl/>
        </w:rPr>
        <w:t xml:space="preserve">إن الحمد لله نحمده </w:t>
      </w:r>
      <w:proofErr w:type="spellStart"/>
      <w:r w:rsidRPr="00F0355C">
        <w:rPr>
          <w:rFonts w:hint="cs"/>
          <w:sz w:val="50"/>
          <w:szCs w:val="50"/>
          <w:rtl/>
        </w:rPr>
        <w:t>ونستعينه</w:t>
      </w:r>
      <w:proofErr w:type="spellEnd"/>
      <w:r w:rsidRPr="00F0355C">
        <w:rPr>
          <w:rFonts w:hint="cs"/>
          <w:sz w:val="50"/>
          <w:szCs w:val="50"/>
          <w:rtl/>
        </w:rPr>
        <w:t xml:space="preserve"> ونستغفره ونستهديه ونعوذ بالله من شرور أنفسنا ومن سيئات أعمالنا من يهدي الله فلا مضل له ومن يضلل فلا هادي </w:t>
      </w:r>
      <w:proofErr w:type="spellStart"/>
      <w:proofErr w:type="gramStart"/>
      <w:r w:rsidRPr="00F0355C">
        <w:rPr>
          <w:rFonts w:hint="cs"/>
          <w:sz w:val="50"/>
          <w:szCs w:val="50"/>
          <w:rtl/>
        </w:rPr>
        <w:t>له،وأشهد</w:t>
      </w:r>
      <w:proofErr w:type="spellEnd"/>
      <w:proofErr w:type="gramEnd"/>
      <w:r w:rsidRPr="00F0355C">
        <w:rPr>
          <w:rFonts w:hint="cs"/>
          <w:sz w:val="50"/>
          <w:szCs w:val="50"/>
          <w:rtl/>
        </w:rPr>
        <w:t xml:space="preserve"> أن لا إله إلا الله وحده </w:t>
      </w:r>
      <w:proofErr w:type="spellStart"/>
      <w:r w:rsidRPr="00F0355C">
        <w:rPr>
          <w:rFonts w:hint="cs"/>
          <w:sz w:val="50"/>
          <w:szCs w:val="50"/>
          <w:rtl/>
        </w:rPr>
        <w:t>لاشريك</w:t>
      </w:r>
      <w:proofErr w:type="spellEnd"/>
      <w:r w:rsidRPr="00F0355C">
        <w:rPr>
          <w:rFonts w:hint="cs"/>
          <w:sz w:val="50"/>
          <w:szCs w:val="50"/>
          <w:rtl/>
        </w:rPr>
        <w:t xml:space="preserve"> له، وأشهد أن نبينا وحبيبنا محمداً عبد الله ورسوله صلى الله على هذا النبي العظيم وعلى </w:t>
      </w:r>
      <w:proofErr w:type="spellStart"/>
      <w:r w:rsidR="00F0355C" w:rsidRPr="00F0355C">
        <w:rPr>
          <w:rFonts w:hint="cs"/>
          <w:sz w:val="50"/>
          <w:szCs w:val="50"/>
          <w:rtl/>
        </w:rPr>
        <w:t>آله</w:t>
      </w:r>
      <w:proofErr w:type="spellEnd"/>
      <w:r w:rsidR="00F0355C" w:rsidRPr="00F0355C">
        <w:rPr>
          <w:rFonts w:hint="cs"/>
          <w:sz w:val="50"/>
          <w:szCs w:val="50"/>
          <w:rtl/>
        </w:rPr>
        <w:t xml:space="preserve"> وصحبه وسلم تسليماً كثيراً .أما </w:t>
      </w:r>
      <w:proofErr w:type="spellStart"/>
      <w:r w:rsidR="00F0355C" w:rsidRPr="00F0355C">
        <w:rPr>
          <w:rFonts w:hint="cs"/>
          <w:sz w:val="50"/>
          <w:szCs w:val="50"/>
          <w:rtl/>
        </w:rPr>
        <w:t>بعد:</w:t>
      </w:r>
      <w:r w:rsidRPr="00F0355C">
        <w:rPr>
          <w:rFonts w:hint="cs"/>
          <w:sz w:val="50"/>
          <w:szCs w:val="50"/>
          <w:rtl/>
        </w:rPr>
        <w:t>فاتقوا</w:t>
      </w:r>
      <w:proofErr w:type="spellEnd"/>
      <w:r w:rsidRPr="00F0355C">
        <w:rPr>
          <w:rFonts w:hint="cs"/>
          <w:sz w:val="50"/>
          <w:szCs w:val="50"/>
          <w:rtl/>
        </w:rPr>
        <w:t xml:space="preserve"> الله عباد الله واعلموا رحمني الله وإياكم أن الدين ثقيل </w:t>
      </w:r>
      <w:r w:rsidR="00D8180B" w:rsidRPr="00F0355C">
        <w:rPr>
          <w:rFonts w:hint="cs"/>
          <w:sz w:val="50"/>
          <w:szCs w:val="50"/>
          <w:rtl/>
        </w:rPr>
        <w:t xml:space="preserve">هكذا وصفه ربنا بقوله: </w:t>
      </w:r>
      <w:r w:rsidR="00D8180B" w:rsidRPr="00F0355C">
        <w:rPr>
          <w:rFonts w:hint="cs"/>
          <w:sz w:val="50"/>
          <w:szCs w:val="50"/>
        </w:rPr>
        <w:sym w:font="AGA Arabesque" w:char="F05D"/>
      </w:r>
      <w:r w:rsidR="00D8180B" w:rsidRPr="00F0355C">
        <w:rPr>
          <w:b/>
          <w:bCs/>
          <w:sz w:val="50"/>
          <w:szCs w:val="50"/>
          <w:rtl/>
        </w:rPr>
        <w:t>إِنَّا سَنُلْقِي عَلَيْكَ قَوْلًا ثَقِيلًا</w:t>
      </w:r>
      <w:r w:rsidR="00D8180B" w:rsidRPr="00F0355C">
        <w:rPr>
          <w:rFonts w:hint="cs"/>
          <w:sz w:val="50"/>
          <w:szCs w:val="50"/>
        </w:rPr>
        <w:sym w:font="AGA Arabesque" w:char="F05B"/>
      </w:r>
      <w:r w:rsidR="00D8180B" w:rsidRPr="00F0355C">
        <w:rPr>
          <w:rFonts w:hint="cs"/>
          <w:sz w:val="20"/>
          <w:szCs w:val="20"/>
          <w:rtl/>
        </w:rPr>
        <w:t>(المزمل:5)</w:t>
      </w:r>
      <w:r w:rsidR="00D8180B" w:rsidRPr="00F0355C">
        <w:rPr>
          <w:rFonts w:hint="cs"/>
          <w:sz w:val="50"/>
          <w:szCs w:val="50"/>
          <w:rtl/>
        </w:rPr>
        <w:t>.</w:t>
      </w:r>
      <w:r w:rsidR="00F53F2A" w:rsidRPr="00F0355C">
        <w:rPr>
          <w:rFonts w:hint="cs"/>
          <w:sz w:val="50"/>
          <w:szCs w:val="50"/>
          <w:rtl/>
        </w:rPr>
        <w:t>"</w:t>
      </w:r>
      <w:r w:rsidR="00F53F2A" w:rsidRPr="00F0355C">
        <w:rPr>
          <w:sz w:val="50"/>
          <w:szCs w:val="50"/>
          <w:rtl/>
          <w:lang w:bidi="ar"/>
        </w:rPr>
        <w:t xml:space="preserve">قال الحسن، </w:t>
      </w:r>
      <w:proofErr w:type="spellStart"/>
      <w:r w:rsidR="00F53F2A" w:rsidRPr="00F0355C">
        <w:rPr>
          <w:sz w:val="50"/>
          <w:szCs w:val="50"/>
          <w:rtl/>
          <w:lang w:bidi="ar"/>
        </w:rPr>
        <w:t>وقتادة:</w:t>
      </w:r>
      <w:r w:rsidR="00D8180B" w:rsidRPr="00F0355C">
        <w:rPr>
          <w:sz w:val="50"/>
          <w:szCs w:val="50"/>
          <w:rtl/>
          <w:lang w:bidi="ar"/>
        </w:rPr>
        <w:t>أي</w:t>
      </w:r>
      <w:proofErr w:type="spellEnd"/>
      <w:r w:rsidR="00D8180B" w:rsidRPr="00F0355C">
        <w:rPr>
          <w:sz w:val="50"/>
          <w:szCs w:val="50"/>
          <w:rtl/>
          <w:lang w:bidi="ar"/>
        </w:rPr>
        <w:t xml:space="preserve"> العمل به.</w:t>
      </w:r>
      <w:r w:rsidR="00D8180B" w:rsidRPr="00F0355C">
        <w:rPr>
          <w:rFonts w:ascii="Simplified Arabic" w:hAnsi="Simplified Arabic" w:cs="Simplified Arabic"/>
          <w:sz w:val="25"/>
          <w:szCs w:val="25"/>
          <w:rtl/>
          <w:lang w:bidi="ar"/>
        </w:rPr>
        <w:t xml:space="preserve"> </w:t>
      </w:r>
      <w:r w:rsidR="00D8180B" w:rsidRPr="00F0355C">
        <w:rPr>
          <w:sz w:val="50"/>
          <w:szCs w:val="50"/>
          <w:rtl/>
          <w:lang w:bidi="ar"/>
        </w:rPr>
        <w:t>واختار ابن جرير أنه ثقيل من الوجهين معا، كما قال عبد الرحمن بن زيد بن أسلم: كما ثقل في الدنيا ثقل يوم القيامة في الموازين</w:t>
      </w:r>
      <w:r w:rsidR="00F53F2A" w:rsidRPr="00F0355C">
        <w:rPr>
          <w:rFonts w:hint="cs"/>
          <w:sz w:val="50"/>
          <w:szCs w:val="50"/>
          <w:rtl/>
          <w:lang w:bidi="ar"/>
        </w:rPr>
        <w:t>"</w:t>
      </w:r>
      <w:r w:rsidR="00D8180B" w:rsidRPr="00F0355C">
        <w:rPr>
          <w:rFonts w:hint="cs"/>
          <w:sz w:val="8"/>
          <w:szCs w:val="8"/>
          <w:rtl/>
        </w:rPr>
        <w:t xml:space="preserve">(ابن </w:t>
      </w:r>
      <w:proofErr w:type="spellStart"/>
      <w:r w:rsidR="00D8180B" w:rsidRPr="00F0355C">
        <w:rPr>
          <w:rFonts w:hint="cs"/>
          <w:sz w:val="8"/>
          <w:szCs w:val="8"/>
          <w:rtl/>
        </w:rPr>
        <w:t>كثير:تفسير</w:t>
      </w:r>
      <w:proofErr w:type="spellEnd"/>
      <w:r w:rsidR="00D8180B" w:rsidRPr="00F0355C">
        <w:rPr>
          <w:rFonts w:hint="cs"/>
          <w:sz w:val="8"/>
          <w:szCs w:val="8"/>
          <w:rtl/>
        </w:rPr>
        <w:t xml:space="preserve"> الآيات)</w:t>
      </w:r>
      <w:r w:rsidR="00D8180B" w:rsidRPr="00F0355C">
        <w:rPr>
          <w:rFonts w:hint="cs"/>
          <w:sz w:val="50"/>
          <w:szCs w:val="50"/>
          <w:rtl/>
        </w:rPr>
        <w:t xml:space="preserve">.وأثقل التكاليف أن تترك اللذة الحاضرة المطلوبة التي تعلقت بها نفسك أملاً بلذة غائبة </w:t>
      </w:r>
      <w:proofErr w:type="spellStart"/>
      <w:r w:rsidR="00D8180B" w:rsidRPr="00F0355C">
        <w:rPr>
          <w:rFonts w:hint="cs"/>
          <w:sz w:val="50"/>
          <w:szCs w:val="50"/>
          <w:rtl/>
        </w:rPr>
        <w:t>مجهولة،هل</w:t>
      </w:r>
      <w:proofErr w:type="spellEnd"/>
      <w:r w:rsidR="00D8180B" w:rsidRPr="00F0355C">
        <w:rPr>
          <w:rFonts w:hint="cs"/>
          <w:sz w:val="50"/>
          <w:szCs w:val="50"/>
          <w:rtl/>
        </w:rPr>
        <w:t xml:space="preserve"> تريدون علاجاً </w:t>
      </w:r>
      <w:r w:rsidR="00F53F2A" w:rsidRPr="00F0355C">
        <w:rPr>
          <w:rFonts w:hint="cs"/>
          <w:sz w:val="50"/>
          <w:szCs w:val="50"/>
          <w:rtl/>
        </w:rPr>
        <w:t>يخفف كثيراً من ث</w:t>
      </w:r>
      <w:r w:rsidR="0095232F">
        <w:rPr>
          <w:rFonts w:hint="cs"/>
          <w:sz w:val="50"/>
          <w:szCs w:val="50"/>
          <w:rtl/>
        </w:rPr>
        <w:t>ُ</w:t>
      </w:r>
      <w:r w:rsidR="00F53F2A" w:rsidRPr="00F0355C">
        <w:rPr>
          <w:rFonts w:hint="cs"/>
          <w:sz w:val="50"/>
          <w:szCs w:val="50"/>
          <w:rtl/>
        </w:rPr>
        <w:t>ق</w:t>
      </w:r>
      <w:r w:rsidR="0095232F">
        <w:rPr>
          <w:rFonts w:hint="cs"/>
          <w:sz w:val="50"/>
          <w:szCs w:val="50"/>
          <w:rtl/>
        </w:rPr>
        <w:t>ْ</w:t>
      </w:r>
      <w:r w:rsidR="00F53F2A" w:rsidRPr="00F0355C">
        <w:rPr>
          <w:rFonts w:hint="cs"/>
          <w:sz w:val="50"/>
          <w:szCs w:val="50"/>
          <w:rtl/>
        </w:rPr>
        <w:t>ل</w:t>
      </w:r>
      <w:r w:rsidR="0095232F">
        <w:rPr>
          <w:rFonts w:hint="cs"/>
          <w:sz w:val="50"/>
          <w:szCs w:val="50"/>
          <w:rtl/>
        </w:rPr>
        <w:t>ِ</w:t>
      </w:r>
      <w:r w:rsidR="00F53F2A" w:rsidRPr="00F0355C">
        <w:rPr>
          <w:rFonts w:hint="cs"/>
          <w:sz w:val="50"/>
          <w:szCs w:val="50"/>
          <w:rtl/>
        </w:rPr>
        <w:t xml:space="preserve"> </w:t>
      </w:r>
      <w:proofErr w:type="spellStart"/>
      <w:r w:rsidR="00F53F2A" w:rsidRPr="00F0355C">
        <w:rPr>
          <w:rFonts w:hint="cs"/>
          <w:sz w:val="50"/>
          <w:szCs w:val="50"/>
          <w:rtl/>
        </w:rPr>
        <w:t>الد</w:t>
      </w:r>
      <w:r w:rsidR="00171767">
        <w:rPr>
          <w:rFonts w:hint="cs"/>
          <w:sz w:val="50"/>
          <w:szCs w:val="50"/>
          <w:rtl/>
        </w:rPr>
        <w:t>ِّ</w:t>
      </w:r>
      <w:r w:rsidR="00F53F2A" w:rsidRPr="00F0355C">
        <w:rPr>
          <w:rFonts w:hint="cs"/>
          <w:sz w:val="50"/>
          <w:szCs w:val="50"/>
          <w:rtl/>
        </w:rPr>
        <w:t>ين؟.</w:t>
      </w:r>
      <w:r w:rsidR="00D8180B" w:rsidRPr="00F0355C">
        <w:rPr>
          <w:rFonts w:hint="cs"/>
          <w:sz w:val="50"/>
          <w:szCs w:val="50"/>
          <w:rtl/>
        </w:rPr>
        <w:t>إن</w:t>
      </w:r>
      <w:r w:rsidR="00F53F2A" w:rsidRPr="00F0355C">
        <w:rPr>
          <w:rFonts w:hint="cs"/>
          <w:sz w:val="50"/>
          <w:szCs w:val="50"/>
          <w:rtl/>
        </w:rPr>
        <w:t>ه</w:t>
      </w:r>
      <w:proofErr w:type="spellEnd"/>
      <w:r w:rsidR="00F53F2A" w:rsidRPr="00F0355C">
        <w:rPr>
          <w:rFonts w:hint="cs"/>
          <w:sz w:val="50"/>
          <w:szCs w:val="50"/>
          <w:rtl/>
        </w:rPr>
        <w:t xml:space="preserve"> الإيمان </w:t>
      </w:r>
      <w:proofErr w:type="spellStart"/>
      <w:r w:rsidR="00F53F2A" w:rsidRPr="00F0355C">
        <w:rPr>
          <w:rFonts w:hint="cs"/>
          <w:sz w:val="50"/>
          <w:szCs w:val="50"/>
          <w:rtl/>
        </w:rPr>
        <w:t>با</w:t>
      </w:r>
      <w:r w:rsidR="00171767">
        <w:rPr>
          <w:rFonts w:hint="cs"/>
          <w:sz w:val="50"/>
          <w:szCs w:val="50"/>
          <w:rtl/>
        </w:rPr>
        <w:t>لغيب.من</w:t>
      </w:r>
      <w:proofErr w:type="spellEnd"/>
      <w:r w:rsidR="00171767">
        <w:rPr>
          <w:rFonts w:hint="cs"/>
          <w:sz w:val="50"/>
          <w:szCs w:val="50"/>
          <w:rtl/>
        </w:rPr>
        <w:t xml:space="preserve"> هم المؤمنون </w:t>
      </w:r>
      <w:proofErr w:type="spellStart"/>
      <w:r w:rsidR="00171767">
        <w:rPr>
          <w:rFonts w:hint="cs"/>
          <w:sz w:val="50"/>
          <w:szCs w:val="50"/>
          <w:rtl/>
        </w:rPr>
        <w:t>بالغيب؟.يصفهم</w:t>
      </w:r>
      <w:proofErr w:type="spellEnd"/>
      <w:r w:rsidR="00F53F2A" w:rsidRPr="00F0355C">
        <w:rPr>
          <w:rFonts w:hint="cs"/>
          <w:sz w:val="50"/>
          <w:szCs w:val="50"/>
          <w:rtl/>
        </w:rPr>
        <w:t xml:space="preserve"> الشيخ الطنطاوي رحمه الله</w:t>
      </w:r>
      <w:r w:rsidR="00171767">
        <w:rPr>
          <w:rFonts w:hint="cs"/>
          <w:sz w:val="50"/>
          <w:szCs w:val="50"/>
          <w:rtl/>
        </w:rPr>
        <w:t xml:space="preserve"> </w:t>
      </w:r>
      <w:proofErr w:type="spellStart"/>
      <w:r w:rsidR="00171767">
        <w:rPr>
          <w:rFonts w:hint="cs"/>
          <w:sz w:val="50"/>
          <w:szCs w:val="50"/>
          <w:rtl/>
        </w:rPr>
        <w:t>بقوله</w:t>
      </w:r>
      <w:r w:rsidR="00F53F2A" w:rsidRPr="00F0355C">
        <w:rPr>
          <w:rFonts w:hint="cs"/>
          <w:sz w:val="50"/>
          <w:szCs w:val="50"/>
          <w:rtl/>
        </w:rPr>
        <w:t>:"ليسوا</w:t>
      </w:r>
      <w:proofErr w:type="spellEnd"/>
      <w:r w:rsidR="00F53F2A" w:rsidRPr="00F0355C">
        <w:rPr>
          <w:rFonts w:hint="cs"/>
          <w:sz w:val="50"/>
          <w:szCs w:val="50"/>
          <w:rtl/>
        </w:rPr>
        <w:t xml:space="preserve"> الذين يقولون بألسنتهم </w:t>
      </w:r>
      <w:proofErr w:type="spellStart"/>
      <w:r w:rsidR="00F53F2A" w:rsidRPr="00F0355C">
        <w:rPr>
          <w:rFonts w:hint="cs"/>
          <w:sz w:val="50"/>
          <w:szCs w:val="50"/>
          <w:rtl/>
        </w:rPr>
        <w:t>آمنا،بل</w:t>
      </w:r>
      <w:proofErr w:type="spellEnd"/>
      <w:r w:rsidR="00F53F2A" w:rsidRPr="00F0355C">
        <w:rPr>
          <w:rFonts w:hint="cs"/>
          <w:sz w:val="50"/>
          <w:szCs w:val="50"/>
          <w:rtl/>
        </w:rPr>
        <w:t xml:space="preserve"> الشاب المؤمن بالغيب هو الذي يرى رفاقه يسلكون طريق الفسوق، وهو يميل إليه ويعالج في نفسه مثل حر النار من الرغبة </w:t>
      </w:r>
      <w:proofErr w:type="spellStart"/>
      <w:r w:rsidR="00F53F2A" w:rsidRPr="00F0355C">
        <w:rPr>
          <w:rFonts w:hint="cs"/>
          <w:sz w:val="50"/>
          <w:szCs w:val="50"/>
          <w:rtl/>
        </w:rPr>
        <w:t>فيه،ويتقلب</w:t>
      </w:r>
      <w:proofErr w:type="spellEnd"/>
      <w:r w:rsidR="00F53F2A" w:rsidRPr="00F0355C">
        <w:rPr>
          <w:rFonts w:hint="cs"/>
          <w:sz w:val="50"/>
          <w:szCs w:val="50"/>
          <w:rtl/>
        </w:rPr>
        <w:t xml:space="preserve"> على فراشه لا يستطيع أن ينام من تفكيره فيه، ولكن يقاوم نفسه ويكبت </w:t>
      </w:r>
      <w:proofErr w:type="spellStart"/>
      <w:r w:rsidR="00F53F2A" w:rsidRPr="00F0355C">
        <w:rPr>
          <w:rFonts w:hint="cs"/>
          <w:sz w:val="50"/>
          <w:szCs w:val="50"/>
          <w:rtl/>
        </w:rPr>
        <w:t>رغبته،ويترك</w:t>
      </w:r>
      <w:proofErr w:type="spellEnd"/>
      <w:r w:rsidR="00F53F2A" w:rsidRPr="00F0355C">
        <w:rPr>
          <w:rFonts w:hint="cs"/>
          <w:sz w:val="50"/>
          <w:szCs w:val="50"/>
          <w:rtl/>
        </w:rPr>
        <w:t xml:space="preserve"> اللذة الحاضرة طمعاً باللذة الموعودة في </w:t>
      </w:r>
      <w:proofErr w:type="spellStart"/>
      <w:r w:rsidR="00F53F2A" w:rsidRPr="00F0355C">
        <w:rPr>
          <w:rFonts w:hint="cs"/>
          <w:sz w:val="50"/>
          <w:szCs w:val="50"/>
          <w:rtl/>
        </w:rPr>
        <w:t>الآخرة"</w:t>
      </w:r>
      <w:r w:rsidR="00171767">
        <w:rPr>
          <w:rFonts w:hint="cs"/>
          <w:sz w:val="50"/>
          <w:szCs w:val="50"/>
          <w:rtl/>
        </w:rPr>
        <w:t>أ.هـ</w:t>
      </w:r>
      <w:r w:rsidR="00F53F2A" w:rsidRPr="00F0355C">
        <w:rPr>
          <w:rFonts w:hint="cs"/>
          <w:sz w:val="50"/>
          <w:szCs w:val="50"/>
          <w:rtl/>
        </w:rPr>
        <w:t>،ومثله</w:t>
      </w:r>
      <w:proofErr w:type="spellEnd"/>
      <w:r w:rsidR="00F53F2A" w:rsidRPr="00F0355C">
        <w:rPr>
          <w:rFonts w:hint="cs"/>
          <w:sz w:val="50"/>
          <w:szCs w:val="50"/>
          <w:rtl/>
        </w:rPr>
        <w:t xml:space="preserve"> الفتاة التي تترك التبرج والسفور ومخالطة الرجال</w:t>
      </w:r>
      <w:r w:rsidR="009743D7">
        <w:rPr>
          <w:rFonts w:hint="cs"/>
          <w:sz w:val="50"/>
          <w:szCs w:val="50"/>
          <w:rtl/>
        </w:rPr>
        <w:t xml:space="preserve"> والضغوط حولها كبيره تدفعها لذلك</w:t>
      </w:r>
      <w:r w:rsidR="00F53F2A" w:rsidRPr="00F0355C">
        <w:rPr>
          <w:rFonts w:hint="cs"/>
          <w:sz w:val="50"/>
          <w:szCs w:val="50"/>
          <w:rtl/>
        </w:rPr>
        <w:t xml:space="preserve"> طمعاً فيما عند </w:t>
      </w:r>
      <w:proofErr w:type="spellStart"/>
      <w:r w:rsidR="00F53F2A" w:rsidRPr="00F0355C">
        <w:rPr>
          <w:rFonts w:hint="cs"/>
          <w:sz w:val="50"/>
          <w:szCs w:val="50"/>
          <w:rtl/>
        </w:rPr>
        <w:t>ال</w:t>
      </w:r>
      <w:bookmarkStart w:id="2" w:name="_GoBack"/>
      <w:bookmarkEnd w:id="2"/>
      <w:r w:rsidR="00F53F2A" w:rsidRPr="00F0355C">
        <w:rPr>
          <w:rFonts w:hint="cs"/>
          <w:sz w:val="50"/>
          <w:szCs w:val="50"/>
          <w:rtl/>
        </w:rPr>
        <w:t>له،والتاجر</w:t>
      </w:r>
      <w:proofErr w:type="spellEnd"/>
      <w:r w:rsidR="00F53F2A" w:rsidRPr="00F0355C">
        <w:rPr>
          <w:rFonts w:hint="cs"/>
          <w:sz w:val="50"/>
          <w:szCs w:val="50"/>
          <w:rtl/>
        </w:rPr>
        <w:t xml:space="preserve"> الذي ترك أكل الربا والغش وغيرها</w:t>
      </w:r>
      <w:r w:rsidR="009743D7">
        <w:rPr>
          <w:rFonts w:hint="cs"/>
          <w:sz w:val="50"/>
          <w:szCs w:val="50"/>
          <w:rtl/>
        </w:rPr>
        <w:t xml:space="preserve"> مع أنها</w:t>
      </w:r>
      <w:r w:rsidR="00F53F2A" w:rsidRPr="00F0355C">
        <w:rPr>
          <w:rFonts w:hint="cs"/>
          <w:sz w:val="50"/>
          <w:szCs w:val="50"/>
          <w:rtl/>
        </w:rPr>
        <w:t xml:space="preserve"> </w:t>
      </w:r>
      <w:r w:rsidR="009743D7">
        <w:rPr>
          <w:rFonts w:hint="cs"/>
          <w:sz w:val="50"/>
          <w:szCs w:val="50"/>
          <w:rtl/>
        </w:rPr>
        <w:t xml:space="preserve">أصبحت عرفاً في حياة التجارة وتُدر أرباحاً كبيرة </w:t>
      </w:r>
      <w:r w:rsidR="00F53F2A" w:rsidRPr="00F0355C">
        <w:rPr>
          <w:rFonts w:hint="cs"/>
          <w:sz w:val="50"/>
          <w:szCs w:val="50"/>
          <w:rtl/>
        </w:rPr>
        <w:t>طمعاً بوعد الله والأمثلة تطول، وقد وعد الله هذا الصنف من الناس وعوداً عظيمة وكررها في كتابه منها قوله جل في علاه:</w:t>
      </w:r>
      <w:r w:rsidR="00F53F2A" w:rsidRPr="00F0355C">
        <w:rPr>
          <w:rFonts w:hint="cs"/>
          <w:sz w:val="50"/>
          <w:szCs w:val="50"/>
        </w:rPr>
        <w:sym w:font="AGA Arabesque" w:char="F05D"/>
      </w:r>
      <w:r w:rsidR="00F53F2A" w:rsidRPr="00F0355C">
        <w:rPr>
          <w:b/>
          <w:bCs/>
          <w:sz w:val="50"/>
          <w:szCs w:val="50"/>
          <w:rtl/>
        </w:rPr>
        <w:t xml:space="preserve">إِنَّ الَّذِينَ يَخْشَوْنَ رَبَّهُمْ بِالْغَيْبِ لَهُمْ مَغْفِرَةٌ وَأَجْرٌ كَبِيرٌ </w:t>
      </w:r>
      <w:r w:rsidR="00F53F2A" w:rsidRPr="00F0355C">
        <w:rPr>
          <w:rFonts w:hint="cs"/>
          <w:sz w:val="50"/>
          <w:szCs w:val="50"/>
        </w:rPr>
        <w:sym w:font="AGA Arabesque" w:char="F05B"/>
      </w:r>
      <w:r w:rsidR="00F53F2A" w:rsidRPr="00F0355C">
        <w:rPr>
          <w:rFonts w:hint="cs"/>
          <w:sz w:val="2"/>
          <w:szCs w:val="2"/>
          <w:rtl/>
        </w:rPr>
        <w:t>(الملك:12)</w:t>
      </w:r>
      <w:r w:rsidR="00F53F2A" w:rsidRPr="00F0355C">
        <w:rPr>
          <w:rFonts w:hint="cs"/>
          <w:sz w:val="50"/>
          <w:szCs w:val="50"/>
          <w:rtl/>
        </w:rPr>
        <w:t>.</w:t>
      </w:r>
    </w:p>
    <w:sectPr w:rsidR="00F23C48" w:rsidRPr="00F0355C" w:rsidSect="00930D45">
      <w:pgSz w:w="11906" w:h="16838"/>
      <w:pgMar w:top="567" w:right="567" w:bottom="567" w:left="567" w:header="709" w:footer="709"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Diwani Letter">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AB"/>
    <w:rsid w:val="000456FC"/>
    <w:rsid w:val="00171767"/>
    <w:rsid w:val="002C1182"/>
    <w:rsid w:val="004C3CD9"/>
    <w:rsid w:val="0057599D"/>
    <w:rsid w:val="00613ECF"/>
    <w:rsid w:val="008E6D71"/>
    <w:rsid w:val="008F44AB"/>
    <w:rsid w:val="00930D45"/>
    <w:rsid w:val="0095232F"/>
    <w:rsid w:val="009743D7"/>
    <w:rsid w:val="00A53BBB"/>
    <w:rsid w:val="00C55FE6"/>
    <w:rsid w:val="00D8180B"/>
    <w:rsid w:val="00E54154"/>
    <w:rsid w:val="00F0355C"/>
    <w:rsid w:val="00F23C48"/>
    <w:rsid w:val="00F53F2A"/>
    <w:rsid w:val="00F82A33"/>
    <w:rsid w:val="00F83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81480-EC4B-474F-A82E-EA026B03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28"/>
        <w:szCs w:val="36"/>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D71"/>
  </w:style>
  <w:style w:type="paragraph" w:styleId="1">
    <w:name w:val="heading 1"/>
    <w:basedOn w:val="a"/>
    <w:next w:val="a"/>
    <w:link w:val="1Char"/>
    <w:autoRedefine/>
    <w:uiPriority w:val="9"/>
    <w:qFormat/>
    <w:rsid w:val="00A53BBB"/>
    <w:pPr>
      <w:keepNext/>
      <w:keepLines/>
      <w:spacing w:before="240" w:after="0"/>
      <w:jc w:val="left"/>
      <w:outlineLvl w:val="0"/>
    </w:pPr>
    <w:rPr>
      <w:rFonts w:asciiTheme="majorHAnsi" w:eastAsiaTheme="majorEastAsia" w:hAnsiTheme="majorHAnsi" w:cs="Monotype Koufi"/>
      <w:sz w:val="32"/>
      <w:szCs w:val="48"/>
    </w:rPr>
  </w:style>
  <w:style w:type="paragraph" w:styleId="2">
    <w:name w:val="heading 2"/>
    <w:basedOn w:val="a"/>
    <w:next w:val="a"/>
    <w:link w:val="2Char"/>
    <w:autoRedefine/>
    <w:uiPriority w:val="9"/>
    <w:unhideWhenUsed/>
    <w:qFormat/>
    <w:rsid w:val="00F82A33"/>
    <w:pPr>
      <w:keepNext/>
      <w:keepLines/>
      <w:spacing w:before="40" w:after="0"/>
      <w:outlineLvl w:val="1"/>
    </w:pPr>
    <w:rPr>
      <w:rFonts w:asciiTheme="majorHAnsi" w:eastAsiaTheme="majorEastAsia" w:hAnsiTheme="majorHAnsi" w:cs="Diwani Letter"/>
      <w:sz w:val="26"/>
      <w:szCs w:val="40"/>
    </w:rPr>
  </w:style>
  <w:style w:type="paragraph" w:styleId="3">
    <w:name w:val="heading 3"/>
    <w:basedOn w:val="a"/>
    <w:next w:val="a"/>
    <w:link w:val="3Char"/>
    <w:autoRedefine/>
    <w:uiPriority w:val="9"/>
    <w:unhideWhenUsed/>
    <w:qFormat/>
    <w:rsid w:val="00F82A33"/>
    <w:pPr>
      <w:keepNext/>
      <w:keepLines/>
      <w:spacing w:before="40" w:after="0"/>
      <w:outlineLvl w:val="2"/>
    </w:pPr>
    <w:rPr>
      <w:rFonts w:asciiTheme="majorHAnsi" w:eastAsiaTheme="majorEastAsia" w:hAnsiTheme="majorHAnsi" w:cs="Diwani Letter"/>
      <w:bCs/>
      <w:sz w:val="24"/>
    </w:rPr>
  </w:style>
  <w:style w:type="paragraph" w:styleId="4">
    <w:name w:val="heading 4"/>
    <w:basedOn w:val="a"/>
    <w:next w:val="a"/>
    <w:link w:val="4Char"/>
    <w:autoRedefine/>
    <w:uiPriority w:val="9"/>
    <w:unhideWhenUsed/>
    <w:qFormat/>
    <w:rsid w:val="00F82A33"/>
    <w:pPr>
      <w:keepNext/>
      <w:keepLines/>
      <w:spacing w:before="40" w:after="0"/>
      <w:outlineLvl w:val="3"/>
    </w:pPr>
    <w:rPr>
      <w:rFonts w:asciiTheme="majorHAnsi" w:eastAsiaTheme="majorEastAsia" w:hAnsiTheme="majorHAnsi" w:cs="Diwani Lette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53BBB"/>
    <w:rPr>
      <w:rFonts w:asciiTheme="majorHAnsi" w:eastAsiaTheme="majorEastAsia" w:hAnsiTheme="majorHAnsi" w:cs="Monotype Koufi"/>
      <w:sz w:val="32"/>
      <w:szCs w:val="48"/>
    </w:rPr>
  </w:style>
  <w:style w:type="character" w:customStyle="1" w:styleId="2Char">
    <w:name w:val="عنوان 2 Char"/>
    <w:basedOn w:val="a0"/>
    <w:link w:val="2"/>
    <w:uiPriority w:val="9"/>
    <w:rsid w:val="00F82A33"/>
    <w:rPr>
      <w:rFonts w:asciiTheme="majorHAnsi" w:eastAsiaTheme="majorEastAsia" w:hAnsiTheme="majorHAnsi" w:cs="Diwani Letter"/>
      <w:sz w:val="26"/>
      <w:szCs w:val="40"/>
    </w:rPr>
  </w:style>
  <w:style w:type="character" w:customStyle="1" w:styleId="3Char">
    <w:name w:val="عنوان 3 Char"/>
    <w:basedOn w:val="a0"/>
    <w:link w:val="3"/>
    <w:uiPriority w:val="9"/>
    <w:rsid w:val="00F82A33"/>
    <w:rPr>
      <w:rFonts w:asciiTheme="majorHAnsi" w:eastAsiaTheme="majorEastAsia" w:hAnsiTheme="majorHAnsi" w:cs="Diwani Letter"/>
      <w:bCs/>
      <w:sz w:val="24"/>
    </w:rPr>
  </w:style>
  <w:style w:type="character" w:customStyle="1" w:styleId="4Char">
    <w:name w:val="عنوان 4 Char"/>
    <w:basedOn w:val="a0"/>
    <w:link w:val="4"/>
    <w:uiPriority w:val="9"/>
    <w:rsid w:val="00F82A33"/>
    <w:rPr>
      <w:rFonts w:asciiTheme="majorHAnsi" w:eastAsiaTheme="majorEastAsia" w:hAnsiTheme="majorHAnsi" w:cs="Diwani Letter"/>
      <w:i/>
      <w:iCs/>
    </w:rPr>
  </w:style>
  <w:style w:type="paragraph" w:styleId="a3">
    <w:name w:val="Balloon Text"/>
    <w:basedOn w:val="a"/>
    <w:link w:val="Char"/>
    <w:uiPriority w:val="99"/>
    <w:semiHidden/>
    <w:unhideWhenUsed/>
    <w:rsid w:val="00F0355C"/>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F0355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47F3-8BC6-40CF-ABF8-6EDA6464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4</Pages>
  <Words>746</Words>
  <Characters>4255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د.عصام الجفري</dc:creator>
  <cp:keywords/>
  <dc:description/>
  <cp:lastModifiedBy>د.عصام الجفري</cp:lastModifiedBy>
  <cp:revision>3</cp:revision>
  <cp:lastPrinted>2018-06-29T08:03:00Z</cp:lastPrinted>
  <dcterms:created xsi:type="dcterms:W3CDTF">2018-06-18T04:03:00Z</dcterms:created>
  <dcterms:modified xsi:type="dcterms:W3CDTF">2018-06-29T14:42:00Z</dcterms:modified>
</cp:coreProperties>
</file>