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F6" w:rsidRDefault="00B10269">
      <w:pPr>
        <w:rPr>
          <w:rtl/>
        </w:rPr>
      </w:pPr>
      <w:r>
        <w:rPr>
          <w:rFonts w:hint="cs"/>
          <w:rtl/>
        </w:rPr>
        <w:t>بسم الله الرحمن الرحيم (معادلة المحافظة على الصلاة (</w:t>
      </w:r>
      <w:r>
        <w:t>joma758</w:t>
      </w:r>
      <w:r>
        <w:rPr>
          <w:rFonts w:hint="cs"/>
          <w:rtl/>
        </w:rPr>
        <w:t>) 14/2/1439هـ)</w:t>
      </w:r>
    </w:p>
    <w:p w:rsidR="00973887" w:rsidRPr="0016010B" w:rsidRDefault="00B10269" w:rsidP="00CF21DF">
      <w:pPr>
        <w:jc w:val="both"/>
        <w:rPr>
          <w:sz w:val="48"/>
          <w:szCs w:val="48"/>
          <w:rtl/>
        </w:rPr>
      </w:pPr>
      <w:proofErr w:type="spellStart"/>
      <w:r w:rsidRPr="0016010B">
        <w:rPr>
          <w:sz w:val="48"/>
          <w:szCs w:val="48"/>
          <w:rtl/>
        </w:rPr>
        <w:t>الحمدلله</w:t>
      </w:r>
      <w:proofErr w:type="spellEnd"/>
      <w:r w:rsidRPr="0016010B">
        <w:rPr>
          <w:sz w:val="48"/>
          <w:szCs w:val="48"/>
          <w:rtl/>
        </w:rPr>
        <w:t xml:space="preserve"> شرع لنا الدين </w:t>
      </w:r>
      <w:proofErr w:type="spellStart"/>
      <w:r w:rsidRPr="0016010B">
        <w:rPr>
          <w:sz w:val="48"/>
          <w:szCs w:val="48"/>
          <w:rtl/>
        </w:rPr>
        <w:t>فأكمله،وحذرنا</w:t>
      </w:r>
      <w:proofErr w:type="spellEnd"/>
      <w:r w:rsidRPr="0016010B">
        <w:rPr>
          <w:sz w:val="48"/>
          <w:szCs w:val="48"/>
          <w:rtl/>
        </w:rPr>
        <w:t xml:space="preserve"> من سبيل الغواية </w:t>
      </w:r>
      <w:proofErr w:type="spellStart"/>
      <w:r w:rsidRPr="0016010B">
        <w:rPr>
          <w:rFonts w:hint="cs"/>
          <w:sz w:val="48"/>
          <w:szCs w:val="48"/>
          <w:rtl/>
        </w:rPr>
        <w:t>و</w:t>
      </w:r>
      <w:r w:rsidRPr="0016010B">
        <w:rPr>
          <w:sz w:val="48"/>
          <w:szCs w:val="48"/>
          <w:rtl/>
        </w:rPr>
        <w:t>بينه،أحمده</w:t>
      </w:r>
      <w:proofErr w:type="spellEnd"/>
      <w:r w:rsidRPr="0016010B">
        <w:rPr>
          <w:sz w:val="48"/>
          <w:szCs w:val="48"/>
          <w:rtl/>
        </w:rPr>
        <w:t xml:space="preserve"> سبحانه وأشكره حمداً يليق بجلال وجهه وعظيم سلطانه على ما أولنا من كرمه ونعمه فما </w:t>
      </w:r>
      <w:proofErr w:type="spellStart"/>
      <w:r w:rsidRPr="0016010B">
        <w:rPr>
          <w:sz w:val="48"/>
          <w:szCs w:val="48"/>
          <w:rtl/>
        </w:rPr>
        <w:t>أكرمه</w:t>
      </w:r>
      <w:r w:rsidR="00CF21DF">
        <w:rPr>
          <w:sz w:val="48"/>
          <w:szCs w:val="48"/>
          <w:rtl/>
        </w:rPr>
        <w:t>،</w:t>
      </w:r>
      <w:r w:rsidRPr="0016010B">
        <w:rPr>
          <w:sz w:val="48"/>
          <w:szCs w:val="48"/>
          <w:rtl/>
        </w:rPr>
        <w:t>وأشهد</w:t>
      </w:r>
      <w:proofErr w:type="spellEnd"/>
      <w:r w:rsidRPr="0016010B">
        <w:rPr>
          <w:sz w:val="48"/>
          <w:szCs w:val="48"/>
          <w:rtl/>
        </w:rPr>
        <w:t xml:space="preserve"> أن لا إله إ لا الله وحده </w:t>
      </w:r>
      <w:proofErr w:type="spellStart"/>
      <w:r w:rsidRPr="0016010B">
        <w:rPr>
          <w:sz w:val="48"/>
          <w:szCs w:val="48"/>
          <w:rtl/>
        </w:rPr>
        <w:t>لاشريك</w:t>
      </w:r>
      <w:proofErr w:type="spellEnd"/>
      <w:r w:rsidRPr="0016010B">
        <w:rPr>
          <w:sz w:val="48"/>
          <w:szCs w:val="48"/>
          <w:rtl/>
        </w:rPr>
        <w:t xml:space="preserve"> له ولا ند ولا شبيه ولا مثيل فما </w:t>
      </w:r>
      <w:proofErr w:type="spellStart"/>
      <w:r w:rsidRPr="0016010B">
        <w:rPr>
          <w:sz w:val="48"/>
          <w:szCs w:val="48"/>
          <w:rtl/>
        </w:rPr>
        <w:t>أعظمه،وأشهد</w:t>
      </w:r>
      <w:proofErr w:type="spellEnd"/>
      <w:r w:rsidRPr="0016010B">
        <w:rPr>
          <w:sz w:val="48"/>
          <w:szCs w:val="48"/>
          <w:rtl/>
        </w:rPr>
        <w:t xml:space="preserve"> أن </w:t>
      </w:r>
      <w:r w:rsidRPr="0016010B">
        <w:rPr>
          <w:rFonts w:hint="cs"/>
          <w:sz w:val="48"/>
          <w:szCs w:val="48"/>
          <w:rtl/>
        </w:rPr>
        <w:t xml:space="preserve">نبينا وحبيبنا </w:t>
      </w:r>
      <w:r w:rsidRPr="0016010B">
        <w:rPr>
          <w:sz w:val="48"/>
          <w:szCs w:val="48"/>
          <w:rtl/>
        </w:rPr>
        <w:t xml:space="preserve">محمداً عبدالله ورسوله أحبه ربه من بين البرية فاصطفاه وأكرمه صلى الله </w:t>
      </w:r>
      <w:r w:rsidRPr="0016010B">
        <w:rPr>
          <w:rFonts w:hint="cs"/>
          <w:sz w:val="48"/>
          <w:szCs w:val="48"/>
          <w:rtl/>
        </w:rPr>
        <w:t xml:space="preserve">على هذا النبي العظيم </w:t>
      </w:r>
      <w:r w:rsidRPr="0016010B">
        <w:rPr>
          <w:sz w:val="48"/>
          <w:szCs w:val="48"/>
          <w:rtl/>
        </w:rPr>
        <w:t xml:space="preserve">وعلى </w:t>
      </w:r>
      <w:proofErr w:type="spellStart"/>
      <w:r w:rsidRPr="0016010B">
        <w:rPr>
          <w:sz w:val="48"/>
          <w:szCs w:val="48"/>
          <w:rtl/>
        </w:rPr>
        <w:t>آله</w:t>
      </w:r>
      <w:proofErr w:type="spellEnd"/>
      <w:r w:rsidRPr="0016010B">
        <w:rPr>
          <w:sz w:val="48"/>
          <w:szCs w:val="48"/>
          <w:rtl/>
        </w:rPr>
        <w:t xml:space="preserve"> وصحبه وسلم تسليماً كثيراً .</w:t>
      </w:r>
      <w:proofErr w:type="spellStart"/>
      <w:r w:rsidRPr="0016010B">
        <w:rPr>
          <w:rFonts w:hint="cs"/>
          <w:sz w:val="48"/>
          <w:szCs w:val="48"/>
          <w:rtl/>
        </w:rPr>
        <w:t>أ</w:t>
      </w:r>
      <w:r w:rsidRPr="0016010B">
        <w:rPr>
          <w:sz w:val="48"/>
          <w:szCs w:val="48"/>
          <w:rtl/>
        </w:rPr>
        <w:t>مابعد</w:t>
      </w:r>
      <w:proofErr w:type="spellEnd"/>
      <w:r w:rsidRPr="0016010B">
        <w:rPr>
          <w:sz w:val="48"/>
          <w:szCs w:val="48"/>
          <w:rtl/>
        </w:rPr>
        <w:t>:</w:t>
      </w:r>
      <w:r w:rsidRPr="0016010B">
        <w:rPr>
          <w:rFonts w:hint="cs"/>
          <w:sz w:val="48"/>
          <w:szCs w:val="48"/>
          <w:rtl/>
        </w:rPr>
        <w:t xml:space="preserve"> فوصية الله لكل من يبغي حياة ميسرة أن يتقي الله يقول ربنا </w:t>
      </w:r>
      <w:r w:rsidRPr="0016010B">
        <w:rPr>
          <w:rFonts w:hint="cs"/>
          <w:sz w:val="48"/>
          <w:szCs w:val="48"/>
        </w:rPr>
        <w:sym w:font="AGA Arabesque" w:char="F05D"/>
      </w:r>
      <w:r w:rsidRPr="0016010B">
        <w:rPr>
          <w:rFonts w:ascii="Roman 10cpi" w:eastAsia="Times New Roman" w:hAnsi="Roman 10cpi"/>
          <w:kern w:val="32"/>
          <w:sz w:val="44"/>
          <w:szCs w:val="44"/>
          <w:rtl/>
        </w:rPr>
        <w:t xml:space="preserve"> </w:t>
      </w:r>
      <w:r w:rsidRPr="0016010B">
        <w:rPr>
          <w:sz w:val="48"/>
          <w:szCs w:val="48"/>
          <w:rtl/>
        </w:rPr>
        <w:t>وَمَنْ يَتَّقِ اللَّهَ يَجْعَلْ لَهُ مِنْ أَمْرِهِ يُسْرًا</w:t>
      </w:r>
      <w:r w:rsidRPr="0016010B">
        <w:rPr>
          <w:rFonts w:hint="cs"/>
          <w:sz w:val="48"/>
          <w:szCs w:val="48"/>
        </w:rPr>
        <w:t xml:space="preserve"> </w:t>
      </w:r>
      <w:r w:rsidRPr="0016010B">
        <w:rPr>
          <w:rFonts w:hint="cs"/>
          <w:sz w:val="48"/>
          <w:szCs w:val="48"/>
        </w:rPr>
        <w:sym w:font="AGA Arabesque" w:char="F05B"/>
      </w:r>
      <w:r w:rsidRPr="0016010B">
        <w:rPr>
          <w:rFonts w:hint="cs"/>
          <w:sz w:val="30"/>
          <w:szCs w:val="30"/>
          <w:rtl/>
        </w:rPr>
        <w:t>(الطلاق:</w:t>
      </w:r>
      <w:r w:rsidR="00973887" w:rsidRPr="0016010B">
        <w:rPr>
          <w:rFonts w:hint="cs"/>
          <w:sz w:val="30"/>
          <w:szCs w:val="30"/>
          <w:rtl/>
        </w:rPr>
        <w:t>4</w:t>
      </w:r>
      <w:r w:rsidRPr="0016010B">
        <w:rPr>
          <w:rFonts w:hint="cs"/>
          <w:sz w:val="30"/>
          <w:szCs w:val="30"/>
          <w:rtl/>
        </w:rPr>
        <w:t>)</w:t>
      </w:r>
      <w:r w:rsidRPr="0016010B">
        <w:rPr>
          <w:rFonts w:hint="cs"/>
          <w:sz w:val="48"/>
          <w:szCs w:val="48"/>
          <w:rtl/>
        </w:rPr>
        <w:t xml:space="preserve">.معاشر المؤمنين هل بدأ ينتشر في مجتمعنا ومن حولنا إضاعة </w:t>
      </w:r>
      <w:proofErr w:type="spellStart"/>
      <w:r w:rsidR="0016010B" w:rsidRPr="0016010B">
        <w:rPr>
          <w:rFonts w:hint="cs"/>
          <w:sz w:val="48"/>
          <w:szCs w:val="48"/>
          <w:rtl/>
        </w:rPr>
        <w:t>الصلاة؟.اضاعتها</w:t>
      </w:r>
      <w:proofErr w:type="spellEnd"/>
      <w:r w:rsidR="0016010B" w:rsidRPr="0016010B">
        <w:rPr>
          <w:rFonts w:hint="cs"/>
          <w:sz w:val="48"/>
          <w:szCs w:val="48"/>
          <w:rtl/>
        </w:rPr>
        <w:t xml:space="preserve"> </w:t>
      </w:r>
      <w:proofErr w:type="spellStart"/>
      <w:r w:rsidR="0016010B" w:rsidRPr="0016010B">
        <w:rPr>
          <w:rFonts w:hint="cs"/>
          <w:sz w:val="48"/>
          <w:szCs w:val="48"/>
          <w:rtl/>
        </w:rPr>
        <w:t>بالكلية،</w:t>
      </w:r>
      <w:r w:rsidRPr="0016010B">
        <w:rPr>
          <w:rFonts w:hint="cs"/>
          <w:sz w:val="48"/>
          <w:szCs w:val="48"/>
          <w:rtl/>
        </w:rPr>
        <w:t>أو</w:t>
      </w:r>
      <w:proofErr w:type="spellEnd"/>
      <w:r w:rsidRPr="0016010B">
        <w:rPr>
          <w:rFonts w:hint="cs"/>
          <w:sz w:val="48"/>
          <w:szCs w:val="48"/>
          <w:rtl/>
        </w:rPr>
        <w:t xml:space="preserve"> </w:t>
      </w:r>
      <w:r w:rsidR="00D246BD" w:rsidRPr="0016010B">
        <w:rPr>
          <w:rFonts w:hint="cs"/>
          <w:sz w:val="48"/>
          <w:szCs w:val="48"/>
          <w:rtl/>
        </w:rPr>
        <w:t xml:space="preserve">إضاعة أوقاتها أو إضاعة </w:t>
      </w:r>
      <w:proofErr w:type="spellStart"/>
      <w:r w:rsidR="00D246BD" w:rsidRPr="0016010B">
        <w:rPr>
          <w:rFonts w:hint="cs"/>
          <w:sz w:val="48"/>
          <w:szCs w:val="48"/>
          <w:rtl/>
        </w:rPr>
        <w:t>خشوعها،أو</w:t>
      </w:r>
      <w:proofErr w:type="spellEnd"/>
      <w:r w:rsidR="00D246BD" w:rsidRPr="0016010B">
        <w:rPr>
          <w:rFonts w:hint="cs"/>
          <w:sz w:val="48"/>
          <w:szCs w:val="48"/>
          <w:rtl/>
        </w:rPr>
        <w:t xml:space="preserve"> إضاعة </w:t>
      </w:r>
      <w:proofErr w:type="spellStart"/>
      <w:r w:rsidR="00D246BD" w:rsidRPr="0016010B">
        <w:rPr>
          <w:rFonts w:hint="cs"/>
          <w:sz w:val="48"/>
          <w:szCs w:val="48"/>
          <w:rtl/>
        </w:rPr>
        <w:t>أركانها،</w:t>
      </w:r>
      <w:r w:rsidRPr="0016010B">
        <w:rPr>
          <w:rFonts w:hint="cs"/>
          <w:sz w:val="48"/>
          <w:szCs w:val="48"/>
          <w:rtl/>
        </w:rPr>
        <w:t>إذا</w:t>
      </w:r>
      <w:proofErr w:type="spellEnd"/>
      <w:r w:rsidRPr="0016010B">
        <w:rPr>
          <w:rFonts w:hint="cs"/>
          <w:sz w:val="48"/>
          <w:szCs w:val="48"/>
          <w:rtl/>
        </w:rPr>
        <w:t xml:space="preserve"> وجد هذا فما السبب في أن يضيع العبد المسلم بوابة الصلة بينها وبين من خلقه و </w:t>
      </w:r>
      <w:proofErr w:type="spellStart"/>
      <w:r w:rsidRPr="0016010B">
        <w:rPr>
          <w:rFonts w:hint="cs"/>
          <w:sz w:val="48"/>
          <w:szCs w:val="48"/>
          <w:rtl/>
        </w:rPr>
        <w:t>لايوجد</w:t>
      </w:r>
      <w:proofErr w:type="spellEnd"/>
      <w:r w:rsidRPr="0016010B">
        <w:rPr>
          <w:rFonts w:hint="cs"/>
          <w:sz w:val="48"/>
          <w:szCs w:val="48"/>
          <w:rtl/>
        </w:rPr>
        <w:t xml:space="preserve"> سواه يرزقه </w:t>
      </w:r>
      <w:proofErr w:type="spellStart"/>
      <w:r w:rsidRPr="0016010B">
        <w:rPr>
          <w:rFonts w:hint="cs"/>
          <w:sz w:val="48"/>
          <w:szCs w:val="48"/>
          <w:rtl/>
        </w:rPr>
        <w:t>ويحفظه</w:t>
      </w:r>
      <w:r w:rsidR="00D246BD" w:rsidRPr="0016010B">
        <w:rPr>
          <w:rFonts w:hint="cs"/>
          <w:sz w:val="48"/>
          <w:szCs w:val="48"/>
          <w:rtl/>
        </w:rPr>
        <w:t>،</w:t>
      </w:r>
      <w:r w:rsidRPr="0016010B">
        <w:rPr>
          <w:rFonts w:hint="cs"/>
          <w:sz w:val="48"/>
          <w:szCs w:val="48"/>
          <w:rtl/>
        </w:rPr>
        <w:t>وهو</w:t>
      </w:r>
      <w:proofErr w:type="spellEnd"/>
      <w:r w:rsidR="00D246BD" w:rsidRPr="0016010B">
        <w:rPr>
          <w:rFonts w:hint="cs"/>
          <w:sz w:val="48"/>
          <w:szCs w:val="48"/>
          <w:rtl/>
        </w:rPr>
        <w:t xml:space="preserve"> يعلم أنه لو تخلى الله عنه </w:t>
      </w:r>
      <w:proofErr w:type="spellStart"/>
      <w:r w:rsidR="00D246BD" w:rsidRPr="0016010B">
        <w:rPr>
          <w:rFonts w:hint="cs"/>
          <w:sz w:val="48"/>
          <w:szCs w:val="48"/>
          <w:rtl/>
        </w:rPr>
        <w:t>لهلك</w:t>
      </w:r>
      <w:r w:rsidRPr="0016010B">
        <w:rPr>
          <w:rFonts w:hint="cs"/>
          <w:sz w:val="48"/>
          <w:szCs w:val="48"/>
          <w:rtl/>
        </w:rPr>
        <w:t>!.لأن</w:t>
      </w:r>
      <w:proofErr w:type="spellEnd"/>
      <w:r w:rsidRPr="0016010B">
        <w:rPr>
          <w:rFonts w:hint="cs"/>
          <w:sz w:val="48"/>
          <w:szCs w:val="48"/>
          <w:rtl/>
        </w:rPr>
        <w:t xml:space="preserve"> الله أخبرنا عن حفظه للخ</w:t>
      </w:r>
      <w:r w:rsidR="00D246BD" w:rsidRPr="0016010B">
        <w:rPr>
          <w:rFonts w:hint="cs"/>
          <w:sz w:val="48"/>
          <w:szCs w:val="48"/>
          <w:rtl/>
        </w:rPr>
        <w:t>لق في آيات عدة منها قوله سبحانه</w:t>
      </w:r>
      <w:r w:rsidRPr="0016010B">
        <w:rPr>
          <w:rFonts w:hint="cs"/>
          <w:sz w:val="48"/>
          <w:szCs w:val="48"/>
          <w:rtl/>
        </w:rPr>
        <w:t xml:space="preserve">: </w:t>
      </w:r>
      <w:r w:rsidRPr="0016010B">
        <w:rPr>
          <w:rFonts w:hint="cs"/>
          <w:sz w:val="48"/>
          <w:szCs w:val="48"/>
        </w:rPr>
        <w:sym w:font="AGA Arabesque" w:char="F05D"/>
      </w:r>
      <w:r w:rsidRPr="0016010B">
        <w:rPr>
          <w:b/>
          <w:bCs/>
          <w:sz w:val="48"/>
          <w:szCs w:val="48"/>
          <w:rtl/>
        </w:rPr>
        <w:t xml:space="preserve">قُلْ مَنْ </w:t>
      </w:r>
      <w:proofErr w:type="spellStart"/>
      <w:r w:rsidRPr="0016010B">
        <w:rPr>
          <w:b/>
          <w:bCs/>
          <w:sz w:val="48"/>
          <w:szCs w:val="48"/>
          <w:rtl/>
        </w:rPr>
        <w:t>يَكْلَؤُكُمْ</w:t>
      </w:r>
      <w:proofErr w:type="spellEnd"/>
      <w:r w:rsidRPr="0016010B">
        <w:rPr>
          <w:b/>
          <w:bCs/>
          <w:sz w:val="48"/>
          <w:szCs w:val="48"/>
          <w:rtl/>
        </w:rPr>
        <w:t xml:space="preserve"> بِاللَّيْلِ وَالنَّهَارِ مِنَ الرَّحْمَنِ بَلْ هُمْ عَ</w:t>
      </w:r>
      <w:bookmarkStart w:id="0" w:name="21-43"/>
      <w:r w:rsidR="00D246BD" w:rsidRPr="0016010B">
        <w:rPr>
          <w:b/>
          <w:bCs/>
          <w:sz w:val="48"/>
          <w:szCs w:val="48"/>
          <w:rtl/>
        </w:rPr>
        <w:t>نْ ذِكْرِ رَبِّهِمْ مُعْرِضُونَ</w:t>
      </w:r>
      <w:r w:rsidRPr="0016010B">
        <w:rPr>
          <w:b/>
          <w:bCs/>
          <w:sz w:val="48"/>
          <w:szCs w:val="48"/>
          <w:rtl/>
        </w:rPr>
        <w:t>()</w:t>
      </w:r>
      <w:bookmarkEnd w:id="0"/>
      <w:r w:rsidRPr="0016010B">
        <w:rPr>
          <w:b/>
          <w:bCs/>
          <w:sz w:val="48"/>
          <w:szCs w:val="48"/>
          <w:rtl/>
        </w:rPr>
        <w:t>أَمْ لَهُمْ آَلِهَةٌ تَمْنَعُهُمْ مِنْ دُونِنَا لَا يَسْتَطِيعُونَ نَصْرَ أَنْفُسِهِم</w:t>
      </w:r>
      <w:bookmarkStart w:id="1" w:name="21-44"/>
      <w:r w:rsidR="00D246BD" w:rsidRPr="0016010B">
        <w:rPr>
          <w:b/>
          <w:bCs/>
          <w:sz w:val="48"/>
          <w:szCs w:val="48"/>
          <w:rtl/>
        </w:rPr>
        <w:t>ْ وَلَا هُمْ مِنَّا يُصْحَبُونَ</w:t>
      </w:r>
      <w:r w:rsidRPr="0016010B">
        <w:rPr>
          <w:b/>
          <w:bCs/>
          <w:sz w:val="48"/>
          <w:szCs w:val="48"/>
          <w:rtl/>
        </w:rPr>
        <w:t>()</w:t>
      </w:r>
      <w:bookmarkEnd w:id="1"/>
      <w:r w:rsidRPr="0016010B">
        <w:rPr>
          <w:b/>
          <w:bCs/>
          <w:sz w:val="48"/>
          <w:szCs w:val="48"/>
          <w:rtl/>
        </w:rPr>
        <w:t>بَلْ مَتَّعْنَا هَؤُلَاءِ وَآَبَاءَهُمْ حَتَّى طَالَ عَلَيْهِمُ الْعُمُرُ أَفَلَا يَرَوْنَ أَنَّا نَأْتِي الْأَرْضَ نَنْقُصُهَا مِنْ أَطْرَافِهَا أَفَهُمُ الْغَالِبُونَ</w:t>
      </w:r>
      <w:r w:rsidRPr="0016010B">
        <w:rPr>
          <w:rFonts w:hint="cs"/>
          <w:sz w:val="48"/>
          <w:szCs w:val="48"/>
        </w:rPr>
        <w:t xml:space="preserve"> </w:t>
      </w:r>
      <w:r w:rsidRPr="0016010B">
        <w:rPr>
          <w:rFonts w:hint="cs"/>
          <w:sz w:val="48"/>
          <w:szCs w:val="48"/>
        </w:rPr>
        <w:sym w:font="AGA Arabesque" w:char="F05B"/>
      </w:r>
      <w:r w:rsidR="00D246BD" w:rsidRPr="0016010B">
        <w:rPr>
          <w:rFonts w:hint="cs"/>
          <w:sz w:val="26"/>
          <w:szCs w:val="26"/>
          <w:rtl/>
        </w:rPr>
        <w:t>(الأنبياء:42-44)</w:t>
      </w:r>
      <w:r w:rsidR="00D246BD" w:rsidRPr="0016010B">
        <w:rPr>
          <w:rFonts w:hint="cs"/>
          <w:sz w:val="48"/>
          <w:szCs w:val="48"/>
          <w:rtl/>
        </w:rPr>
        <w:t>. فجميع الخلق من الإنس والجن والبهائم والشجر وغيرها والله لا يستطيعون العيش ثانية واحدة ان تخلى عنهم ربهم، فكيف يتخلى العبد ا</w:t>
      </w:r>
      <w:r w:rsidR="00973887" w:rsidRPr="0016010B">
        <w:rPr>
          <w:rFonts w:hint="cs"/>
          <w:sz w:val="48"/>
          <w:szCs w:val="48"/>
          <w:rtl/>
        </w:rPr>
        <w:t xml:space="preserve">لذي آمن بربه وبقدرته وبعظمته عما يصله </w:t>
      </w:r>
      <w:proofErr w:type="gramStart"/>
      <w:r w:rsidR="00973887" w:rsidRPr="0016010B">
        <w:rPr>
          <w:rFonts w:hint="cs"/>
          <w:sz w:val="48"/>
          <w:szCs w:val="48"/>
          <w:rtl/>
        </w:rPr>
        <w:t>بربه!.</w:t>
      </w:r>
      <w:proofErr w:type="gramEnd"/>
      <w:r w:rsidR="00973887" w:rsidRPr="0016010B">
        <w:rPr>
          <w:rFonts w:hint="cs"/>
          <w:sz w:val="48"/>
          <w:szCs w:val="48"/>
          <w:rtl/>
        </w:rPr>
        <w:t xml:space="preserve"> </w:t>
      </w:r>
      <w:proofErr w:type="spellStart"/>
      <w:r w:rsidR="00973887" w:rsidRPr="0016010B">
        <w:rPr>
          <w:rFonts w:hint="cs"/>
          <w:sz w:val="48"/>
          <w:szCs w:val="48"/>
          <w:rtl/>
        </w:rPr>
        <w:t>اتعرفون</w:t>
      </w:r>
      <w:proofErr w:type="spellEnd"/>
      <w:r w:rsidR="00973887" w:rsidRPr="0016010B">
        <w:rPr>
          <w:rFonts w:hint="cs"/>
          <w:sz w:val="48"/>
          <w:szCs w:val="48"/>
          <w:rtl/>
        </w:rPr>
        <w:t xml:space="preserve"> احبتي أين يكمن الخلل ومتى يتجرأ العبد على مثل هذا العمل البشع أخبرنا ربنا عن ذلك وليتنا نتأمل كتاب الله </w:t>
      </w:r>
      <w:r w:rsidR="00973887" w:rsidRPr="0016010B">
        <w:rPr>
          <w:rFonts w:hint="cs"/>
          <w:sz w:val="48"/>
          <w:szCs w:val="48"/>
        </w:rPr>
        <w:sym w:font="AGA Arabesque" w:char="F05D"/>
      </w:r>
      <w:r w:rsidR="00973887" w:rsidRPr="0016010B">
        <w:rPr>
          <w:b/>
          <w:bCs/>
          <w:sz w:val="48"/>
          <w:szCs w:val="48"/>
          <w:rtl/>
        </w:rPr>
        <w:t xml:space="preserve">فَخَلَفَ </w:t>
      </w:r>
      <w:r w:rsidR="00973887" w:rsidRPr="0016010B">
        <w:rPr>
          <w:b/>
          <w:bCs/>
          <w:sz w:val="48"/>
          <w:szCs w:val="48"/>
          <w:rtl/>
        </w:rPr>
        <w:lastRenderedPageBreak/>
        <w:t>مِنْ بَعْدِهِمْ خَلْفٌ أَضَاعُوا الصَّلَاةَ وَاتَّبَعُوا الشَّهَوَاتِ فَسَوْفَ يَلْقَوْنَ غَيًّا</w:t>
      </w:r>
      <w:r w:rsidR="00973887" w:rsidRPr="0016010B">
        <w:rPr>
          <w:rFonts w:hint="cs"/>
          <w:sz w:val="48"/>
          <w:szCs w:val="48"/>
        </w:rPr>
        <w:t xml:space="preserve"> </w:t>
      </w:r>
      <w:r w:rsidR="00973887" w:rsidRPr="0016010B">
        <w:rPr>
          <w:rFonts w:hint="cs"/>
          <w:sz w:val="48"/>
          <w:szCs w:val="48"/>
        </w:rPr>
        <w:sym w:font="AGA Arabesque" w:char="F05B"/>
      </w:r>
      <w:r w:rsidR="00973887" w:rsidRPr="0016010B">
        <w:rPr>
          <w:rFonts w:hint="cs"/>
          <w:sz w:val="24"/>
          <w:szCs w:val="24"/>
          <w:rtl/>
        </w:rPr>
        <w:t>(مريم:59</w:t>
      </w:r>
      <w:proofErr w:type="gramStart"/>
      <w:r w:rsidR="00973887" w:rsidRPr="0016010B">
        <w:rPr>
          <w:rFonts w:hint="cs"/>
          <w:sz w:val="24"/>
          <w:szCs w:val="24"/>
          <w:rtl/>
        </w:rPr>
        <w:t>)</w:t>
      </w:r>
      <w:r w:rsidR="00973887" w:rsidRPr="0016010B">
        <w:rPr>
          <w:rFonts w:hint="cs"/>
          <w:sz w:val="48"/>
          <w:szCs w:val="48"/>
          <w:rtl/>
        </w:rPr>
        <w:t>.</w:t>
      </w:r>
      <w:r w:rsidR="00973887" w:rsidRPr="0016010B">
        <w:rPr>
          <w:sz w:val="48"/>
          <w:szCs w:val="48"/>
          <w:rtl/>
        </w:rPr>
        <w:t>قال</w:t>
      </w:r>
      <w:proofErr w:type="gramEnd"/>
      <w:r w:rsidR="00973887" w:rsidRPr="0016010B">
        <w:rPr>
          <w:sz w:val="48"/>
          <w:szCs w:val="48"/>
          <w:rtl/>
        </w:rPr>
        <w:t xml:space="preserve"> ابن الأعرابي:</w:t>
      </w:r>
      <w:r w:rsidR="00CF21DF">
        <w:rPr>
          <w:sz w:val="48"/>
          <w:szCs w:val="48"/>
          <w:rtl/>
        </w:rPr>
        <w:t xml:space="preserve">(الْخَلَفُ)بالفتح الولد </w:t>
      </w:r>
      <w:proofErr w:type="spellStart"/>
      <w:r w:rsidR="00CF21DF">
        <w:rPr>
          <w:sz w:val="48"/>
          <w:szCs w:val="48"/>
          <w:rtl/>
        </w:rPr>
        <w:t>الصالح،</w:t>
      </w:r>
      <w:r w:rsidR="00973887" w:rsidRPr="0016010B">
        <w:rPr>
          <w:sz w:val="48"/>
          <w:szCs w:val="48"/>
          <w:rtl/>
        </w:rPr>
        <w:t>و</w:t>
      </w:r>
      <w:proofErr w:type="spellEnd"/>
      <w:r w:rsidR="00973887" w:rsidRPr="0016010B">
        <w:rPr>
          <w:sz w:val="48"/>
          <w:szCs w:val="48"/>
          <w:rtl/>
        </w:rPr>
        <w:t xml:space="preserve">(الخَلْفُ) بالتسكين الطالح واستشهد بقول </w:t>
      </w:r>
      <w:proofErr w:type="spellStart"/>
      <w:r w:rsidR="00973887" w:rsidRPr="0016010B">
        <w:rPr>
          <w:sz w:val="48"/>
          <w:szCs w:val="48"/>
          <w:rtl/>
        </w:rPr>
        <w:t>لبيد:ذهبَ</w:t>
      </w:r>
      <w:proofErr w:type="spellEnd"/>
      <w:r w:rsidR="00973887" w:rsidRPr="0016010B">
        <w:rPr>
          <w:sz w:val="48"/>
          <w:szCs w:val="48"/>
          <w:rtl/>
        </w:rPr>
        <w:t xml:space="preserve"> الذين يُعاشُ في أكنافِه</w:t>
      </w:r>
      <w:r w:rsidR="00973887" w:rsidRPr="0016010B">
        <w:rPr>
          <w:rFonts w:hint="cs"/>
          <w:sz w:val="48"/>
          <w:szCs w:val="48"/>
          <w:rtl/>
        </w:rPr>
        <w:t>م...</w:t>
      </w:r>
      <w:r w:rsidR="00973887" w:rsidRPr="0016010B">
        <w:rPr>
          <w:sz w:val="48"/>
          <w:szCs w:val="48"/>
          <w:rtl/>
        </w:rPr>
        <w:t>وبقيتُ في خلْفٍ كجِلْدِ الأْجرَبِ</w:t>
      </w:r>
      <w:r w:rsidR="00973887" w:rsidRPr="0016010B">
        <w:rPr>
          <w:rFonts w:hint="cs"/>
          <w:sz w:val="48"/>
          <w:szCs w:val="48"/>
          <w:rtl/>
        </w:rPr>
        <w:t>.</w:t>
      </w:r>
      <w:r w:rsidR="00973887" w:rsidRPr="0016010B">
        <w:rPr>
          <w:sz w:val="48"/>
          <w:szCs w:val="48"/>
          <w:rtl/>
        </w:rPr>
        <w:t xml:space="preserve"> وقد وردت هذه الكلمة في كتاب الله في مواطن الذم.</w:t>
      </w:r>
      <w:r w:rsidR="00973887" w:rsidRPr="0016010B">
        <w:rPr>
          <w:rFonts w:ascii="Roman 10cpi" w:eastAsia="Times New Roman" w:hAnsi="Roman 10cpi"/>
          <w:kern w:val="32"/>
          <w:sz w:val="44"/>
          <w:szCs w:val="44"/>
          <w:rtl/>
        </w:rPr>
        <w:t xml:space="preserve"> </w:t>
      </w:r>
      <w:r w:rsidR="00973887" w:rsidRPr="0016010B">
        <w:rPr>
          <w:sz w:val="48"/>
          <w:szCs w:val="48"/>
          <w:rtl/>
        </w:rPr>
        <w:t>وقد أُختلف فيمن المراد بهذه الآية فقال البعض المقصود بها النصارى خل</w:t>
      </w:r>
      <w:r w:rsidR="00CF21DF">
        <w:rPr>
          <w:sz w:val="48"/>
          <w:szCs w:val="48"/>
          <w:rtl/>
        </w:rPr>
        <w:t xml:space="preserve">فوا بعد </w:t>
      </w:r>
      <w:proofErr w:type="spellStart"/>
      <w:r w:rsidR="00CF21DF">
        <w:rPr>
          <w:sz w:val="48"/>
          <w:szCs w:val="48"/>
          <w:rtl/>
        </w:rPr>
        <w:t>اليهود،</w:t>
      </w:r>
      <w:r w:rsidR="00973887" w:rsidRPr="0016010B">
        <w:rPr>
          <w:sz w:val="48"/>
          <w:szCs w:val="48"/>
          <w:rtl/>
        </w:rPr>
        <w:t>و</w:t>
      </w:r>
      <w:proofErr w:type="spellEnd"/>
      <w:r w:rsidR="00973887" w:rsidRPr="0016010B">
        <w:rPr>
          <w:rFonts w:hint="cs"/>
          <w:sz w:val="48"/>
          <w:szCs w:val="48"/>
          <w:rtl/>
        </w:rPr>
        <w:t xml:space="preserve"> </w:t>
      </w:r>
      <w:r w:rsidR="00973887" w:rsidRPr="0016010B">
        <w:rPr>
          <w:sz w:val="48"/>
          <w:szCs w:val="48"/>
          <w:rtl/>
        </w:rPr>
        <w:t>قال محمد بن كعب القرظي ومجاهد وعطاء :أنهم قوم من أمة محمد</w:t>
      </w:r>
      <w:r w:rsidR="00973887" w:rsidRPr="0016010B">
        <w:rPr>
          <w:sz w:val="48"/>
          <w:szCs w:val="48"/>
        </w:rPr>
        <w:sym w:font="AGA Arabesque" w:char="F072"/>
      </w:r>
      <w:r w:rsidR="00973887" w:rsidRPr="0016010B">
        <w:rPr>
          <w:sz w:val="48"/>
          <w:szCs w:val="48"/>
          <w:rtl/>
        </w:rPr>
        <w:t xml:space="preserve"> في آخر الزمان ،وقال مجاهد :ذلك عند قيام الساعة وذهاب صالحي أمة محمد</w:t>
      </w:r>
      <w:r w:rsidR="00973887" w:rsidRPr="0016010B">
        <w:rPr>
          <w:sz w:val="48"/>
          <w:szCs w:val="48"/>
        </w:rPr>
        <w:sym w:font="AGA Arabesque" w:char="F072"/>
      </w:r>
      <w:r w:rsidR="00973887" w:rsidRPr="0016010B">
        <w:rPr>
          <w:sz w:val="48"/>
          <w:szCs w:val="48"/>
          <w:rtl/>
        </w:rPr>
        <w:t xml:space="preserve"> ينزو بعضهم على بعض في الأزقة </w:t>
      </w:r>
      <w:proofErr w:type="spellStart"/>
      <w:r w:rsidR="00973887" w:rsidRPr="0016010B">
        <w:rPr>
          <w:sz w:val="48"/>
          <w:szCs w:val="48"/>
          <w:rtl/>
        </w:rPr>
        <w:t>زن</w:t>
      </w:r>
      <w:r w:rsidR="00973887" w:rsidRPr="0016010B">
        <w:rPr>
          <w:rFonts w:hint="cs"/>
          <w:sz w:val="48"/>
          <w:szCs w:val="48"/>
          <w:rtl/>
        </w:rPr>
        <w:t>ا.معاشر</w:t>
      </w:r>
      <w:proofErr w:type="spellEnd"/>
      <w:r w:rsidR="00973887" w:rsidRPr="0016010B">
        <w:rPr>
          <w:rFonts w:hint="cs"/>
          <w:sz w:val="48"/>
          <w:szCs w:val="48"/>
          <w:rtl/>
        </w:rPr>
        <w:t xml:space="preserve"> المؤمنين تأملوا في كل من ترونه أو تعرفونه مضيع سواء لص</w:t>
      </w:r>
      <w:r w:rsidR="00CF21DF">
        <w:rPr>
          <w:rFonts w:hint="cs"/>
          <w:sz w:val="48"/>
          <w:szCs w:val="48"/>
          <w:rtl/>
        </w:rPr>
        <w:t xml:space="preserve">لاة الجماعة، أو للصلاة </w:t>
      </w:r>
      <w:proofErr w:type="spellStart"/>
      <w:r w:rsidR="00CF21DF">
        <w:rPr>
          <w:rFonts w:hint="cs"/>
          <w:sz w:val="48"/>
          <w:szCs w:val="48"/>
          <w:rtl/>
        </w:rPr>
        <w:t>عموماً،</w:t>
      </w:r>
      <w:r w:rsidR="00973887" w:rsidRPr="0016010B">
        <w:rPr>
          <w:rFonts w:hint="cs"/>
          <w:sz w:val="48"/>
          <w:szCs w:val="48"/>
          <w:rtl/>
        </w:rPr>
        <w:t>أو</w:t>
      </w:r>
      <w:proofErr w:type="spellEnd"/>
      <w:r w:rsidR="00973887" w:rsidRPr="0016010B">
        <w:rPr>
          <w:rFonts w:hint="cs"/>
          <w:sz w:val="48"/>
          <w:szCs w:val="48"/>
          <w:rtl/>
        </w:rPr>
        <w:t xml:space="preserve"> لشيء منها ستجدون أن الشهوات عَظُمت وطغت على قلبه فانشغل ب</w:t>
      </w:r>
      <w:r w:rsidR="00CF21DF">
        <w:rPr>
          <w:rFonts w:hint="cs"/>
          <w:sz w:val="48"/>
          <w:szCs w:val="48"/>
          <w:rtl/>
        </w:rPr>
        <w:t xml:space="preserve">ها إما عن الصلاة أو في </w:t>
      </w:r>
      <w:proofErr w:type="spellStart"/>
      <w:r w:rsidR="00CF21DF">
        <w:rPr>
          <w:rFonts w:hint="cs"/>
          <w:sz w:val="48"/>
          <w:szCs w:val="48"/>
          <w:rtl/>
        </w:rPr>
        <w:t>الصلاة،</w:t>
      </w:r>
      <w:r w:rsidR="00973887" w:rsidRPr="0016010B">
        <w:rPr>
          <w:rFonts w:hint="cs"/>
          <w:sz w:val="48"/>
          <w:szCs w:val="48"/>
          <w:rtl/>
        </w:rPr>
        <w:t>هناك</w:t>
      </w:r>
      <w:proofErr w:type="spellEnd"/>
      <w:r w:rsidR="00973887" w:rsidRPr="0016010B">
        <w:rPr>
          <w:rFonts w:hint="cs"/>
          <w:sz w:val="48"/>
          <w:szCs w:val="48"/>
          <w:rtl/>
        </w:rPr>
        <w:t xml:space="preserve"> من يُضَيِّع صلاة الفجر وصلاة العصر لأن شهوة النوم قد طغت عليه، وهناك من يضيع صلاة المغرب أو العشاء في الجماعة لأن شهوة متابعة كرة القدم شغلت قلبه فلا يستطيع تركها فَيُعرض عن منادي الله وهو يناديه حي على الصلاة حي الفلاح ويُقبل على</w:t>
      </w:r>
      <w:r w:rsidR="0016010B" w:rsidRPr="0016010B">
        <w:rPr>
          <w:rFonts w:hint="cs"/>
          <w:sz w:val="48"/>
          <w:szCs w:val="48"/>
          <w:rtl/>
        </w:rPr>
        <w:t xml:space="preserve"> الشاشة متابعاً ، والأمثلة </w:t>
      </w:r>
      <w:proofErr w:type="spellStart"/>
      <w:r w:rsidR="0016010B" w:rsidRPr="0016010B">
        <w:rPr>
          <w:rFonts w:hint="cs"/>
          <w:sz w:val="48"/>
          <w:szCs w:val="48"/>
          <w:rtl/>
        </w:rPr>
        <w:t>تطول..ومن</w:t>
      </w:r>
      <w:proofErr w:type="spellEnd"/>
      <w:r w:rsidR="0016010B" w:rsidRPr="0016010B">
        <w:rPr>
          <w:rFonts w:hint="cs"/>
          <w:sz w:val="48"/>
          <w:szCs w:val="48"/>
          <w:rtl/>
        </w:rPr>
        <w:t xml:space="preserve"> تحقق فيه إضاعة الصلاة فلينتظر وعيد الله،</w:t>
      </w:r>
      <w:r w:rsidR="0016010B" w:rsidRPr="0016010B">
        <w:rPr>
          <w:sz w:val="48"/>
          <w:szCs w:val="48"/>
          <w:rtl/>
          <w:lang w:bidi="ar"/>
        </w:rPr>
        <w:t>عن عبد الله بن مسعود:{ فَسَوْفَ يَلْقَوْنَ غَيًّا }قال: واد في جهنم، بعيد القعر، خبيث الطعم</w:t>
      </w:r>
      <w:r w:rsidR="0016010B" w:rsidRPr="0016010B">
        <w:rPr>
          <w:rFonts w:hint="cs"/>
          <w:sz w:val="36"/>
          <w:rtl/>
        </w:rPr>
        <w:t xml:space="preserve">(تفسير الآية لدى ابن كثير.). </w:t>
      </w:r>
      <w:r w:rsidR="0016010B" w:rsidRPr="0016010B">
        <w:rPr>
          <w:rFonts w:hint="cs"/>
          <w:sz w:val="48"/>
          <w:szCs w:val="48"/>
          <w:rtl/>
        </w:rPr>
        <w:t xml:space="preserve">معاشر المؤمنين حسبنا أن نتأمل قول </w:t>
      </w:r>
      <w:proofErr w:type="gramStart"/>
      <w:r w:rsidR="0016010B" w:rsidRPr="0016010B">
        <w:rPr>
          <w:rFonts w:hint="cs"/>
          <w:sz w:val="48"/>
          <w:szCs w:val="48"/>
          <w:rtl/>
        </w:rPr>
        <w:t xml:space="preserve">الله </w:t>
      </w:r>
      <w:r w:rsidR="0016010B" w:rsidRPr="0016010B">
        <w:rPr>
          <w:rFonts w:hint="cs"/>
          <w:sz w:val="48"/>
          <w:szCs w:val="48"/>
        </w:rPr>
        <w:sym w:font="AGA Arabesque" w:char="F05D"/>
      </w:r>
      <w:r w:rsidR="0016010B" w:rsidRPr="0016010B">
        <w:rPr>
          <w:b/>
          <w:bCs/>
          <w:sz w:val="48"/>
          <w:szCs w:val="48"/>
          <w:rtl/>
        </w:rPr>
        <w:t xml:space="preserve"> فَخَلَفَ</w:t>
      </w:r>
      <w:proofErr w:type="gramEnd"/>
      <w:r w:rsidR="0016010B" w:rsidRPr="0016010B">
        <w:rPr>
          <w:b/>
          <w:bCs/>
          <w:sz w:val="48"/>
          <w:szCs w:val="48"/>
          <w:rtl/>
        </w:rPr>
        <w:t xml:space="preserve"> مِنْ بَعْدِهِمْ خَلْفٌ أَضَاعُوا الصَّلَاةَ وَاتَّبَعُوا الشَّهَوَاتِ فَسَوْفَ يَلْقَوْنَ غَيًّا</w:t>
      </w:r>
      <w:r w:rsidR="0016010B" w:rsidRPr="0016010B">
        <w:rPr>
          <w:rFonts w:hint="cs"/>
          <w:sz w:val="48"/>
          <w:szCs w:val="48"/>
        </w:rPr>
        <w:t xml:space="preserve"> </w:t>
      </w:r>
      <w:r w:rsidR="0016010B" w:rsidRPr="0016010B">
        <w:rPr>
          <w:rFonts w:hint="cs"/>
          <w:sz w:val="48"/>
          <w:szCs w:val="48"/>
        </w:rPr>
        <w:sym w:font="AGA Arabesque" w:char="F05B"/>
      </w:r>
    </w:p>
    <w:p w:rsidR="0016010B" w:rsidRDefault="0016010B" w:rsidP="0016010B">
      <w:pPr>
        <w:jc w:val="both"/>
        <w:rPr>
          <w:sz w:val="52"/>
          <w:szCs w:val="52"/>
          <w:rtl/>
        </w:rPr>
      </w:pPr>
    </w:p>
    <w:p w:rsidR="0016010B" w:rsidRDefault="0016010B" w:rsidP="0016010B">
      <w:pPr>
        <w:jc w:val="both"/>
        <w:rPr>
          <w:sz w:val="52"/>
          <w:szCs w:val="52"/>
          <w:rtl/>
        </w:rPr>
      </w:pPr>
    </w:p>
    <w:p w:rsidR="0016010B" w:rsidRPr="00CF21DF" w:rsidRDefault="0016010B" w:rsidP="0016010B">
      <w:pPr>
        <w:jc w:val="both"/>
        <w:rPr>
          <w:sz w:val="48"/>
          <w:szCs w:val="48"/>
          <w:rtl/>
        </w:rPr>
      </w:pPr>
      <w:r w:rsidRPr="00CF21DF">
        <w:rPr>
          <w:rFonts w:hint="cs"/>
          <w:sz w:val="48"/>
          <w:szCs w:val="48"/>
          <w:rtl/>
        </w:rPr>
        <w:lastRenderedPageBreak/>
        <w:t xml:space="preserve">الخطبة </w:t>
      </w:r>
      <w:proofErr w:type="gramStart"/>
      <w:r w:rsidRPr="00CF21DF">
        <w:rPr>
          <w:rFonts w:hint="cs"/>
          <w:sz w:val="48"/>
          <w:szCs w:val="48"/>
          <w:rtl/>
        </w:rPr>
        <w:t>الثانية :</w:t>
      </w:r>
      <w:proofErr w:type="gramEnd"/>
    </w:p>
    <w:p w:rsidR="0016010B" w:rsidRPr="00973887" w:rsidRDefault="0016010B" w:rsidP="00CF21DF">
      <w:pPr>
        <w:jc w:val="both"/>
        <w:rPr>
          <w:rFonts w:hint="cs"/>
          <w:sz w:val="52"/>
          <w:szCs w:val="52"/>
          <w:rtl/>
        </w:rPr>
      </w:pPr>
      <w:proofErr w:type="spellStart"/>
      <w:r w:rsidRPr="00CF21DF">
        <w:rPr>
          <w:sz w:val="48"/>
          <w:szCs w:val="48"/>
          <w:rtl/>
        </w:rPr>
        <w:t>الحمدلله</w:t>
      </w:r>
      <w:proofErr w:type="spellEnd"/>
      <w:r w:rsidRPr="00CF21DF">
        <w:rPr>
          <w:sz w:val="48"/>
          <w:szCs w:val="48"/>
          <w:rtl/>
        </w:rPr>
        <w:t xml:space="preserve"> الذي وسعت رحمته كل شيء أحمده سبحانه وأشكره يقبل التوبة ويقيل العثرة ويغفر الزلة وأشهد أن لا إله إلا الله وحده </w:t>
      </w:r>
      <w:proofErr w:type="spellStart"/>
      <w:r w:rsidRPr="00CF21DF">
        <w:rPr>
          <w:sz w:val="48"/>
          <w:szCs w:val="48"/>
          <w:rtl/>
        </w:rPr>
        <w:t>لاشريك</w:t>
      </w:r>
      <w:proofErr w:type="spellEnd"/>
      <w:r w:rsidRPr="00CF21DF">
        <w:rPr>
          <w:sz w:val="48"/>
          <w:szCs w:val="48"/>
          <w:rtl/>
        </w:rPr>
        <w:t xml:space="preserve"> له وأشهد أن </w:t>
      </w:r>
      <w:r w:rsidRPr="00CF21DF">
        <w:rPr>
          <w:rFonts w:hint="cs"/>
          <w:sz w:val="48"/>
          <w:szCs w:val="48"/>
          <w:rtl/>
        </w:rPr>
        <w:t xml:space="preserve">نبينا وسيدنا </w:t>
      </w:r>
      <w:r w:rsidRPr="00CF21DF">
        <w:rPr>
          <w:sz w:val="48"/>
          <w:szCs w:val="48"/>
          <w:rtl/>
        </w:rPr>
        <w:t xml:space="preserve">محمداً عبده ورسوله وخيرته من خلقه صلى الله عليه وعلى </w:t>
      </w:r>
      <w:proofErr w:type="spellStart"/>
      <w:r w:rsidRPr="00CF21DF">
        <w:rPr>
          <w:sz w:val="48"/>
          <w:szCs w:val="48"/>
          <w:rtl/>
        </w:rPr>
        <w:t>آله</w:t>
      </w:r>
      <w:proofErr w:type="spellEnd"/>
      <w:r w:rsidRPr="00CF21DF">
        <w:rPr>
          <w:sz w:val="48"/>
          <w:szCs w:val="48"/>
          <w:rtl/>
        </w:rPr>
        <w:t xml:space="preserve"> وصحبه وسلم تسليماً كثيراً .أما بعد</w:t>
      </w:r>
      <w:r w:rsidRPr="00CF21DF">
        <w:rPr>
          <w:rFonts w:hint="cs"/>
          <w:sz w:val="48"/>
          <w:szCs w:val="48"/>
          <w:rtl/>
        </w:rPr>
        <w:t xml:space="preserve"> : فاتقوا الله عباد الله وتعالوا ننظر للموضوع من زاوية أخرى فإن</w:t>
      </w:r>
      <w:r w:rsidR="00CF21DF" w:rsidRPr="00CF21DF">
        <w:rPr>
          <w:rFonts w:hint="cs"/>
          <w:sz w:val="48"/>
          <w:szCs w:val="48"/>
          <w:rtl/>
        </w:rPr>
        <w:t xml:space="preserve">ه إذا عُرف الداء سَهُل </w:t>
      </w:r>
      <w:proofErr w:type="spellStart"/>
      <w:r w:rsidR="00CF21DF" w:rsidRPr="00CF21DF">
        <w:rPr>
          <w:rFonts w:hint="cs"/>
          <w:sz w:val="48"/>
          <w:szCs w:val="48"/>
          <w:rtl/>
        </w:rPr>
        <w:t>الدواء،</w:t>
      </w:r>
      <w:r w:rsidRPr="00CF21DF">
        <w:rPr>
          <w:rFonts w:hint="cs"/>
          <w:sz w:val="48"/>
          <w:szCs w:val="48"/>
          <w:rtl/>
        </w:rPr>
        <w:t>وقد</w:t>
      </w:r>
      <w:proofErr w:type="spellEnd"/>
      <w:r w:rsidRPr="00CF21DF">
        <w:rPr>
          <w:rFonts w:hint="cs"/>
          <w:sz w:val="48"/>
          <w:szCs w:val="48"/>
          <w:rtl/>
        </w:rPr>
        <w:t xml:space="preserve"> يكون هناك من يعاني من ضعف محافظة أولاده أو من حوله على الصلاة أو أن هناك شيء من إضاعتها ، أو قد نعاني نحن كل واحد منا من ضعف في الخشوع أو نحوه ، وقد بين الله لنا أن سبب ذلك هو الانشغال بشهوات الدنيا على اختلافها وهي كثيرة متنوعة </w:t>
      </w:r>
      <w:r w:rsidR="00CF21DF" w:rsidRPr="00CF21DF">
        <w:rPr>
          <w:rFonts w:hint="cs"/>
          <w:sz w:val="48"/>
          <w:szCs w:val="48"/>
          <w:rtl/>
        </w:rPr>
        <w:t xml:space="preserve">، إذاً اذا استطعنا أن نزرع </w:t>
      </w:r>
      <w:proofErr w:type="spellStart"/>
      <w:r w:rsidR="00CF21DF" w:rsidRPr="00CF21DF">
        <w:rPr>
          <w:rFonts w:hint="cs"/>
          <w:sz w:val="48"/>
          <w:szCs w:val="48"/>
          <w:rtl/>
        </w:rPr>
        <w:t>التخفف</w:t>
      </w:r>
      <w:proofErr w:type="spellEnd"/>
      <w:r w:rsidR="00CF21DF" w:rsidRPr="00CF21DF">
        <w:rPr>
          <w:rFonts w:hint="cs"/>
          <w:sz w:val="48"/>
          <w:szCs w:val="48"/>
          <w:rtl/>
        </w:rPr>
        <w:t xml:space="preserve"> من تعلقنا أو تعلق أولادنا ومن حولنا بالشهوات الكثيرة المحيطة بهم، فبإذن الله سنحصد محافظة أفضل على الصلاة، ولاشك أن هذا يستدعي جهدا ًغير عادي لاسيما في هذه الأزمان التي تكاثرت فيها الشهوات وسبل ايصالها </w:t>
      </w:r>
      <w:proofErr w:type="spellStart"/>
      <w:r w:rsidR="00CF21DF" w:rsidRPr="00CF21DF">
        <w:rPr>
          <w:rFonts w:hint="cs"/>
          <w:sz w:val="48"/>
          <w:szCs w:val="48"/>
          <w:rtl/>
        </w:rPr>
        <w:t>للناس،</w:t>
      </w:r>
      <w:r w:rsidR="00CF21DF" w:rsidRPr="00CF21DF">
        <w:rPr>
          <w:sz w:val="48"/>
          <w:szCs w:val="48"/>
          <w:rtl/>
        </w:rPr>
        <w:t>يقول</w:t>
      </w:r>
      <w:proofErr w:type="spellEnd"/>
      <w:r w:rsidR="00CF21DF" w:rsidRPr="00CF21DF">
        <w:rPr>
          <w:sz w:val="48"/>
          <w:szCs w:val="48"/>
          <w:rtl/>
        </w:rPr>
        <w:t xml:space="preserve"> أبو الأشهب العطاردي أوحى الله إلى داود عليه وعلى نبينا أفضل الصلاة وأتم التسلم </w:t>
      </w:r>
      <w:proofErr w:type="spellStart"/>
      <w:r w:rsidR="00CF21DF" w:rsidRPr="00CF21DF">
        <w:rPr>
          <w:sz w:val="48"/>
          <w:szCs w:val="48"/>
          <w:rtl/>
        </w:rPr>
        <w:t>ياداود</w:t>
      </w:r>
      <w:proofErr w:type="spellEnd"/>
      <w:r w:rsidR="00CF21DF" w:rsidRPr="00CF21DF">
        <w:rPr>
          <w:sz w:val="48"/>
          <w:szCs w:val="48"/>
          <w:rtl/>
        </w:rPr>
        <w:t xml:space="preserve"> حذر وأنذر أصحابك أكل الشهوات فإن القلوب المعلقة بشهوات الدنيا عقولها عني محجوبة وإن أهون ما أصنع بالعبد من عبيدي إذا آثر شهوة من شهواته أن أحرمه طاعتي</w:t>
      </w:r>
      <w:r w:rsidR="00CF21DF" w:rsidRPr="00CF21DF">
        <w:rPr>
          <w:rFonts w:hint="cs"/>
          <w:sz w:val="48"/>
          <w:szCs w:val="48"/>
          <w:rtl/>
        </w:rPr>
        <w:t>، وإلى كل من وقع منه شيء من التقصير في الصلاة فنقول له بادر واقبل على ربك وتب إليه قبل الممات وربك كريم ينادينا جميعاً بقوله:</w:t>
      </w:r>
      <w:r w:rsidR="00CF21DF" w:rsidRPr="00CF21DF">
        <w:rPr>
          <w:rFonts w:hint="cs"/>
          <w:sz w:val="48"/>
          <w:szCs w:val="48"/>
        </w:rPr>
        <w:sym w:font="AGA Arabesque" w:char="F05D"/>
      </w:r>
      <w:r w:rsidR="00CF21DF" w:rsidRPr="00CF21DF">
        <w:rPr>
          <w:rFonts w:ascii="Traditional Arabic" w:hAnsi="Traditional Arabic"/>
          <w:b/>
          <w:bCs/>
          <w:sz w:val="28"/>
          <w:szCs w:val="28"/>
          <w:rtl/>
        </w:rPr>
        <w:t xml:space="preserve"> </w:t>
      </w:r>
      <w:r w:rsidR="00CF21DF" w:rsidRPr="00CF21DF">
        <w:rPr>
          <w:b/>
          <w:bCs/>
          <w:sz w:val="48"/>
          <w:szCs w:val="48"/>
          <w:rtl/>
        </w:rPr>
        <w:t>وَتُوبُوا إِلَى اللَّهِ جَمِيعًا أَيُّهَا الْمُؤْمِنُونَ لَعَلَّكُمْ تُفْلِحُونَ</w:t>
      </w:r>
      <w:r w:rsidR="00CF21DF" w:rsidRPr="00CF21DF">
        <w:rPr>
          <w:rFonts w:hint="cs"/>
          <w:sz w:val="48"/>
          <w:szCs w:val="48"/>
        </w:rPr>
        <w:sym w:font="AGA Arabesque" w:char="F05B"/>
      </w:r>
      <w:r w:rsidR="00CF21DF" w:rsidRPr="00CF21DF">
        <w:rPr>
          <w:rFonts w:hint="cs"/>
          <w:sz w:val="48"/>
          <w:szCs w:val="48"/>
          <w:rtl/>
        </w:rPr>
        <w:t xml:space="preserve"> </w:t>
      </w:r>
      <w:r w:rsidR="00CF21DF" w:rsidRPr="00CF21DF">
        <w:rPr>
          <w:rFonts w:hint="cs"/>
          <w:sz w:val="34"/>
          <w:szCs w:val="34"/>
          <w:rtl/>
        </w:rPr>
        <w:t>(النور:31)</w:t>
      </w:r>
      <w:r w:rsidR="00CF21DF" w:rsidRPr="00CF21DF">
        <w:rPr>
          <w:rFonts w:hint="cs"/>
          <w:sz w:val="48"/>
          <w:szCs w:val="48"/>
          <w:rtl/>
        </w:rPr>
        <w:t>.</w:t>
      </w:r>
    </w:p>
    <w:p w:rsidR="00B10269" w:rsidRPr="00B10269" w:rsidRDefault="00B10269" w:rsidP="00973887">
      <w:pPr>
        <w:jc w:val="both"/>
        <w:rPr>
          <w:rFonts w:hint="cs"/>
          <w:sz w:val="52"/>
          <w:szCs w:val="52"/>
          <w:rtl/>
        </w:rPr>
      </w:pPr>
      <w:r>
        <w:rPr>
          <w:rFonts w:hint="cs"/>
          <w:sz w:val="52"/>
          <w:szCs w:val="52"/>
          <w:rtl/>
        </w:rPr>
        <w:t xml:space="preserve"> </w:t>
      </w:r>
      <w:bookmarkStart w:id="2" w:name="_GoBack"/>
      <w:bookmarkEnd w:id="2"/>
    </w:p>
    <w:sectPr w:rsidR="00B10269" w:rsidRPr="00B10269" w:rsidSect="00B10269">
      <w:pgSz w:w="11906" w:h="16838"/>
      <w:pgMar w:top="720" w:right="720" w:bottom="720" w:left="720" w:header="708" w:footer="708"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Roman 10cpi">
    <w:altName w:val="Lucida Console"/>
    <w:panose1 w:val="00000000000000000000"/>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E2"/>
    <w:rsid w:val="000819ED"/>
    <w:rsid w:val="0016010B"/>
    <w:rsid w:val="001F11E2"/>
    <w:rsid w:val="00754CD5"/>
    <w:rsid w:val="00973887"/>
    <w:rsid w:val="00A97DBF"/>
    <w:rsid w:val="00AB55F6"/>
    <w:rsid w:val="00B10269"/>
    <w:rsid w:val="00CF21DF"/>
    <w:rsid w:val="00D246BD"/>
    <w:rsid w:val="00FD6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7C6C-2C80-4CA5-B080-F936DDA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1D"/>
    <w:pPr>
      <w:bidi/>
      <w:spacing w:after="200" w:line="276" w:lineRule="auto"/>
    </w:pPr>
    <w:rPr>
      <w:rFonts w:ascii="Times New Roman" w:hAnsi="Times New Roman" w:cs="Traditional Arabic"/>
      <w:sz w:val="32"/>
      <w:szCs w:val="36"/>
    </w:rPr>
  </w:style>
  <w:style w:type="paragraph" w:styleId="2">
    <w:name w:val="heading 2"/>
    <w:basedOn w:val="a"/>
    <w:next w:val="a"/>
    <w:link w:val="2Char"/>
    <w:uiPriority w:val="9"/>
    <w:unhideWhenUsed/>
    <w:qFormat/>
    <w:rsid w:val="00754CD5"/>
    <w:pPr>
      <w:keepNext/>
      <w:keepLines/>
      <w:spacing w:before="40" w:after="0" w:line="240" w:lineRule="auto"/>
      <w:outlineLvl w:val="1"/>
    </w:pPr>
    <w:rPr>
      <w:rFonts w:asciiTheme="majorHAnsi" w:eastAsiaTheme="majorEastAsia" w:hAnsiTheme="majorHAnsi" w:cstheme="majorBidi"/>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4CD5"/>
    <w:rPr>
      <w:rFonts w:asciiTheme="majorHAnsi" w:eastAsiaTheme="majorEastAsia" w:hAnsiTheme="majorHAnsi" w:cstheme="majorBidi"/>
      <w:sz w:val="26"/>
      <w:szCs w:val="36"/>
    </w:rPr>
  </w:style>
  <w:style w:type="paragraph" w:styleId="a3">
    <w:name w:val="Balloon Text"/>
    <w:basedOn w:val="a"/>
    <w:link w:val="Char"/>
    <w:uiPriority w:val="99"/>
    <w:semiHidden/>
    <w:unhideWhenUsed/>
    <w:rsid w:val="00CF21DF"/>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CF21D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632</Words>
  <Characters>3608</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د.عصام الجفري</dc:creator>
  <cp:keywords/>
  <dc:description/>
  <cp:lastModifiedBy>د.عصام الجفري</cp:lastModifiedBy>
  <cp:revision>3</cp:revision>
  <cp:lastPrinted>2017-11-02T07:24:00Z</cp:lastPrinted>
  <dcterms:created xsi:type="dcterms:W3CDTF">2017-11-02T06:32:00Z</dcterms:created>
  <dcterms:modified xsi:type="dcterms:W3CDTF">2017-11-02T07:24:00Z</dcterms:modified>
</cp:coreProperties>
</file>