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37" w:rsidRPr="008F0046" w:rsidRDefault="005573CA" w:rsidP="00524B37">
      <w:r>
        <w:rPr>
          <w:rtl/>
        </w:rPr>
        <w:t>فضائل</w:t>
      </w:r>
      <w:r>
        <w:rPr>
          <w:rFonts w:hint="cs"/>
          <w:rtl/>
        </w:rPr>
        <w:t xml:space="preserve"> ال</w:t>
      </w:r>
      <w:r w:rsidR="00524B37" w:rsidRPr="008F0046">
        <w:rPr>
          <w:rtl/>
        </w:rPr>
        <w:t>ست من شوال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الحمد لله الذي سهل لعباده</w:t>
      </w:r>
      <w:r w:rsidRPr="008F0046">
        <w:t xml:space="preserve"> </w:t>
      </w:r>
      <w:r w:rsidRPr="008F0046">
        <w:rPr>
          <w:rtl/>
        </w:rPr>
        <w:t>طرق العبادة ويسر ، وتابع لهم مواسم الخيرات لتزدان أوقاتهم بالطاعات وتعمر ، الحمد</w:t>
      </w:r>
      <w:r w:rsidRPr="008F0046">
        <w:t xml:space="preserve"> </w:t>
      </w:r>
      <w:r w:rsidRPr="008F0046">
        <w:rPr>
          <w:rtl/>
        </w:rPr>
        <w:t>لله على نعمه التي لا تحصر ، والشكر له على آلائه التي لا تقدر ، وأشهد أن لا إله</w:t>
      </w:r>
      <w:r w:rsidRPr="008F0046">
        <w:t xml:space="preserve"> </w:t>
      </w:r>
      <w:r w:rsidRPr="008F0046">
        <w:rPr>
          <w:rtl/>
        </w:rPr>
        <w:t>إلا الله وحده لا شريك له ، فقد تأذن بالزيادة لمن شكر ، وتوعد بالعذاب من جحد وكفر</w:t>
      </w:r>
      <w:r w:rsidRPr="008F0046">
        <w:t xml:space="preserve"> </w:t>
      </w:r>
      <w:r w:rsidRPr="008F0046">
        <w:rPr>
          <w:rtl/>
        </w:rPr>
        <w:t>، وأشهد أن محمداً عبده ورسوله صاحب الوجه الأنور ، والجبين الأزهر ، صلى الله عليه</w:t>
      </w:r>
      <w:r w:rsidRPr="008F0046">
        <w:t xml:space="preserve"> </w:t>
      </w:r>
      <w:r w:rsidRPr="008F0046">
        <w:rPr>
          <w:rtl/>
        </w:rPr>
        <w:t xml:space="preserve">وعلى آله وصحبه وسلم تسليماً مديداً وأكثر </w:t>
      </w:r>
      <w:r w:rsidRPr="008F0046">
        <w:rPr>
          <w:rFonts w:hint="cs"/>
          <w:rtl/>
        </w:rPr>
        <w:t xml:space="preserve">                                   </w:t>
      </w:r>
      <w:r w:rsidRPr="008F0046">
        <w:rPr>
          <w:rtl/>
        </w:rPr>
        <w:t>أما بعد</w:t>
      </w:r>
      <w:r w:rsidRPr="008F0046">
        <w:t xml:space="preserve"> 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أخي المسلم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: لا شك أن المسلم مطالب بالمداومة على الطاعات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والاستمرار في الحرص على تزكية النفس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ومن أجل هذه التزكية شُرعت العبادات والطاعات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وبقدر نصيب العبد من الطاعات تكون تزكيته لنفسه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وبقدر تفريطه يكون بُعده عن التزكية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لذا كان أهل الطاعات أرق قلوبا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وأكثر صلاحا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وأهل المعاصي أغلظ قلوبا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وأشد فسادا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والصوم من تلك العبادات التي تطهر القلوب من أدرانها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وتشفيها من أمراضها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 xml:space="preserve"> لذلك فإن شهر رمضان موسما للمراجعة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وأيامه طهارة للقلوب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وتلك فائدة عظيمة يجنيها الصائم من صومه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ليخرج من صومه بقلب جديد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وحالة أخرى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وصيام الستة من شوال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فرصة من تلك الفرص الغالية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بحيث يقف الصائم على أعتاب طاعة أخرى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بعد أن فرغ من صيام رمضان</w:t>
      </w:r>
      <w:r w:rsidRPr="008F0046">
        <w:rPr>
          <w:rFonts w:hint="cs"/>
          <w:rtl/>
        </w:rPr>
        <w:t xml:space="preserve"> ، </w:t>
      </w:r>
      <w:r w:rsidRPr="008F0046">
        <w:rPr>
          <w:rtl/>
        </w:rPr>
        <w:t>وقد أرشد أمته إلى فضل الست من شوال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وحثهم بأسلوب يرغب في صيام هذه الأيام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 xml:space="preserve"> قال رسول الله </w:t>
      </w:r>
      <w:r w:rsidRPr="008F0046">
        <w:sym w:font="AGA Arabesque" w:char="F072"/>
      </w:r>
      <w:r w:rsidRPr="008F0046">
        <w:rPr>
          <w:rFonts w:hint="cs"/>
          <w:rtl/>
        </w:rPr>
        <w:t xml:space="preserve"> ( </w:t>
      </w:r>
      <w:r w:rsidRPr="008F0046">
        <w:rPr>
          <w:rtl/>
        </w:rPr>
        <w:t>من صام رمضان ثم أتبعه ستا من شوال كان كصيام الدهر</w:t>
      </w:r>
      <w:r w:rsidRPr="008F0046">
        <w:rPr>
          <w:rFonts w:hint="cs"/>
          <w:rtl/>
        </w:rPr>
        <w:t xml:space="preserve"> )</w:t>
      </w:r>
      <w:r w:rsidRPr="008F0046">
        <w:rPr>
          <w:rtl/>
        </w:rPr>
        <w:t xml:space="preserve"> </w:t>
      </w:r>
      <w:r w:rsidRPr="008F0046">
        <w:rPr>
          <w:rFonts w:hint="cs"/>
          <w:rtl/>
        </w:rPr>
        <w:t xml:space="preserve">، قال النووي رحمه الله : ( وكونه </w:t>
      </w:r>
      <w:r w:rsidRPr="008F0046">
        <w:rPr>
          <w:rtl/>
        </w:rPr>
        <w:t>كصيام الدهر، لأن الحسنة بعشر أمثالها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فرمضان بعشرة أشهر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والستة بشهرين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)</w:t>
      </w:r>
      <w:r w:rsidRPr="008F0046">
        <w:rPr>
          <w:rFonts w:hint="cs"/>
          <w:rtl/>
        </w:rPr>
        <w:t xml:space="preserve"> 0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أخي المسلم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:</w:t>
      </w:r>
      <w:r>
        <w:rPr>
          <w:rtl/>
        </w:rPr>
        <w:t> صيام هذه الست بع</w:t>
      </w:r>
      <w:r>
        <w:rPr>
          <w:rFonts w:hint="cs"/>
          <w:rtl/>
        </w:rPr>
        <w:t>د</w:t>
      </w:r>
      <w:r w:rsidRPr="008F0046">
        <w:rPr>
          <w:rtl/>
        </w:rPr>
        <w:t xml:space="preserve"> رمضان دليل على شكر الصائم لربه تعالى على توفيقه لصيام رمضان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وزيادة في الخير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كما أن صيامها دليل على حب الطاعات</w:t>
      </w:r>
      <w:r>
        <w:rPr>
          <w:rFonts w:hint="cs"/>
          <w:rtl/>
        </w:rPr>
        <w:t xml:space="preserve"> </w:t>
      </w:r>
      <w:r w:rsidRPr="008F0046">
        <w:rPr>
          <w:rtl/>
        </w:rPr>
        <w:t>، ورغبة في المواصلة في طريق الصالحات</w:t>
      </w:r>
      <w:r>
        <w:rPr>
          <w:rFonts w:hint="cs"/>
          <w:rtl/>
        </w:rPr>
        <w:t xml:space="preserve"> ، وأعلم </w:t>
      </w:r>
      <w:r w:rsidRPr="008F0046">
        <w:rPr>
          <w:rtl/>
        </w:rPr>
        <w:t>أخي المسلم</w:t>
      </w:r>
      <w:r w:rsidRPr="008F0046">
        <w:rPr>
          <w:rFonts w:hint="cs"/>
          <w:rtl/>
        </w:rPr>
        <w:t xml:space="preserve"> </w:t>
      </w:r>
      <w:r>
        <w:rPr>
          <w:rFonts w:hint="cs"/>
          <w:rtl/>
        </w:rPr>
        <w:t>أن ا</w:t>
      </w:r>
      <w:r w:rsidRPr="008F0046">
        <w:rPr>
          <w:rtl/>
        </w:rPr>
        <w:t xml:space="preserve">لطاعات </w:t>
      </w:r>
      <w:r>
        <w:rPr>
          <w:rFonts w:hint="cs"/>
          <w:rtl/>
        </w:rPr>
        <w:t xml:space="preserve">ليس لها </w:t>
      </w:r>
      <w:r w:rsidRPr="008F0046">
        <w:rPr>
          <w:rtl/>
        </w:rPr>
        <w:t>موسما معينا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ثم إذا انقضى هذا الموسم عاد الإنسان إلى المعاصي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> بل إن موسم الطاعات يستمر مع العبد في حياته كلها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ولا ينقضي حتى يدخل العبد قبره</w:t>
      </w:r>
      <w:r w:rsidRPr="008F0046">
        <w:rPr>
          <w:rFonts w:hint="cs"/>
          <w:rtl/>
        </w:rPr>
        <w:t xml:space="preserve"> 0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أخي المسلم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: في مواصلة الصيام بعد رمضان فوائد عديدة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يجد بركتها أولئك الصائمين لهذه الست من شوال</w:t>
      </w:r>
      <w:r w:rsidRPr="008F0046">
        <w:rPr>
          <w:rFonts w:hint="cs"/>
          <w:rtl/>
        </w:rPr>
        <w:t xml:space="preserve"> ومنها </w:t>
      </w:r>
      <w:r w:rsidRPr="008F0046">
        <w:rPr>
          <w:rtl/>
        </w:rPr>
        <w:t>إن صيام ستة أيام من شوال بعد رمضان يستكمل بها أجر صيام الدهر كله</w:t>
      </w:r>
      <w:r w:rsidRPr="008F0046">
        <w:rPr>
          <w:rFonts w:hint="cs"/>
          <w:rtl/>
        </w:rPr>
        <w:t xml:space="preserve"> ، وأ</w:t>
      </w:r>
      <w:r w:rsidRPr="008F0046">
        <w:rPr>
          <w:rtl/>
        </w:rPr>
        <w:t>ن صيام شوال وشعبان كصلاة السنن الرواتب قبل الصلاة المفروضة وبعدها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فيكمل بذلك ما حصل في الفرض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من خلل ونقص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فإن الفرائض تكمل بالنوافل يوم القيامة</w:t>
      </w:r>
      <w:r w:rsidRPr="008F0046">
        <w:rPr>
          <w:rFonts w:hint="cs"/>
          <w:rtl/>
        </w:rPr>
        <w:t xml:space="preserve"> ، </w:t>
      </w:r>
      <w:r w:rsidRPr="008F0046">
        <w:rPr>
          <w:rtl/>
        </w:rPr>
        <w:t xml:space="preserve">وأكثر الناس في صيامه </w:t>
      </w:r>
      <w:r w:rsidRPr="008F0046">
        <w:rPr>
          <w:rtl/>
        </w:rPr>
        <w:lastRenderedPageBreak/>
        <w:t>للفرض نقص وخلل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فيحتاج إلى ما يجبره من الأعمال</w:t>
      </w:r>
      <w:r w:rsidRPr="008F0046">
        <w:rPr>
          <w:rFonts w:hint="cs"/>
          <w:rtl/>
        </w:rPr>
        <w:t xml:space="preserve"> ، كما </w:t>
      </w:r>
      <w:r w:rsidRPr="008F0046">
        <w:rPr>
          <w:rtl/>
        </w:rPr>
        <w:t>إن صيام رمضان يوجب مغفرة ما تقدم من الذنوب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وأن الصائمين لرمضان يوفون أجورهم في يوم الفطر،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وهو يوم الجوائز فيكون معاودة الصيام بعد الفطر شكرا لهذه النعمة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فلا نعمة أعظم من مغفرة الذنوب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كان النبي يقوم حتى تتورم قدماه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فيقال له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: أتفعل هذا وقد غفر الله لك ما تقدم من ذنبك وما تأخر؟ ف</w:t>
      </w:r>
      <w:r w:rsidRPr="008F0046">
        <w:rPr>
          <w:rFonts w:hint="cs"/>
          <w:rtl/>
        </w:rPr>
        <w:t>ي</w:t>
      </w:r>
      <w:r w:rsidRPr="008F0046">
        <w:rPr>
          <w:rtl/>
        </w:rPr>
        <w:t>قول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أفلا أكون عبدا شكورا</w:t>
      </w:r>
      <w:r w:rsidRPr="008F0046">
        <w:rPr>
          <w:rFonts w:hint="cs"/>
          <w:rtl/>
        </w:rPr>
        <w:t xml:space="preserve"> ،</w:t>
      </w:r>
      <w:r w:rsidRPr="008F0046">
        <w:rPr>
          <w:rtl/>
        </w:rPr>
        <w:t xml:space="preserve"> إن الأعمال التي كان العبد يتقرب </w:t>
      </w:r>
      <w:r w:rsidRPr="008F0046">
        <w:rPr>
          <w:rFonts w:hint="cs"/>
          <w:rtl/>
        </w:rPr>
        <w:t>ب</w:t>
      </w:r>
      <w:r w:rsidRPr="008F0046">
        <w:rPr>
          <w:rtl/>
        </w:rPr>
        <w:t xml:space="preserve">ها إلى ربه في شهر رمضان لا تنقطع </w:t>
      </w:r>
      <w:r w:rsidRPr="008F0046">
        <w:rPr>
          <w:rFonts w:hint="cs"/>
          <w:rtl/>
        </w:rPr>
        <w:t>بانقضاء</w:t>
      </w:r>
      <w:r w:rsidRPr="008F0046">
        <w:rPr>
          <w:rtl/>
        </w:rPr>
        <w:t xml:space="preserve"> رمضان بل هي باقية بعد انقضائه ما دام العبد حيا</w:t>
      </w:r>
      <w:r w:rsidRPr="008F0046">
        <w:rPr>
          <w:rFonts w:hint="cs"/>
          <w:rtl/>
        </w:rPr>
        <w:t xml:space="preserve"> 0</w:t>
      </w:r>
    </w:p>
    <w:p w:rsidR="00524B37" w:rsidRPr="008F0046" w:rsidRDefault="00524B37" w:rsidP="00524B37">
      <w:pPr>
        <w:rPr>
          <w:rtl/>
        </w:rPr>
      </w:pPr>
      <w:r w:rsidRPr="008F0046">
        <w:rPr>
          <w:rFonts w:hint="cs"/>
          <w:rtl/>
        </w:rPr>
        <w:t>قلنا ما قد سمعتم والحمد لله رب العالمين</w:t>
      </w:r>
    </w:p>
    <w:p w:rsidR="00524B37" w:rsidRPr="008F0046" w:rsidRDefault="00524B37" w:rsidP="00524B37">
      <w:pPr>
        <w:rPr>
          <w:rtl/>
        </w:rPr>
      </w:pPr>
      <w:r w:rsidRPr="008F0046">
        <w:rPr>
          <w:rFonts w:hint="cs"/>
          <w:rtl/>
        </w:rPr>
        <w:t>،،،،،،،،،،،،،،،،،،،،،،،،،،،،،،،،،،،،،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الحمد لله المتفضل بالنعم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وكاشف الضراء والنقم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والصلاة والسلام على النبي الأمين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وآله وأصحابه أنصار الدين</w:t>
      </w:r>
      <w:r w:rsidRPr="008F0046">
        <w:rPr>
          <w:rFonts w:hint="cs"/>
          <w:rtl/>
        </w:rPr>
        <w:t xml:space="preserve">            </w:t>
      </w:r>
      <w:r w:rsidR="0099102F">
        <w:rPr>
          <w:rFonts w:hint="cs"/>
          <w:rtl/>
        </w:rPr>
        <w:t xml:space="preserve">                      </w:t>
      </w:r>
      <w:bookmarkStart w:id="0" w:name="_GoBack"/>
      <w:bookmarkEnd w:id="0"/>
      <w:r w:rsidRPr="008F0046">
        <w:rPr>
          <w:rtl/>
        </w:rPr>
        <w:t>وبعد </w:t>
      </w:r>
    </w:p>
    <w:p w:rsidR="00524B37" w:rsidRPr="00524B37" w:rsidRDefault="00524B37" w:rsidP="00524B37">
      <w:pPr>
        <w:shd w:val="clear" w:color="auto" w:fill="FFFFFF"/>
        <w:jc w:val="both"/>
        <w:rPr>
          <w:rFonts w:ascii="Comic Sans MS" w:eastAsia="Times New Roman" w:hAnsi="Comic Sans MS"/>
          <w:color w:val="000000"/>
          <w:shd w:val="clear" w:color="auto" w:fill="FFFFFF"/>
          <w:rtl/>
        </w:rPr>
      </w:pPr>
      <w:r w:rsidRPr="008F0046">
        <w:rPr>
          <w:rFonts w:hint="cs"/>
          <w:rtl/>
        </w:rPr>
        <w:t xml:space="preserve">عباد الله :  </w:t>
      </w:r>
      <w:r w:rsidRPr="008F0046">
        <w:rPr>
          <w:rtl/>
        </w:rPr>
        <w:t>يستحب للمسلم إذا فرغ من صوم رمضان أن يصوم ستة أيام</w:t>
      </w:r>
      <w:r w:rsidRPr="008F0046">
        <w:t xml:space="preserve"> </w:t>
      </w:r>
      <w:r w:rsidRPr="008F0046">
        <w:rPr>
          <w:rtl/>
        </w:rPr>
        <w:t>من شهر شوال لأن النبي</w:t>
      </w:r>
      <w:r>
        <w:sym w:font="AGA Arabesque" w:char="F072"/>
      </w:r>
      <w:r>
        <w:t xml:space="preserve"> </w:t>
      </w:r>
      <w:r>
        <w:rPr>
          <w:rFonts w:hint="cs"/>
          <w:rtl/>
        </w:rPr>
        <w:t xml:space="preserve"> </w:t>
      </w:r>
      <w:r w:rsidRPr="008F0046">
        <w:rPr>
          <w:rtl/>
        </w:rPr>
        <w:t>قال (من صام رمضان ثم أتبعه ستاً من شوال كان</w:t>
      </w:r>
      <w:r w:rsidRPr="008F0046">
        <w:t xml:space="preserve"> </w:t>
      </w:r>
      <w:r w:rsidRPr="008F0046">
        <w:rPr>
          <w:rtl/>
        </w:rPr>
        <w:t>كصيام الدهر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)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، وينبغي على المسلم ألا يشدد على نفسه في صومها فيجعل صوم الست بمنزلة</w:t>
      </w:r>
      <w:r w:rsidRPr="008F0046">
        <w:t xml:space="preserve"> </w:t>
      </w:r>
      <w:r w:rsidRPr="008F0046">
        <w:rPr>
          <w:rtl/>
        </w:rPr>
        <w:t>الفرض ، فإن كا</w:t>
      </w:r>
      <w:r w:rsidRPr="008F0046">
        <w:rPr>
          <w:rFonts w:hint="cs"/>
          <w:rtl/>
        </w:rPr>
        <w:t xml:space="preserve">ن </w:t>
      </w:r>
      <w:r w:rsidRPr="008F0046">
        <w:rPr>
          <w:rtl/>
        </w:rPr>
        <w:t>قادرا على صومها ولا يشق عليه أو لا يمنعه من القيام بواجب أو</w:t>
      </w:r>
      <w:r w:rsidRPr="008F0046">
        <w:t xml:space="preserve"> </w:t>
      </w:r>
      <w:r w:rsidRPr="008F0046">
        <w:rPr>
          <w:rtl/>
        </w:rPr>
        <w:t>الاشتغال بما هو أهم منه صامها ، وإن كان يشق عليه أو يمنعه من واجب أو يفوت عليه</w:t>
      </w:r>
      <w:r w:rsidRPr="008F0046">
        <w:t xml:space="preserve"> </w:t>
      </w:r>
      <w:r w:rsidRPr="008F0046">
        <w:rPr>
          <w:rtl/>
        </w:rPr>
        <w:t>مصلحة راجحة ترك صومها لأنها سنة ، ومن صام رمضان وستا من شوال كان أجره وثوابه</w:t>
      </w:r>
      <w:r w:rsidRPr="008F0046">
        <w:t xml:space="preserve"> </w:t>
      </w:r>
      <w:r w:rsidRPr="008F0046">
        <w:rPr>
          <w:rtl/>
        </w:rPr>
        <w:t>كأجر من صام السن</w:t>
      </w:r>
      <w:r>
        <w:rPr>
          <w:rtl/>
        </w:rPr>
        <w:t xml:space="preserve">ة كلها </w:t>
      </w:r>
      <w:r w:rsidRPr="008F0046">
        <w:rPr>
          <w:rtl/>
        </w:rPr>
        <w:t>، ويبدأ صيام الست من اليوم</w:t>
      </w:r>
      <w:r w:rsidRPr="008F0046">
        <w:t xml:space="preserve"> </w:t>
      </w:r>
      <w:r w:rsidRPr="008F0046">
        <w:rPr>
          <w:rtl/>
        </w:rPr>
        <w:t>الثاني بعد العيد ويمتد وقتها إلى آخر يوم من شوال ، ولا يشترط في صيام الست</w:t>
      </w:r>
      <w:r w:rsidRPr="008F0046">
        <w:t xml:space="preserve"> </w:t>
      </w:r>
      <w:r w:rsidRPr="008F0046">
        <w:rPr>
          <w:rtl/>
        </w:rPr>
        <w:t>التتابع فمن تابع صومها أو فرقها أول الشهر وأوسطه وآخره أجزأه ذلك ، ولا دليل على</w:t>
      </w:r>
      <w:r w:rsidRPr="008F0046">
        <w:t xml:space="preserve"> </w:t>
      </w:r>
      <w:r w:rsidRPr="008F0046">
        <w:rPr>
          <w:rtl/>
        </w:rPr>
        <w:t>استحباب متابعتها في الصيام بل يفعل المسلم ما هو أرفق به ، وإن كان التتابع غالبا</w:t>
      </w:r>
      <w:r w:rsidRPr="008F0046">
        <w:t xml:space="preserve"> </w:t>
      </w:r>
      <w:r w:rsidRPr="008F0046">
        <w:rPr>
          <w:rtl/>
        </w:rPr>
        <w:t>أيسر على النفس ، والصحيح أنه لا يشترط في صيام الست إتمام صوم رمضان ، فمن لم يتم</w:t>
      </w:r>
      <w:r w:rsidRPr="008F0046">
        <w:t xml:space="preserve"> </w:t>
      </w:r>
      <w:r w:rsidRPr="008F0046">
        <w:rPr>
          <w:rtl/>
        </w:rPr>
        <w:t>صوم رمضان وبقي في ذمته أيام لم يصمها لعذر جاز له الشروع في صيام الست ومن ثم يقضي</w:t>
      </w:r>
      <w:r w:rsidRPr="008F0046">
        <w:t xml:space="preserve"> </w:t>
      </w:r>
      <w:r w:rsidRPr="008F0046">
        <w:rPr>
          <w:rtl/>
        </w:rPr>
        <w:t>تلك الأيام الواجبة المتبقية من شهر رمضان ، لأن قاعدة الشرع في العبادات الموسع في</w:t>
      </w:r>
      <w:r w:rsidRPr="008F0046">
        <w:t xml:space="preserve"> </w:t>
      </w:r>
      <w:r w:rsidRPr="008F0046">
        <w:rPr>
          <w:rtl/>
        </w:rPr>
        <w:t>وقتها جواز اشتغال المكلف بالنفل قبل الفرض ، ولأن أم المؤمنين عائشة</w:t>
      </w:r>
      <w:r w:rsidRPr="008F0046">
        <w:t xml:space="preserve"> </w:t>
      </w:r>
      <w:r>
        <w:sym w:font="AGA Arabesque" w:char="F074"/>
      </w:r>
      <w:r w:rsidRPr="008F0046">
        <w:rPr>
          <w:rtl/>
        </w:rPr>
        <w:t>كانت تؤجل قضاء</w:t>
      </w:r>
      <w:r w:rsidRPr="008F0046">
        <w:t xml:space="preserve"> </w:t>
      </w:r>
      <w:r w:rsidRPr="008F0046">
        <w:rPr>
          <w:rtl/>
        </w:rPr>
        <w:t>ما عليها من رمضان إلى شعبان لاشتغالها بالنبي</w:t>
      </w:r>
      <w:r w:rsidRPr="008F0046">
        <w:t xml:space="preserve"> </w:t>
      </w:r>
      <w:r>
        <w:sym w:font="AGA Arabesque" w:char="F072"/>
      </w:r>
      <w:r w:rsidRPr="008F0046">
        <w:rPr>
          <w:rtl/>
        </w:rPr>
        <w:t>ويبعد أنها كانت تترك صيام الست وغيرها من</w:t>
      </w:r>
      <w:r w:rsidRPr="008F0046">
        <w:t xml:space="preserve"> </w:t>
      </w:r>
      <w:r w:rsidRPr="008F0046">
        <w:rPr>
          <w:rtl/>
        </w:rPr>
        <w:t>النوافل بل الظن بها أنها كانت تواظب عليها ، ولأنه لم يرد في السنة دليل صريح يدل</w:t>
      </w:r>
      <w:r w:rsidRPr="008F0046">
        <w:t xml:space="preserve"> </w:t>
      </w:r>
      <w:r w:rsidRPr="008F0046">
        <w:rPr>
          <w:rtl/>
        </w:rPr>
        <w:t>على اشتراط ذلك ، ولأن اشتراط ذلك قد يكون فيه نوع حرج ومشقة على من طال عليه</w:t>
      </w:r>
      <w:r w:rsidRPr="008F0046">
        <w:t xml:space="preserve"> </w:t>
      </w:r>
      <w:r w:rsidRPr="008F0046">
        <w:rPr>
          <w:rtl/>
        </w:rPr>
        <w:t>القضاء والشريعة جاءت بنفي ذلك ، ولأن الشارع أطلق الثواب في صيام عرفة وعاشوراء</w:t>
      </w:r>
      <w:r w:rsidRPr="008F0046">
        <w:t xml:space="preserve"> </w:t>
      </w:r>
      <w:r w:rsidRPr="008F0046">
        <w:rPr>
          <w:rtl/>
        </w:rPr>
        <w:t xml:space="preserve">وغيره من النوافل ولم يشترط فيه قضاء رمضان وهذا يشعر </w:t>
      </w:r>
      <w:r w:rsidRPr="008F0046">
        <w:rPr>
          <w:rtl/>
        </w:rPr>
        <w:lastRenderedPageBreak/>
        <w:t>أن الأصل في حصول ثواب جميع</w:t>
      </w:r>
      <w:r w:rsidRPr="008F0046">
        <w:t xml:space="preserve"> </w:t>
      </w:r>
      <w:r w:rsidRPr="008F0046">
        <w:rPr>
          <w:rtl/>
        </w:rPr>
        <w:t>النوافل عدم اشترط إتمام الفرض فلا فرق بين الست وغيرها من النوافل في ذلك لأن باب</w:t>
      </w:r>
      <w:r w:rsidRPr="008F0046">
        <w:t xml:space="preserve"> </w:t>
      </w:r>
      <w:r w:rsidRPr="008F0046">
        <w:rPr>
          <w:rtl/>
        </w:rPr>
        <w:t>التطوع واحد ، ولأن فضل الله وثوابه واسع فلا يضيق ويشدد على العباد بأمر مشكوك لا</w:t>
      </w:r>
      <w:r w:rsidRPr="008F0046">
        <w:t xml:space="preserve"> </w:t>
      </w:r>
      <w:r w:rsidRPr="008F0046">
        <w:rPr>
          <w:rtl/>
        </w:rPr>
        <w:t>يقين فيه ، ولأن هذه العبادة لها وقت خاص قد يفوت بخلاف القضاء فوقته واسع طيلة</w:t>
      </w:r>
      <w:r w:rsidRPr="008F0046">
        <w:t xml:space="preserve"> </w:t>
      </w:r>
      <w:r w:rsidRPr="008F0046">
        <w:rPr>
          <w:rtl/>
        </w:rPr>
        <w:t>السنة ، ولكن الأفضل للمسلم أن يبادر أولا بقضاء الواجب ثم يصوم الست ، والأظهر أنه</w:t>
      </w:r>
      <w:r w:rsidRPr="008F0046">
        <w:t xml:space="preserve"> </w:t>
      </w:r>
      <w:r w:rsidRPr="008F0046">
        <w:rPr>
          <w:rtl/>
        </w:rPr>
        <w:t>لا يشترط في صومها تبييت النية من الليل لأنها تطوع وصيام التطوع لا يشترط فيه ذلك</w:t>
      </w:r>
      <w:r w:rsidRPr="008F0046">
        <w:t xml:space="preserve"> </w:t>
      </w:r>
      <w:r w:rsidRPr="008F0046">
        <w:rPr>
          <w:rtl/>
        </w:rPr>
        <w:t>خلافا للفرض الذي يشترط فيه ذلك ، فعن عائشة</w:t>
      </w:r>
      <w:r w:rsidRPr="008F0046">
        <w:t xml:space="preserve"> </w:t>
      </w:r>
      <w:r>
        <w:sym w:font="AGA Arabesque" w:char="F074"/>
      </w:r>
      <w:r w:rsidRPr="008F0046">
        <w:rPr>
          <w:rtl/>
        </w:rPr>
        <w:t>قالت : ( دخل علي النبي</w:t>
      </w:r>
      <w:r w:rsidRPr="008F0046">
        <w:t xml:space="preserve"> </w:t>
      </w:r>
      <w:r>
        <w:sym w:font="AGA Arabesque" w:char="F072"/>
      </w:r>
      <w:r w:rsidRPr="008F0046">
        <w:rPr>
          <w:rtl/>
        </w:rPr>
        <w:t>ذات يوم فقال هل</w:t>
      </w:r>
      <w:r w:rsidRPr="008F0046">
        <w:t xml:space="preserve"> </w:t>
      </w:r>
      <w:r w:rsidRPr="008F0046">
        <w:rPr>
          <w:rtl/>
        </w:rPr>
        <w:t>عندكم شيء فقلنا لا فقال إني إذا صائم ، ثم أتانا يوما آخر فقلنا يا رسول الله أهدي</w:t>
      </w:r>
      <w:r w:rsidRPr="008F0046">
        <w:t xml:space="preserve"> </w:t>
      </w:r>
      <w:r w:rsidRPr="008F0046">
        <w:rPr>
          <w:rtl/>
        </w:rPr>
        <w:t>لنا حيس فقال أدنيه فلقد أصبحت صائما فأكل )، فعلى هذا من نوى الصوم في النهار ولم</w:t>
      </w:r>
      <w:r w:rsidRPr="008F0046">
        <w:t xml:space="preserve"> </w:t>
      </w:r>
      <w:r w:rsidRPr="008F0046">
        <w:rPr>
          <w:rtl/>
        </w:rPr>
        <w:t>يأكل في يومه الذي نوى فيه أجزأه ذلك واحتسب من صيام الست وفضل الله واسع ، ومن كان</w:t>
      </w:r>
      <w:r w:rsidRPr="008F0046">
        <w:t xml:space="preserve"> </w:t>
      </w:r>
      <w:r w:rsidRPr="008F0046">
        <w:rPr>
          <w:rtl/>
        </w:rPr>
        <w:t>معذورا في شوال لم يستطع صوم الست لسفر أو مرض أو نفاس أو غيره من الأعذار المعتبرة</w:t>
      </w:r>
      <w:r w:rsidRPr="008F0046">
        <w:t xml:space="preserve"> </w:t>
      </w:r>
      <w:r>
        <w:rPr>
          <w:rFonts w:hint="cs"/>
          <w:rtl/>
        </w:rPr>
        <w:t xml:space="preserve">كتب له أجرها ، 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قال </w:t>
      </w:r>
      <w:r w:rsidRPr="008F0FE7">
        <w:rPr>
          <w:rFonts w:ascii="Comic Sans MS" w:eastAsia="Times New Roman" w:hAnsi="Comic Sans MS"/>
          <w:color w:val="000000"/>
          <w:shd w:val="clear" w:color="auto" w:fill="FFFFFF"/>
          <w:rtl/>
        </w:rPr>
        <w:t xml:space="preserve">الشيخ عبد العزيز بن باز 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رحمه الله </w:t>
      </w:r>
      <w:r w:rsidRPr="008F0FE7">
        <w:rPr>
          <w:rFonts w:ascii="Comic Sans MS" w:eastAsia="Times New Roman" w:hAnsi="Comic Sans MS"/>
          <w:color w:val="000000"/>
          <w:shd w:val="clear" w:color="auto" w:fill="FFFFFF"/>
          <w:rtl/>
        </w:rPr>
        <w:t>صيام الأيام الستة من شوال عبادة مستحبة غير واجبة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 </w:t>
      </w:r>
      <w:r w:rsidRPr="008F0FE7">
        <w:rPr>
          <w:rFonts w:ascii="Comic Sans MS" w:eastAsia="Times New Roman" w:hAnsi="Comic Sans MS"/>
          <w:color w:val="000000"/>
          <w:shd w:val="clear" w:color="auto" w:fill="FFFFFF"/>
          <w:rtl/>
        </w:rPr>
        <w:t>، فلك أجر ما صمت منها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 </w:t>
      </w:r>
      <w:r w:rsidRPr="008F0FE7">
        <w:rPr>
          <w:rFonts w:ascii="Comic Sans MS" w:eastAsia="Times New Roman" w:hAnsi="Comic Sans MS"/>
          <w:color w:val="000000"/>
          <w:shd w:val="clear" w:color="auto" w:fill="FFFFFF"/>
          <w:rtl/>
        </w:rPr>
        <w:t>، ويرجى لك أجرها كاملة إذا كان المانع لك من إكمالها عذرا شرعيا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 </w:t>
      </w:r>
      <w:r w:rsidRPr="008F0FE7">
        <w:rPr>
          <w:rFonts w:ascii="Comic Sans MS" w:eastAsia="Times New Roman" w:hAnsi="Comic Sans MS"/>
          <w:color w:val="000000"/>
          <w:shd w:val="clear" w:color="auto" w:fill="FFFFFF"/>
          <w:rtl/>
        </w:rPr>
        <w:t>، وليس عليك قضاء لما تركت منها</w:t>
      </w:r>
      <w:r>
        <w:rPr>
          <w:rFonts w:ascii="Comic Sans MS" w:eastAsia="Times New Roman" w:hAnsi="Comic Sans MS" w:hint="cs"/>
          <w:color w:val="000000"/>
          <w:shd w:val="clear" w:color="auto" w:fill="FFFFFF"/>
          <w:rtl/>
        </w:rPr>
        <w:t xml:space="preserve"> 0</w:t>
      </w:r>
    </w:p>
    <w:p w:rsidR="00524B37" w:rsidRPr="008F0046" w:rsidRDefault="00524B37" w:rsidP="00524B37">
      <w:pPr>
        <w:jc w:val="both"/>
        <w:rPr>
          <w:rtl/>
        </w:rPr>
      </w:pPr>
      <w:r w:rsidRPr="008F0046">
        <w:rPr>
          <w:rtl/>
        </w:rPr>
        <w:t>أسأل الله العلي القدير أن يتقبل منا ومنكم ومن الجميع صالح الأعمال وأن</w:t>
      </w:r>
      <w:r w:rsidRPr="008F0046">
        <w:t xml:space="preserve"> </w:t>
      </w:r>
      <w:r w:rsidRPr="008F0046">
        <w:rPr>
          <w:rtl/>
        </w:rPr>
        <w:t xml:space="preserve">يوفقنا لما يحب ويرضى إنه ولي ذلك والقادر عليه </w:t>
      </w:r>
      <w:r w:rsidRPr="008F0046">
        <w:rPr>
          <w:rFonts w:hint="cs"/>
          <w:rtl/>
        </w:rPr>
        <w:t xml:space="preserve">، </w:t>
      </w:r>
      <w:r w:rsidRPr="008F0046">
        <w:rPr>
          <w:rtl/>
        </w:rPr>
        <w:t>اللهم اعز الإسلام والمسلمين وانصر عبادك</w:t>
      </w:r>
      <w:r w:rsidRPr="008F0046">
        <w:t xml:space="preserve"> </w:t>
      </w:r>
      <w:r w:rsidRPr="008F0046">
        <w:rPr>
          <w:rtl/>
        </w:rPr>
        <w:t xml:space="preserve">الموحدين </w:t>
      </w:r>
      <w:r w:rsidRPr="008F0046">
        <w:rPr>
          <w:rFonts w:hint="cs"/>
          <w:rtl/>
        </w:rPr>
        <w:t xml:space="preserve">وانصر أخواننا أهل السنة يا رب </w:t>
      </w:r>
      <w:r w:rsidRPr="008F0046">
        <w:rPr>
          <w:rtl/>
        </w:rPr>
        <w:t>، وكن مع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المجاهدين الصادقين في كل زمان ومكان يا</w:t>
      </w:r>
      <w:r w:rsidRPr="008F0046">
        <w:t xml:space="preserve"> </w:t>
      </w:r>
      <w:r w:rsidRPr="008F0046">
        <w:rPr>
          <w:rtl/>
        </w:rPr>
        <w:t>رب العالمين ، اللهم آمنا في أوطاننا ،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وأصلح اللهم ولاة</w:t>
      </w:r>
      <w:r w:rsidRPr="008F0046">
        <w:t xml:space="preserve"> </w:t>
      </w:r>
      <w:r w:rsidRPr="008F0046">
        <w:rPr>
          <w:rtl/>
        </w:rPr>
        <w:t>أمورنا ، اللهم وفق ولي أمرنا خادم الحرمين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لما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تحب وترضى ، وخذ بيده لما فيه نصرة الدين والوطن ، اللهم ووفق نائبه</w:t>
      </w:r>
      <w:r w:rsidRPr="008F0046">
        <w:t xml:space="preserve"> </w:t>
      </w:r>
      <w:r w:rsidRPr="008F0046">
        <w:rPr>
          <w:rtl/>
        </w:rPr>
        <w:t>وإخوانه وأعوانه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لما تحب وترضى يا رب العالمين</w:t>
      </w:r>
      <w:r w:rsidRPr="008F0046">
        <w:t xml:space="preserve"> </w:t>
      </w:r>
      <w:r w:rsidRPr="008F0046">
        <w:rPr>
          <w:rtl/>
        </w:rPr>
        <w:t>، اللهم اغفر لأمهاتنا وآبائنا ولجميع المسلمين يا رب العالمين ، اللهم وأصلح النية</w:t>
      </w:r>
      <w:r w:rsidRPr="008F0046">
        <w:t xml:space="preserve"> </w:t>
      </w:r>
      <w:r w:rsidRPr="008F0046">
        <w:rPr>
          <w:rtl/>
        </w:rPr>
        <w:t>والذرية والزوجة يا رب العالمين ، اللهم أهد شبابنا شباب</w:t>
      </w:r>
      <w:r w:rsidRPr="008F0046">
        <w:t xml:space="preserve"> </w:t>
      </w:r>
      <w:r w:rsidRPr="008F0046">
        <w:rPr>
          <w:rtl/>
        </w:rPr>
        <w:t>المسلمين يا رب</w:t>
      </w:r>
      <w:r w:rsidRPr="008F0046">
        <w:rPr>
          <w:rFonts w:hint="cs"/>
          <w:rtl/>
        </w:rPr>
        <w:t xml:space="preserve"> </w:t>
      </w:r>
      <w:r w:rsidRPr="008F0046">
        <w:rPr>
          <w:rtl/>
        </w:rPr>
        <w:t>العالمين ، وقوموا إلى الصلاة يرحمني ويرحمك</w:t>
      </w:r>
      <w:r w:rsidRPr="008F0046">
        <w:t xml:space="preserve"> </w:t>
      </w:r>
      <w:r w:rsidRPr="008F0046">
        <w:rPr>
          <w:rtl/>
        </w:rPr>
        <w:t>الله 0</w:t>
      </w:r>
    </w:p>
    <w:p w:rsidR="00524B37" w:rsidRPr="008F0046" w:rsidRDefault="00524B37" w:rsidP="00524B37">
      <w:pPr>
        <w:jc w:val="both"/>
        <w:rPr>
          <w:rtl/>
        </w:rPr>
      </w:pPr>
    </w:p>
    <w:p w:rsidR="00524B37" w:rsidRPr="008F0046" w:rsidRDefault="005573CA" w:rsidP="000F5C95">
      <w:r>
        <w:rPr>
          <w:rFonts w:hint="cs"/>
          <w:rtl/>
        </w:rPr>
        <w:t>مستفاد من عدة مقالات وفتاوى</w:t>
      </w:r>
    </w:p>
    <w:p w:rsidR="00D93ADB" w:rsidRPr="00524B37" w:rsidRDefault="00D93ADB"/>
    <w:sectPr w:rsidR="00D93ADB" w:rsidRPr="00524B37" w:rsidSect="00D61DA0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4B37"/>
    <w:rsid w:val="000F5C95"/>
    <w:rsid w:val="002C7243"/>
    <w:rsid w:val="002D29CA"/>
    <w:rsid w:val="003220A5"/>
    <w:rsid w:val="00524B37"/>
    <w:rsid w:val="005573CA"/>
    <w:rsid w:val="00665D3D"/>
    <w:rsid w:val="00824BD7"/>
    <w:rsid w:val="0099102F"/>
    <w:rsid w:val="009A5123"/>
    <w:rsid w:val="00A206C8"/>
    <w:rsid w:val="00AA1E75"/>
    <w:rsid w:val="00AA60BD"/>
    <w:rsid w:val="00C9686D"/>
    <w:rsid w:val="00D61DA0"/>
    <w:rsid w:val="00D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B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D9F2-F5EC-4637-884B-8C7914FF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7</cp:revision>
  <cp:lastPrinted>2011-09-01T09:42:00Z</cp:lastPrinted>
  <dcterms:created xsi:type="dcterms:W3CDTF">2011-09-01T09:38:00Z</dcterms:created>
  <dcterms:modified xsi:type="dcterms:W3CDTF">2014-11-17T18:37:00Z</dcterms:modified>
</cp:coreProperties>
</file>