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B0" w:rsidRPr="005D5AC7" w:rsidRDefault="00641DB3" w:rsidP="00641DB3">
      <w:pPr>
        <w:jc w:val="center"/>
        <w:rPr>
          <w:rFonts w:ascii="Arabic Typesetting" w:hAnsi="Arabic Typesetting" w:cs="Arabic Typesetting"/>
          <w:b/>
          <w:bCs/>
          <w:sz w:val="53"/>
          <w:szCs w:val="53"/>
          <w:rtl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هدايا توزع يوم </w:t>
      </w:r>
      <w:r w:rsidR="004244B0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الجمعة</w:t>
      </w:r>
      <w:r w:rsidR="004244B0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</w:p>
    <w:p w:rsidR="004F34FE" w:rsidRPr="005D5AC7" w:rsidRDefault="004F34FE" w:rsidP="004F34FE">
      <w:pPr>
        <w:jc w:val="both"/>
        <w:rPr>
          <w:rFonts w:ascii="Arabic Typesetting" w:hAnsi="Arabic Typesetting" w:cs="Arabic Typesetting"/>
          <w:b/>
          <w:bCs/>
          <w:sz w:val="53"/>
          <w:szCs w:val="53"/>
          <w:rtl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إِنَّ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الْحَمْدَ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لِلَّهِ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نَحْمَدُهُ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وَنَسْتَعِينُهُ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مَنْ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يَهْدِهِ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اللهُ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فَلَا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مُضِلَّ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لَهُ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وَمَنْ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يُضْلِلْ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فَلَا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هَادِيَ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لَهُ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وَأَشْهَدُ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أَنْ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لَا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إِلَهَ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إِلَّا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اللهُ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وَحْدَهُ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لَا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شَرِيكَ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لَهُ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وَأَنَّ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مُحَمَّدًا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عَبْدُهُ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وَرَسُولُهُ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</w:t>
      </w:r>
      <w:r w:rsidR="00DE70A0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 </w:t>
      </w:r>
      <w:r w:rsidR="00641DB3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    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أَمَّا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بَعْدُ</w:t>
      </w:r>
    </w:p>
    <w:p w:rsidR="00D54066" w:rsidRPr="005D5AC7" w:rsidRDefault="007C40CF" w:rsidP="00513DCD">
      <w:pPr>
        <w:jc w:val="both"/>
        <w:rPr>
          <w:rFonts w:ascii="Arabic Typesetting" w:hAnsi="Arabic Typesetting" w:cs="Arabic Typesetting"/>
          <w:b/>
          <w:bCs/>
          <w:sz w:val="53"/>
          <w:szCs w:val="53"/>
          <w:rtl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عباد الله : </w:t>
      </w:r>
      <w:r w:rsidR="00C56115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لو قيل للناس الجمعة القادمة سوف توزع هدايا مهمة وذات قيمة ولكن بشروط </w:t>
      </w:r>
      <w:r w:rsidR="00C56115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هي : </w:t>
      </w:r>
    </w:p>
    <w:p w:rsidR="00362E40" w:rsidRPr="005D5AC7" w:rsidRDefault="00362E40" w:rsidP="00362E40">
      <w:pPr>
        <w:jc w:val="both"/>
        <w:rPr>
          <w:rFonts w:ascii="Arabic Typesetting" w:hAnsi="Arabic Typesetting" w:cs="Arabic Typesetting"/>
          <w:b/>
          <w:bCs/>
          <w:sz w:val="53"/>
          <w:szCs w:val="53"/>
          <w:rtl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1-- </w:t>
      </w:r>
      <w:r w:rsidR="00756856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الحضور قبل دخول الخطيب ب</w:t>
      </w:r>
      <w:r w:rsidR="00C56115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ساعة ومن يتأخر فلا نصيب له بالهدايا 0</w:t>
      </w:r>
    </w:p>
    <w:p w:rsidR="00C56115" w:rsidRPr="005D5AC7" w:rsidRDefault="00362E40" w:rsidP="00362E40">
      <w:pPr>
        <w:jc w:val="both"/>
        <w:rPr>
          <w:rFonts w:ascii="Arabic Typesetting" w:hAnsi="Arabic Typesetting" w:cs="Arabic Typesetting"/>
          <w:b/>
          <w:bCs/>
          <w:sz w:val="53"/>
          <w:szCs w:val="53"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2-- </w:t>
      </w:r>
      <w:r w:rsidR="00C56115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الحضور بالزي الرسمي وبكامل</w:t>
      </w:r>
      <w:r w:rsidR="00756856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زينته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وطيبه 0</w:t>
      </w:r>
    </w:p>
    <w:p w:rsidR="00C56115" w:rsidRPr="005D5AC7" w:rsidRDefault="00362E40" w:rsidP="00362E40">
      <w:pPr>
        <w:jc w:val="both"/>
        <w:rPr>
          <w:rFonts w:ascii="Arabic Typesetting" w:hAnsi="Arabic Typesetting" w:cs="Arabic Typesetting"/>
          <w:b/>
          <w:bCs/>
          <w:sz w:val="53"/>
          <w:szCs w:val="53"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3-- </w:t>
      </w:r>
      <w:r w:rsidR="00C56115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الهدايا حسب الصفوف فالصف الأول نصيبه أكثر والثاني أقل وهكذا 0</w:t>
      </w:r>
    </w:p>
    <w:p w:rsidR="00C56115" w:rsidRPr="005D5AC7" w:rsidRDefault="00362E40" w:rsidP="00362E40">
      <w:pPr>
        <w:jc w:val="both"/>
        <w:rPr>
          <w:rFonts w:ascii="Arabic Typesetting" w:hAnsi="Arabic Typesetting" w:cs="Arabic Typesetting"/>
          <w:b/>
          <w:bCs/>
          <w:sz w:val="53"/>
          <w:szCs w:val="53"/>
          <w:rtl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4-- </w:t>
      </w:r>
      <w:r w:rsidR="00C56115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الانصات والمتاب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عة مع الخطيب وعدم الانشغال ب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أي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شيء</w:t>
      </w:r>
    </w:p>
    <w:p w:rsidR="00C56115" w:rsidRPr="005D5AC7" w:rsidRDefault="00C56115" w:rsidP="00641DB3">
      <w:pPr>
        <w:jc w:val="both"/>
        <w:rPr>
          <w:rFonts w:ascii="Arabic Typesetting" w:hAnsi="Arabic Typesetting" w:cs="Arabic Typesetting"/>
          <w:b/>
          <w:bCs/>
          <w:sz w:val="53"/>
          <w:szCs w:val="53"/>
          <w:rtl/>
        </w:rPr>
      </w:pP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>فسنجد أن الغالبية سوف يتقيد ب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هذه 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الشروط لأجل الحصول </w:t>
      </w:r>
      <w:r w:rsidR="00513DCD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على الهدية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56856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، بل إن البعض قد يصلي الفجر ولا ينام بعدها إلى حين وقت صلاة الجمعة حرصاً على التبكير لأجل نيل الهدية الأكبر والأهم </w:t>
      </w:r>
      <w:r w:rsidR="00641DB3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0</w:t>
      </w:r>
    </w:p>
    <w:p w:rsidR="00745038" w:rsidRPr="005D5AC7" w:rsidRDefault="00756856" w:rsidP="00DB237C">
      <w:pPr>
        <w:jc w:val="both"/>
        <w:rPr>
          <w:rFonts w:ascii="Arabic Typesetting" w:hAnsi="Arabic Typesetting" w:cs="Arabic Typesetting"/>
          <w:b/>
          <w:bCs/>
          <w:sz w:val="53"/>
          <w:szCs w:val="53"/>
          <w:rtl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عباد الله : 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والآن سوف </w:t>
      </w:r>
      <w:r w:rsidR="00362E40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نستعرض الشروط الآنفة الذكر 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ونسقطها على حالنا </w:t>
      </w:r>
      <w:r w:rsidR="00362E40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وهي : </w:t>
      </w:r>
    </w:p>
    <w:p w:rsidR="00C03F52" w:rsidRPr="005D5AC7" w:rsidRDefault="00756856" w:rsidP="00C03F52">
      <w:pPr>
        <w:jc w:val="both"/>
        <w:rPr>
          <w:rFonts w:ascii="Arabic Typesetting" w:hAnsi="Arabic Typesetting" w:cs="Arabic Typesetting"/>
          <w:b/>
          <w:bCs/>
          <w:sz w:val="53"/>
          <w:szCs w:val="53"/>
          <w:rtl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الشرط الأول </w:t>
      </w:r>
      <w:r w:rsidR="00745038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: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هو الحضور المبكر للجمعة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 لقد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جاءت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الأحاديث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التي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تبين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الملائكة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تقف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على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أبواب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المساجد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يوم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الجمعة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تكتب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أسماء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الداخلين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الأول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فالأول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حتى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حضور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الإمام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فإذا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حضر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الإمام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وصعد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المنبر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جلست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الملائكة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للاستماع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للذكر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بعد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تطوى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الصحف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التي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كتبت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بها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الأسماء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، 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قَالَ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رَسُولَ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اللَّهِ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</w:rPr>
        <w:sym w:font="AGA Arabesque" w:char="F072"/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(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مَنْ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اغْتَسَلَ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يَوْمَ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الْجُمُعَةِ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,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ثُمَّ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رَاحَ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فَكَأَنَّمَا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قَرَّبَ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بَدَنَةً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وَمَنْ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رَاحَ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فِي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السَّاعَةِ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الثَّانِيَةِ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فَكَأَنَّمَا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قَرَّبَ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بَقَرَةً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وَمَنْ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رَاحَ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فِي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السَّاعَةِ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الثَّالِثَةِ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فَكَأَنَّمَا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قَرَّبَ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كَبْشًا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أَقْرَنَ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وَمَنْ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رَاحَ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فِي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السَّاعَةِ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الرَّابِعَةِ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فَكَأَنَّمَا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قَرَّبَ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دَجَاجَةً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وَمَنْ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رَاحَ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فِي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السَّاعَةِ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الْخَامِسَةِ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فَكَأَنَّمَا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قَرَّبَ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بَيْضَةً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فَإِذَا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خَرَجَ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الإِمَامُ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حَضَرَتِ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الْمَلائِكَةُ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يَسْمَعُونَ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الذِّكْرَ</w:t>
      </w:r>
      <w:r w:rsidR="00924D27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) ،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فعلى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المسلم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أن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يحضر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مبكراً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للمسجد ،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lastRenderedPageBreak/>
        <w:t>ويصلي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ما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قدر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له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حتى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حضور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الإمام ،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ثم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الإنصات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للخطبتين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حتى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ينال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الأجر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العظيم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الذي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أخبر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به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النبي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</w:rPr>
        <w:sym w:font="AGA Arabesque" w:char="F072"/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حيث قَالَ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(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مَنْ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اغْتَسَلَ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يَوْمَ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الْجُمُعَةِ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وَتَطَهَّرَ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بِمَا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اسْتَطَاعَ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مِنْ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طُهْرٍ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ثُمَّ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ادَّهَنَ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أَوْ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مَسَّ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مِنْ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طِيبٍ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ثُمَّ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رَاحَ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فَلَمْ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يُفَرِّقْ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بَيْنَ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اثْنَيْنِ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فَصَلَّى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مَا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كُتِبَ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لَهُ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ثُمَّ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إِذَا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خَرَجَ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الْإِمَامُ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أَنْصَتَ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غُفِرَ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لَهُ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مَا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بَيْنَهُ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وَبَيْنَ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الْجُمُعَةِ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الْأُخْرَى ) 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قَالَ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(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مَنِ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اغْتَسَلَ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ثُمَّ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أَتَى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الْجُمُعَةَ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فَصَلَّى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مَا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قُدِّرَ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لَهُ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ثُمَّ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أَنْصَتَ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حَتَّى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يَفْرُغَ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مِنْ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خُطْبَتِهِ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ثُمَّ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يُصَلِّي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مَعَهُ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غُفِرَ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لَهُ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مَا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بَيْنَهُ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وَبَيْنَ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الْجُمُعَةِ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الْأُخْرَى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وَفَضْلُ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ثَلَاثَةِ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أَيَّامٍ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) ، فانظر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يا عبد الله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إلى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هذا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الفضل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العظيم ،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واحرص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على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5469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الخير</w:t>
      </w:r>
      <w:r w:rsidR="00C54692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العميم 0</w:t>
      </w:r>
    </w:p>
    <w:p w:rsidR="00C54692" w:rsidRPr="005D5AC7" w:rsidRDefault="00756856" w:rsidP="00513DCD">
      <w:pPr>
        <w:jc w:val="both"/>
        <w:rPr>
          <w:rFonts w:ascii="Arabic Typesetting" w:hAnsi="Arabic Typesetting" w:cs="Arabic Typesetting"/>
          <w:b/>
          <w:bCs/>
          <w:sz w:val="53"/>
          <w:szCs w:val="53"/>
          <w:rtl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الشرط الثاني : الحضور بالزي الرسمي لأهل البلد 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، فلكل بلد زيها الرسمي ،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والتطيب ولبس أحسن الثياب </w:t>
      </w:r>
      <w:r w:rsidR="00745038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،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قال تعالى 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(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يَا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بَنِي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آدَمَ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خُذُوا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زِينَتَكُمْ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عِنْدَ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كُلِّ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مَسْجِدٍ</w:t>
      </w:r>
      <w:r w:rsidR="00745038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>)</w:t>
      </w:r>
      <w:r w:rsidRPr="005D5AC7">
        <w:rPr>
          <w:rFonts w:hint="cs"/>
          <w:b/>
          <w:bCs/>
          <w:sz w:val="53"/>
          <w:szCs w:val="53"/>
          <w:rtl/>
        </w:rPr>
        <w:t xml:space="preserve"> </w:t>
      </w:r>
      <w:r w:rsidR="00745038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،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الصلاة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عبادة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ربانية</w:t>
      </w:r>
      <w:r w:rsidR="00745038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,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وصلة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بين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العبد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وربه</w:t>
      </w:r>
      <w:r w:rsidR="00745038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, </w:t>
      </w:r>
      <w:r w:rsidR="00745038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لذا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كان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من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تعظيم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</w:t>
      </w:r>
      <w:r w:rsidR="00745038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تعظيم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الصلاة</w:t>
      </w:r>
      <w:r w:rsidR="00745038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, </w:t>
      </w:r>
      <w:r w:rsidR="00745038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ومن تعظيمها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التزين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لها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45038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بال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لبس</w:t>
      </w:r>
      <w:r w:rsidR="00513DCD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الجميل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والتطيب</w:t>
      </w:r>
      <w:r w:rsidR="00745038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بالطيب </w:t>
      </w:r>
      <w:r w:rsidR="00745038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الفواح ،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واختيار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أحسن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الثياب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513DCD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 قال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رسول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</w:rPr>
        <w:sym w:font="AGA Arabesque" w:char="F072"/>
      </w:r>
      <w:r w:rsidR="00513DCD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>(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من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اغتسل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يوم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الجمعة ،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واستن ،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ومس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طيب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كان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عنده ،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ولبس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أحسن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ثيابه ،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ثم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جاء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إلى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المسجد ،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ولم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يتخط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رقاب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الناس ،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ثم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ركع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ما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شاء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يركع ،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ثم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أنصت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إذا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خرج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إمامه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حتى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يصلي ؛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كانت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له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كفارة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لما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بينها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وبين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الجمعة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التي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كانت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قبلها ،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يقول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أبو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هريرة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وثلاثة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أيام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زيادة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قد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جعل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الحسنة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بعشر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أمثالها 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>)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،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وقال 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</w:rPr>
        <w:sym w:font="AGA Arabesque" w:char="F072"/>
      </w:r>
      <w:r w:rsidR="00513DCD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>(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من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اغتسل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يوم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الجمعة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فأحسن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الغسل ،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وتطهر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فأحسن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الطهور ،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ولبس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خير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ثيابه ،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ومس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مما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كتب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له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طيب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أو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دهن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أهله ،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ولم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يفرق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بين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اثنين ؛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إلا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غفر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له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إلى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الجمعة</w:t>
      </w:r>
      <w:r w:rsidR="00815E5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الأخرى )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 إننا</w:t>
      </w:r>
      <w:r w:rsidR="00745038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عباد الله </w:t>
      </w:r>
      <w:r w:rsidR="00745038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نتزين لأمور الدنيا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،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ونبالغ في ذلك ،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كحضور المناسبات أو مقابلة المسؤولين ، بل إننا نتخذ كامل زينتنا عند الزواج ، لكننا إذا أتينا لأداء الصلوات المفروضة ، وصلاة </w:t>
      </w:r>
      <w:r w:rsidR="00745038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الجمعة </w:t>
      </w:r>
      <w:r w:rsidR="00815E5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، نأتيها </w:t>
      </w:r>
      <w:r w:rsidR="00745038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بالملابس العادية كثياب النوم والبدلات الرياضية والشورتات </w:t>
      </w:r>
      <w:r w:rsidR="00924D27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وما شابهها 0</w:t>
      </w:r>
    </w:p>
    <w:p w:rsidR="00786DAE" w:rsidRPr="005D5AC7" w:rsidRDefault="00745038" w:rsidP="00513DCD">
      <w:pPr>
        <w:jc w:val="both"/>
        <w:rPr>
          <w:rFonts w:ascii="Arabic Typesetting" w:hAnsi="Arabic Typesetting" w:cs="Arabic Typesetting"/>
          <w:b/>
          <w:bCs/>
          <w:sz w:val="53"/>
          <w:szCs w:val="53"/>
          <w:rtl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الشرط الثالث : الأجر حسب 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</w:t>
      </w:r>
      <w:r w:rsidR="00513DCD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وقعك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في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الصف ، 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قا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ل النبي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</w:rPr>
        <w:sym w:font="AGA Arabesque" w:char="F072"/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>(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خير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صفوف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الرجال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أولها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وشرها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آخرها 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>)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ومعنى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خيرها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أي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أكثرها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أجرا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ومعنى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شرها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أي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أقلها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أجرا ،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قَالَ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النَّوَوِيّ (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أَمَّا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lastRenderedPageBreak/>
        <w:t>صُفُوف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الرِّجَال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فَهِيَ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عَلَى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عُمُومهَا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فَخَيْرهَا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أَوَّلهَا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أَبَدًا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وَشَرّهَا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آخِرهَا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أَبَدًا ،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وَالْمُرَاد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بِشَرِّ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الصُّفُوف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فِي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الرِّجَال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وَالنِّسَاء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أَقَلّهَا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ثَوَابًا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وَفَضْلًا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وَأَبْعَدهَا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مِنْ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مَطْلُوب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الشَّرْع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وَخَيْرهَا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بِعَكْسِهِ ) ، ف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إذا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فات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ك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الص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513DCD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الأول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قد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فاتك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خير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كثير</w:t>
      </w:r>
      <w:r w:rsidR="00C03F52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، أما الصلاة فصحيحة والأجر ثابت بإذن الله ، لكنه تفاوت بالدرجات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0</w:t>
      </w:r>
      <w:r w:rsidR="00FC4C81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ف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من أراد 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الخير</w:t>
      </w:r>
      <w:r w:rsidR="007C40CF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والفضل</w:t>
      </w:r>
      <w:r w:rsidR="007C40CF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الكثير فعليه ب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الصف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الأول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، ولا يتأتى له ذلك إلا بالتبكير في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الحضور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 فمن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كان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قلبه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معلقاً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بالصف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الأول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فإنه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يبكر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ويحرص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على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الحضور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حتى وإن لحقه عناء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وتعب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الأحاديث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الواردة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عن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النبي 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</w:rPr>
        <w:sym w:font="AGA Arabesque" w:char="F072"/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بينت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أن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الأجر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على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قدر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العناء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والمشقة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، </w:t>
      </w:r>
      <w:r w:rsidR="00513DCD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الصف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الأول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يستلزم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هذا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النوع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من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المشاق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والمتاعب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لأن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أهل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الصفوف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الأخيرة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الغالب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أن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هم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ممن </w:t>
      </w:r>
      <w:r w:rsidR="00FC4C81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يتقاعسون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عن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الصلاة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أو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تشغلهم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المشاغل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عن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التبكير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للحضور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ومن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هنا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لا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تكون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الصفوف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الأخيرة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إلا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لمن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حضر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متأخراً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وقد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ثبت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عن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النبي</w:t>
      </w:r>
      <w:r w:rsidR="007C40CF" w:rsidRPr="005D5AC7">
        <w:rPr>
          <w:rFonts w:ascii="Arabic Typesetting" w:hAnsi="Arabic Typesetting" w:cs="Arabic Typesetting"/>
          <w:b/>
          <w:bCs/>
          <w:sz w:val="53"/>
          <w:szCs w:val="53"/>
        </w:rPr>
        <w:sym w:font="AGA Arabesque" w:char="F072"/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</w:t>
      </w:r>
      <w:r w:rsidR="007C40CF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>(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أن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الرجل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لا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يزال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يتقدم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حتى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يقدمه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،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ولا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يزال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يتأخر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حتى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يؤخره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</w:t>
      </w:r>
      <w:r w:rsidR="007C40CF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)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نسأل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السلامة</w:t>
      </w:r>
      <w:r w:rsidR="00000A74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000A74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والعافية</w:t>
      </w:r>
      <w:r w:rsidR="007C40CF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0</w:t>
      </w:r>
    </w:p>
    <w:p w:rsidR="00FC4C81" w:rsidRPr="005D5AC7" w:rsidRDefault="00FC4C81" w:rsidP="00641DB3">
      <w:pPr>
        <w:jc w:val="center"/>
        <w:rPr>
          <w:rFonts w:ascii="Arabic Typesetting" w:hAnsi="Arabic Typesetting" w:cs="Arabic Typesetting"/>
          <w:b/>
          <w:bCs/>
          <w:sz w:val="53"/>
          <w:szCs w:val="53"/>
          <w:rtl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قلنا الذي سمعتم </w:t>
      </w:r>
      <w:r w:rsidR="00641DB3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الحمد لله </w:t>
      </w:r>
      <w:r w:rsidR="00641DB3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رب العالمين </w:t>
      </w:r>
    </w:p>
    <w:p w:rsidR="00641DB3" w:rsidRPr="005D5AC7" w:rsidRDefault="00641DB3" w:rsidP="00641DB3">
      <w:pPr>
        <w:jc w:val="center"/>
        <w:rPr>
          <w:rFonts w:ascii="Arabic Typesetting" w:hAnsi="Arabic Typesetting" w:cs="Arabic Typesetting"/>
          <w:b/>
          <w:bCs/>
          <w:sz w:val="53"/>
          <w:szCs w:val="53"/>
          <w:rtl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،،،،،،،،،،،،،،،،،،،،،،،،،،،،،،،،،،،،،،،،،،،،،،،</w:t>
      </w:r>
    </w:p>
    <w:p w:rsidR="00FC4C81" w:rsidRPr="005D5AC7" w:rsidRDefault="00FC4C81" w:rsidP="00DB237C">
      <w:pPr>
        <w:jc w:val="both"/>
        <w:rPr>
          <w:rFonts w:ascii="Arabic Typesetting" w:hAnsi="Arabic Typesetting" w:cs="Arabic Typesetting"/>
          <w:b/>
          <w:bCs/>
          <w:sz w:val="53"/>
          <w:szCs w:val="53"/>
          <w:rtl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الحمد لله الواحد الأحد الفرد الصمد وأصلي وأسلم على النبي محمد وعلى آله وصحبه ومن بنهجه تمسك وتقيد          </w:t>
      </w:r>
      <w:r w:rsidR="00DE70A0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                                                         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  وبعد</w:t>
      </w:r>
    </w:p>
    <w:p w:rsidR="00745038" w:rsidRPr="005D5AC7" w:rsidRDefault="00745038" w:rsidP="00FC4C81">
      <w:pPr>
        <w:jc w:val="both"/>
        <w:rPr>
          <w:rFonts w:ascii="Arabic Typesetting" w:hAnsi="Arabic Typesetting" w:cs="Arabic Typesetting"/>
          <w:b/>
          <w:bCs/>
          <w:sz w:val="53"/>
          <w:szCs w:val="53"/>
          <w:rtl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الشرط الرابع :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الانصات والمتابعة للخطيب ، </w:t>
      </w:r>
      <w:r w:rsidR="00FC4C81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قال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النبي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</w:rPr>
        <w:sym w:font="AGA Arabesque" w:char="F072"/>
      </w:r>
      <w:r w:rsidR="00FC4C81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(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إذا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قلت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لصاحبك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والإمام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يخطب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يوم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الجمعة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أنصت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فقد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لغوت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)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فيجب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على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من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حضر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الجمعة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أن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ينصت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للإمام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وهو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يخطب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ولا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يجوز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له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الكلام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مع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غيره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حتى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لو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كان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الكلام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لإسكاته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ومن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فعل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فقد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لغا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ومن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لغا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فلا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جمعة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له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FC4C81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،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ويستثنى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من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ذلك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: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الكلام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مع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الإمام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وكلام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الإمام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مع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المأمومين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للحاجة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أو</w:t>
      </w:r>
      <w:r w:rsidR="00786DAE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786DAE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المصلحة ،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فالدليل على جواز الكلام مع الامام </w:t>
      </w:r>
      <w:r w:rsidR="00FC4C81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حديث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أنس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بن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مالك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قال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: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أصابت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الناس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سنة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على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عهد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رسول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</w:rPr>
        <w:sym w:font="AGA Arabesque" w:char="F072"/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فبينما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النبي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</w:rPr>
        <w:sym w:font="AGA Arabesque" w:char="F072"/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يخطب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في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يوم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الجمعة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قام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أعرابي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فقال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: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رسول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!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هلك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المال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lastRenderedPageBreak/>
        <w:t>،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وجاع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العيال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فادع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لنا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فرفع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يديه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وما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نرى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في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السماء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قزعة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فوالذي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نفسي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بيده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وضعها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حتى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ثار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السحاب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أمثال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الجبال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ثم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لم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ينزل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عن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منبره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حتى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رأيت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المطر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يتحادر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على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لحيته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فمطرنا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يومنا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ذلك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ومن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الغد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ومن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بعد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الغد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حتى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الجمعة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الأخرى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وقام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ذلك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الأعرابي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-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أو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غيره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-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فقال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: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رسول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تهدم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البناء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وغرق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المال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فادع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لنا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فرفع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يديه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فقال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(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اللهم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حوالينا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ولا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علينا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)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وفي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رواية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قال</w:t>
      </w:r>
      <w:r w:rsidR="00FC4C81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(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اللهم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حوالينا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ولا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علينا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اللهم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على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الآكام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والظراب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وبطون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الأودية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ومنابت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الشجر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) .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قال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: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فأقلعت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وخرجنا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نمشي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في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الشمس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) ، والدليل على جواز ت</w:t>
      </w:r>
      <w:r w:rsidR="00FC4C81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كلم الخطيب مع المأموم 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حديث جابر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بن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عبد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</w:rPr>
        <w:sym w:font="AGA Arabesque" w:char="F074"/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قال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جاء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رجل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والنبي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</w:rPr>
        <w:sym w:font="AGA Arabesque" w:char="F072"/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 xml:space="preserve"> يخطب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الناس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يوم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الجمعة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فقال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أصليت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فلان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؟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قال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: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لا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قال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: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قم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فاركع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ركعتين</w:t>
      </w:r>
      <w:r w:rsidR="00DB237C"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="00DB237C"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0</w:t>
      </w:r>
    </w:p>
    <w:p w:rsidR="00DB237C" w:rsidRPr="005D5AC7" w:rsidRDefault="00DB237C" w:rsidP="00FC4C81">
      <w:pPr>
        <w:jc w:val="both"/>
        <w:rPr>
          <w:rFonts w:ascii="Arabic Typesetting" w:hAnsi="Arabic Typesetting" w:cs="Arabic Typesetting"/>
          <w:b/>
          <w:bCs/>
          <w:sz w:val="53"/>
          <w:szCs w:val="53"/>
          <w:rtl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والخلاصة أن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الواجب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على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من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حضر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الجمعة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أن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ينصت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للإمام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ولا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يجوز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له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أن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يتكلم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والإمام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يخطب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إلا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استثناه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الدليل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من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الكلام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مع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الخطيب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أو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الرد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عليه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أو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ما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دعت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إليه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الضرورة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0</w:t>
      </w:r>
    </w:p>
    <w:p w:rsidR="00641DB3" w:rsidRPr="005D5AC7" w:rsidRDefault="00641DB3" w:rsidP="00641DB3">
      <w:pPr>
        <w:jc w:val="both"/>
        <w:rPr>
          <w:rFonts w:ascii="Arabic Typesetting" w:hAnsi="Arabic Typesetting" w:cs="Arabic Typesetting"/>
          <w:b/>
          <w:bCs/>
          <w:sz w:val="53"/>
          <w:szCs w:val="53"/>
        </w:rPr>
      </w:pP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عباد الله أدعوا الله وأنتم موقنون بالإجابة اللهم أنصر إخواننا أهل السنة في الشام والعراق واليمن والشيشان والفلبين وبورما وفي كل زمان ومكان يارب العالمين ، ،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اللهم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عليك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بالحوثيين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ومن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ناصرهم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وأعانهم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اللهم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وفق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ولي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أمرنا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خادم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الحرمين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الملك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وأعوانه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لما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تحب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وترضى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وخذ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بأيديهم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لِنُصْرَةِ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الدين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والوطن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والمواطن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،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اللهم وفق ولاة أمور المسلمين لما تحب وترضى ، اللهم اغفر لأمهاتنا وآبائنا وجميع المسلمين ، اللهم اصلح لنا النية والذرية والزوجة ، ووفق شبابنا شباب المسلمين لما تحب وترضى ، وقوموا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الى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الصلاة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يرحمني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ويرحمكم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</w:t>
      </w:r>
      <w:r w:rsidRPr="005D5AC7">
        <w:rPr>
          <w:rFonts w:ascii="Arabic Typesetting" w:hAnsi="Arabic Typesetting" w:cs="Arabic Typesetting" w:hint="cs"/>
          <w:b/>
          <w:bCs/>
          <w:sz w:val="53"/>
          <w:szCs w:val="53"/>
          <w:rtl/>
        </w:rPr>
        <w:t>الله</w:t>
      </w:r>
      <w:r w:rsidRPr="005D5AC7">
        <w:rPr>
          <w:rFonts w:ascii="Arabic Typesetting" w:hAnsi="Arabic Typesetting" w:cs="Arabic Typesetting"/>
          <w:b/>
          <w:bCs/>
          <w:sz w:val="53"/>
          <w:szCs w:val="53"/>
          <w:rtl/>
        </w:rPr>
        <w:t xml:space="preserve"> 0</w:t>
      </w:r>
      <w:bookmarkStart w:id="0" w:name="_GoBack"/>
      <w:bookmarkEnd w:id="0"/>
    </w:p>
    <w:sectPr w:rsidR="00641DB3" w:rsidRPr="005D5AC7" w:rsidSect="00DE70A0">
      <w:pgSz w:w="11906" w:h="16838" w:code="9"/>
      <w:pgMar w:top="567" w:right="567" w:bottom="85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96B"/>
    <w:multiLevelType w:val="hybridMultilevel"/>
    <w:tmpl w:val="22C07D02"/>
    <w:lvl w:ilvl="0" w:tplc="74B6CFDE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15"/>
    <w:rsid w:val="00000A74"/>
    <w:rsid w:val="00016B46"/>
    <w:rsid w:val="00084B0B"/>
    <w:rsid w:val="000F55E2"/>
    <w:rsid w:val="001B64D9"/>
    <w:rsid w:val="00233F81"/>
    <w:rsid w:val="00297E8D"/>
    <w:rsid w:val="00362E40"/>
    <w:rsid w:val="004027BF"/>
    <w:rsid w:val="004244B0"/>
    <w:rsid w:val="00450B16"/>
    <w:rsid w:val="004F34FE"/>
    <w:rsid w:val="004F7458"/>
    <w:rsid w:val="00513DCD"/>
    <w:rsid w:val="00525390"/>
    <w:rsid w:val="005D5AC7"/>
    <w:rsid w:val="00613747"/>
    <w:rsid w:val="0063548F"/>
    <w:rsid w:val="00641DB3"/>
    <w:rsid w:val="006C42A4"/>
    <w:rsid w:val="006D6B79"/>
    <w:rsid w:val="00745038"/>
    <w:rsid w:val="00747C5C"/>
    <w:rsid w:val="00756856"/>
    <w:rsid w:val="007667D1"/>
    <w:rsid w:val="00786DAE"/>
    <w:rsid w:val="007C2FA4"/>
    <w:rsid w:val="007C40CF"/>
    <w:rsid w:val="007C688F"/>
    <w:rsid w:val="00815E5E"/>
    <w:rsid w:val="00873B80"/>
    <w:rsid w:val="00924D27"/>
    <w:rsid w:val="00A07784"/>
    <w:rsid w:val="00B207A2"/>
    <w:rsid w:val="00B43CF5"/>
    <w:rsid w:val="00C03F52"/>
    <w:rsid w:val="00C1344B"/>
    <w:rsid w:val="00C13626"/>
    <w:rsid w:val="00C54692"/>
    <w:rsid w:val="00C56115"/>
    <w:rsid w:val="00D22A16"/>
    <w:rsid w:val="00D54066"/>
    <w:rsid w:val="00D956FE"/>
    <w:rsid w:val="00DB237C"/>
    <w:rsid w:val="00DC2AD6"/>
    <w:rsid w:val="00DE70A0"/>
    <w:rsid w:val="00E035B2"/>
    <w:rsid w:val="00E83842"/>
    <w:rsid w:val="00EC2B6C"/>
    <w:rsid w:val="00F55E2E"/>
    <w:rsid w:val="00F715CD"/>
    <w:rsid w:val="00FC4C81"/>
    <w:rsid w:val="00FC6B20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2015-07-22T11:07:00Z</dcterms:created>
  <dcterms:modified xsi:type="dcterms:W3CDTF">2015-07-22T11:07:00Z</dcterms:modified>
</cp:coreProperties>
</file>