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B62" w:rsidRPr="001361D4" w:rsidRDefault="00806B62" w:rsidP="00806B62">
      <w:pPr>
        <w:jc w:val="center"/>
        <w:rPr>
          <w:rFonts w:ascii="Arabic Typesetting" w:hAnsi="Arabic Typesetting" w:cs="Arabic Typesetting"/>
          <w:b/>
          <w:bCs/>
          <w:sz w:val="58"/>
          <w:szCs w:val="58"/>
          <w:rtl/>
        </w:rPr>
      </w:pPr>
      <w:bookmarkStart w:id="0" w:name="_GoBack"/>
      <w:r w:rsidRPr="001361D4">
        <w:rPr>
          <w:rFonts w:ascii="Arabic Typesetting" w:hAnsi="Arabic Typesetting" w:cs="Arabic Typesetting" w:hint="cs"/>
          <w:b/>
          <w:bCs/>
          <w:sz w:val="58"/>
          <w:szCs w:val="58"/>
          <w:rtl/>
        </w:rPr>
        <w:t xml:space="preserve">خطبة </w:t>
      </w:r>
      <w:r w:rsidR="003720E4">
        <w:rPr>
          <w:rFonts w:ascii="Arabic Typesetting" w:hAnsi="Arabic Typesetting" w:cs="Arabic Typesetting" w:hint="cs"/>
          <w:b/>
          <w:bCs/>
          <w:sz w:val="58"/>
          <w:szCs w:val="58"/>
          <w:rtl/>
        </w:rPr>
        <w:t xml:space="preserve">صلاة التهجد ودمجها مع </w:t>
      </w:r>
      <w:r w:rsidRPr="001361D4">
        <w:rPr>
          <w:rFonts w:ascii="Arabic Typesetting" w:hAnsi="Arabic Typesetting" w:cs="Arabic Typesetting" w:hint="cs"/>
          <w:b/>
          <w:bCs/>
          <w:sz w:val="58"/>
          <w:szCs w:val="58"/>
          <w:rtl/>
        </w:rPr>
        <w:t>التراويح</w:t>
      </w:r>
    </w:p>
    <w:bookmarkEnd w:id="0"/>
    <w:p w:rsidR="00806B62" w:rsidRPr="001361D4" w:rsidRDefault="00806B62" w:rsidP="00806B62">
      <w:pPr>
        <w:jc w:val="both"/>
        <w:rPr>
          <w:rFonts w:ascii="Arabic Typesetting" w:hAnsi="Arabic Typesetting" w:cs="Arabic Typesetting"/>
          <w:sz w:val="58"/>
          <w:szCs w:val="58"/>
          <w:rtl/>
        </w:rPr>
      </w:pPr>
      <w:r w:rsidRPr="001361D4">
        <w:rPr>
          <w:rFonts w:ascii="Arabic Typesetting" w:hAnsi="Arabic Typesetting" w:cs="Arabic Typesetting"/>
          <w:sz w:val="58"/>
          <w:szCs w:val="58"/>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r w:rsidR="00F01207" w:rsidRPr="001361D4">
        <w:rPr>
          <w:rFonts w:ascii="Arabic Typesetting" w:hAnsi="Arabic Typesetting" w:cs="Arabic Typesetting"/>
          <w:sz w:val="58"/>
          <w:szCs w:val="58"/>
          <w:rtl/>
        </w:rPr>
        <w:t xml:space="preserve">       </w:t>
      </w:r>
      <w:r w:rsidR="00553729" w:rsidRPr="001361D4">
        <w:rPr>
          <w:rFonts w:ascii="Arabic Typesetting" w:hAnsi="Arabic Typesetting" w:cs="Arabic Typesetting" w:hint="cs"/>
          <w:sz w:val="58"/>
          <w:szCs w:val="58"/>
          <w:rtl/>
        </w:rPr>
        <w:t xml:space="preserve">  </w:t>
      </w:r>
      <w:r w:rsidRPr="001361D4">
        <w:rPr>
          <w:rFonts w:ascii="Arabic Typesetting" w:hAnsi="Arabic Typesetting" w:cs="Arabic Typesetting"/>
          <w:sz w:val="58"/>
          <w:szCs w:val="58"/>
          <w:rtl/>
        </w:rPr>
        <w:t>أما بعد</w:t>
      </w:r>
    </w:p>
    <w:p w:rsidR="00806B62" w:rsidRPr="001361D4" w:rsidRDefault="00806B62" w:rsidP="001F17D1">
      <w:pPr>
        <w:jc w:val="both"/>
        <w:rPr>
          <w:rFonts w:ascii="Arabic Typesetting" w:hAnsi="Arabic Typesetting" w:cs="Arabic Typesetting"/>
          <w:sz w:val="58"/>
          <w:szCs w:val="58"/>
          <w:rtl/>
        </w:rPr>
      </w:pPr>
      <w:r w:rsidRPr="001361D4">
        <w:rPr>
          <w:rFonts w:ascii="Arabic Typesetting" w:hAnsi="Arabic Typesetting" w:cs="Arabic Typesetting" w:hint="cs"/>
          <w:sz w:val="58"/>
          <w:szCs w:val="58"/>
          <w:rtl/>
        </w:rPr>
        <w:t>عباد</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الله</w:t>
      </w:r>
      <w:r w:rsidRPr="001361D4">
        <w:rPr>
          <w:rFonts w:ascii="Arabic Typesetting" w:hAnsi="Arabic Typesetting" w:cs="Arabic Typesetting"/>
          <w:sz w:val="58"/>
          <w:szCs w:val="58"/>
          <w:rtl/>
        </w:rPr>
        <w:t xml:space="preserve"> : </w:t>
      </w:r>
      <w:r w:rsidRPr="001361D4">
        <w:rPr>
          <w:rFonts w:ascii="Arabic Typesetting" w:hAnsi="Arabic Typesetting" w:cs="Arabic Typesetting" w:hint="cs"/>
          <w:sz w:val="58"/>
          <w:szCs w:val="58"/>
          <w:rtl/>
        </w:rPr>
        <w:t>الليل</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في</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الصيف</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قصير</w:t>
      </w:r>
      <w:r w:rsidRPr="001361D4">
        <w:rPr>
          <w:rFonts w:ascii="Arabic Typesetting" w:hAnsi="Arabic Typesetting" w:cs="Arabic Typesetting"/>
          <w:sz w:val="58"/>
          <w:szCs w:val="58"/>
          <w:rtl/>
        </w:rPr>
        <w:t xml:space="preserve"> </w:t>
      </w:r>
      <w:r w:rsidR="00F01207" w:rsidRPr="001361D4">
        <w:rPr>
          <w:rFonts w:ascii="Arabic Typesetting" w:hAnsi="Arabic Typesetting" w:cs="Arabic Typesetting" w:hint="cs"/>
          <w:sz w:val="58"/>
          <w:szCs w:val="58"/>
          <w:rtl/>
        </w:rPr>
        <w:t xml:space="preserve">، وليل رمضان </w:t>
      </w:r>
      <w:r w:rsidR="001F17D1" w:rsidRPr="001361D4">
        <w:rPr>
          <w:rFonts w:ascii="Arabic Typesetting" w:hAnsi="Arabic Typesetting" w:cs="Arabic Typesetting" w:hint="cs"/>
          <w:sz w:val="58"/>
          <w:szCs w:val="58"/>
          <w:rtl/>
        </w:rPr>
        <w:t>هذا العام قصير م</w:t>
      </w:r>
      <w:r w:rsidR="00D0694B" w:rsidRPr="001361D4">
        <w:rPr>
          <w:rFonts w:ascii="Arabic Typesetting" w:hAnsi="Arabic Typesetting" w:cs="Arabic Typesetting" w:hint="cs"/>
          <w:sz w:val="58"/>
          <w:szCs w:val="58"/>
          <w:rtl/>
        </w:rPr>
        <w:t xml:space="preserve">قسم بين النوم والسحور وقضاء بعض الحاجيات </w:t>
      </w:r>
      <w:r w:rsidR="00F01207" w:rsidRPr="001361D4">
        <w:rPr>
          <w:rFonts w:ascii="Arabic Typesetting" w:hAnsi="Arabic Typesetting" w:cs="Arabic Typesetting" w:hint="cs"/>
          <w:sz w:val="58"/>
          <w:szCs w:val="58"/>
          <w:rtl/>
        </w:rPr>
        <w:t xml:space="preserve">الضرورية ، </w:t>
      </w:r>
      <w:r w:rsidR="001F17D1" w:rsidRPr="001361D4">
        <w:rPr>
          <w:rFonts w:ascii="Arabic Typesetting" w:hAnsi="Arabic Typesetting" w:cs="Arabic Typesetting" w:hint="cs"/>
          <w:sz w:val="58"/>
          <w:szCs w:val="58"/>
          <w:rtl/>
        </w:rPr>
        <w:t xml:space="preserve">ولأجل الاستفادة من الليل مع قصره </w:t>
      </w:r>
      <w:r w:rsidR="00D0694B" w:rsidRPr="001361D4">
        <w:rPr>
          <w:rFonts w:ascii="Arabic Typesetting" w:hAnsi="Arabic Typesetting" w:cs="Arabic Typesetting"/>
          <w:sz w:val="58"/>
          <w:szCs w:val="58"/>
          <w:rtl/>
        </w:rPr>
        <w:t>ب</w:t>
      </w:r>
      <w:r w:rsidR="001F17D1" w:rsidRPr="001361D4">
        <w:rPr>
          <w:rFonts w:ascii="Arabic Typesetting" w:hAnsi="Arabic Typesetting" w:cs="Arabic Typesetting" w:hint="cs"/>
          <w:sz w:val="58"/>
          <w:szCs w:val="58"/>
          <w:rtl/>
        </w:rPr>
        <w:t xml:space="preserve">رزت ظاهرة لم تكن مألوفة عند </w:t>
      </w:r>
      <w:r w:rsidR="00D0694B" w:rsidRPr="001361D4">
        <w:rPr>
          <w:rFonts w:ascii="Arabic Typesetting" w:hAnsi="Arabic Typesetting" w:cs="Arabic Typesetting" w:hint="cs"/>
          <w:sz w:val="58"/>
          <w:szCs w:val="58"/>
          <w:rtl/>
        </w:rPr>
        <w:t xml:space="preserve">كثير من الناس </w:t>
      </w:r>
      <w:r w:rsidRPr="001361D4">
        <w:rPr>
          <w:rFonts w:ascii="Arabic Typesetting" w:hAnsi="Arabic Typesetting" w:cs="Arabic Typesetting"/>
          <w:sz w:val="58"/>
          <w:szCs w:val="58"/>
          <w:rtl/>
        </w:rPr>
        <w:t xml:space="preserve"> </w:t>
      </w:r>
      <w:r w:rsidR="00D0694B" w:rsidRPr="001361D4">
        <w:rPr>
          <w:rFonts w:ascii="Arabic Typesetting" w:hAnsi="Arabic Typesetting" w:cs="Arabic Typesetting" w:hint="cs"/>
          <w:sz w:val="58"/>
          <w:szCs w:val="58"/>
          <w:rtl/>
        </w:rPr>
        <w:t xml:space="preserve">وهي </w:t>
      </w:r>
      <w:r w:rsidR="001F17D1" w:rsidRPr="001361D4">
        <w:rPr>
          <w:rFonts w:ascii="Arabic Typesetting" w:hAnsi="Arabic Typesetting" w:cs="Arabic Typesetting" w:hint="cs"/>
          <w:sz w:val="58"/>
          <w:szCs w:val="58"/>
          <w:rtl/>
        </w:rPr>
        <w:t>ت</w:t>
      </w:r>
      <w:r w:rsidRPr="001361D4">
        <w:rPr>
          <w:rFonts w:ascii="Arabic Typesetting" w:hAnsi="Arabic Typesetting" w:cs="Arabic Typesetting"/>
          <w:sz w:val="58"/>
          <w:szCs w:val="58"/>
          <w:rtl/>
        </w:rPr>
        <w:t>قد</w:t>
      </w:r>
      <w:r w:rsidR="001F17D1" w:rsidRPr="001361D4">
        <w:rPr>
          <w:rFonts w:ascii="Arabic Typesetting" w:hAnsi="Arabic Typesetting" w:cs="Arabic Typesetting" w:hint="cs"/>
          <w:sz w:val="58"/>
          <w:szCs w:val="58"/>
          <w:rtl/>
        </w:rPr>
        <w:t>ي</w:t>
      </w:r>
      <w:r w:rsidR="001F17D1" w:rsidRPr="001361D4">
        <w:rPr>
          <w:rFonts w:ascii="Arabic Typesetting" w:hAnsi="Arabic Typesetting" w:cs="Arabic Typesetting"/>
          <w:sz w:val="58"/>
          <w:szCs w:val="58"/>
          <w:rtl/>
        </w:rPr>
        <w:t>م صلاة القيام و</w:t>
      </w:r>
      <w:r w:rsidR="001F17D1" w:rsidRPr="001361D4">
        <w:rPr>
          <w:rFonts w:ascii="Arabic Typesetting" w:hAnsi="Arabic Typesetting" w:cs="Arabic Typesetting" w:hint="cs"/>
          <w:sz w:val="58"/>
          <w:szCs w:val="58"/>
          <w:rtl/>
        </w:rPr>
        <w:t xml:space="preserve">دمجها </w:t>
      </w:r>
      <w:r w:rsidRPr="001361D4">
        <w:rPr>
          <w:rFonts w:ascii="Arabic Typesetting" w:hAnsi="Arabic Typesetting" w:cs="Arabic Typesetting"/>
          <w:sz w:val="58"/>
          <w:szCs w:val="58"/>
          <w:rtl/>
        </w:rPr>
        <w:t xml:space="preserve">مع التراويح ممّا أحدث لغطاً عند العامة لأنه خالف ما تعودوا عليه ، وفي خطبة هذا اليوم سوف نبين حكم تقديم </w:t>
      </w:r>
      <w:r w:rsidR="001F17D1" w:rsidRPr="001361D4">
        <w:rPr>
          <w:rFonts w:ascii="Arabic Typesetting" w:hAnsi="Arabic Typesetting" w:cs="Arabic Typesetting" w:hint="cs"/>
          <w:sz w:val="58"/>
          <w:szCs w:val="58"/>
          <w:rtl/>
        </w:rPr>
        <w:t xml:space="preserve">صلاة </w:t>
      </w:r>
      <w:r w:rsidRPr="001361D4">
        <w:rPr>
          <w:rFonts w:ascii="Arabic Typesetting" w:hAnsi="Arabic Typesetting" w:cs="Arabic Typesetting"/>
          <w:sz w:val="58"/>
          <w:szCs w:val="58"/>
          <w:rtl/>
        </w:rPr>
        <w:t>القيام مع التراويح 0</w:t>
      </w:r>
    </w:p>
    <w:p w:rsidR="00806B62" w:rsidRPr="001361D4" w:rsidRDefault="00806B62" w:rsidP="001F17D1">
      <w:pPr>
        <w:jc w:val="both"/>
        <w:rPr>
          <w:rFonts w:ascii="Arabic Typesetting" w:hAnsi="Arabic Typesetting" w:cs="Arabic Typesetting"/>
          <w:sz w:val="58"/>
          <w:szCs w:val="58"/>
          <w:rtl/>
        </w:rPr>
      </w:pPr>
      <w:r w:rsidRPr="001361D4">
        <w:rPr>
          <w:rFonts w:ascii="Arabic Typesetting" w:hAnsi="Arabic Typesetting" w:cs="Arabic Typesetting"/>
          <w:sz w:val="58"/>
          <w:szCs w:val="58"/>
          <w:rtl/>
        </w:rPr>
        <w:lastRenderedPageBreak/>
        <w:t xml:space="preserve">عباد الله : صلاة التراويح صلاة موسمية تؤدى في رمضان وهي سنة مؤكدة للرجال والنساء ، وفعلها بعد صلاة العشاء وراتبتها مباشرة </w:t>
      </w:r>
      <w:r w:rsidRPr="001361D4">
        <w:rPr>
          <w:rFonts w:ascii="Arabic Typesetting" w:hAnsi="Arabic Typesetting" w:cs="Arabic Typesetting" w:hint="cs"/>
          <w:sz w:val="58"/>
          <w:szCs w:val="58"/>
          <w:rtl/>
        </w:rPr>
        <w:t>إلى</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قبيل</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الفجر</w:t>
      </w:r>
      <w:r w:rsidRPr="001361D4">
        <w:rPr>
          <w:rFonts w:ascii="Arabic Typesetting" w:hAnsi="Arabic Typesetting" w:cs="Arabic Typesetting"/>
          <w:sz w:val="58"/>
          <w:szCs w:val="58"/>
          <w:rtl/>
        </w:rPr>
        <w:t xml:space="preserve"> ، هذ</w:t>
      </w:r>
      <w:r w:rsidR="001F17D1" w:rsidRPr="001361D4">
        <w:rPr>
          <w:rFonts w:ascii="Arabic Typesetting" w:hAnsi="Arabic Typesetting" w:cs="Arabic Typesetting"/>
          <w:sz w:val="58"/>
          <w:szCs w:val="58"/>
          <w:rtl/>
        </w:rPr>
        <w:t>ا هو الذي عليه عمل المسلمين‏  ،</w:t>
      </w:r>
      <w:r w:rsidR="001F17D1" w:rsidRPr="001361D4">
        <w:rPr>
          <w:rFonts w:ascii="Arabic Typesetting" w:hAnsi="Arabic Typesetting" w:cs="Arabic Typesetting" w:hint="cs"/>
          <w:sz w:val="58"/>
          <w:szCs w:val="58"/>
          <w:rtl/>
        </w:rPr>
        <w:t xml:space="preserve"> و</w:t>
      </w:r>
      <w:r w:rsidRPr="001361D4">
        <w:rPr>
          <w:rFonts w:ascii="Arabic Typesetting" w:hAnsi="Arabic Typesetting" w:cs="Arabic Typesetting"/>
          <w:sz w:val="58"/>
          <w:szCs w:val="58"/>
          <w:rtl/>
        </w:rPr>
        <w:t xml:space="preserve">صلاة القيام أو التهجد هي التي تصلى في آخر الليل في العشر الأواخر من رمضان جماعة أو فرادى ، وهي سنة ، وفيها فضل عظيم ، ومن أفضل صلاة التطوع التهجد في الليل  ، ولها عدة حالات هي : </w:t>
      </w:r>
    </w:p>
    <w:p w:rsidR="00806B62" w:rsidRPr="001361D4" w:rsidRDefault="00806B62" w:rsidP="00806B62">
      <w:pPr>
        <w:jc w:val="both"/>
        <w:rPr>
          <w:rFonts w:ascii="Arabic Typesetting" w:hAnsi="Arabic Typesetting" w:cs="Arabic Typesetting"/>
          <w:sz w:val="58"/>
          <w:szCs w:val="58"/>
          <w:rtl/>
        </w:rPr>
      </w:pPr>
      <w:r w:rsidRPr="001361D4">
        <w:rPr>
          <w:rFonts w:ascii="Arabic Typesetting" w:hAnsi="Arabic Typesetting" w:cs="Arabic Typesetting"/>
          <w:sz w:val="58"/>
          <w:szCs w:val="58"/>
          <w:rtl/>
        </w:rPr>
        <w:t>الأولى : تقسيم الصلاة بين التراويح والقيام بوتر واحد آخر الليل وهو ما عليه عمل الناس الآن 0</w:t>
      </w:r>
    </w:p>
    <w:p w:rsidR="00806B62" w:rsidRPr="001361D4" w:rsidRDefault="00806B62" w:rsidP="00806B62">
      <w:pPr>
        <w:jc w:val="both"/>
        <w:rPr>
          <w:rFonts w:ascii="Arabic Typesetting" w:hAnsi="Arabic Typesetting" w:cs="Arabic Typesetting"/>
          <w:sz w:val="58"/>
          <w:szCs w:val="58"/>
          <w:rtl/>
        </w:rPr>
      </w:pPr>
      <w:r w:rsidRPr="001361D4">
        <w:rPr>
          <w:rFonts w:ascii="Arabic Typesetting" w:hAnsi="Arabic Typesetting" w:cs="Arabic Typesetting"/>
          <w:sz w:val="58"/>
          <w:szCs w:val="58"/>
          <w:rtl/>
        </w:rPr>
        <w:t>الثانية : تقسيم الصلاة بين التراويح والقيام بوترين وهو ما كان عليه العمل في الحرمين وقد ألغي ، وأصبح وتر</w:t>
      </w:r>
      <w:r w:rsidR="001F17D1" w:rsidRPr="001361D4">
        <w:rPr>
          <w:rFonts w:ascii="Arabic Typesetting" w:hAnsi="Arabic Typesetting" w:cs="Arabic Typesetting"/>
          <w:sz w:val="58"/>
          <w:szCs w:val="58"/>
          <w:rtl/>
        </w:rPr>
        <w:t>اً واحداً</w:t>
      </w:r>
      <w:r w:rsidRPr="001361D4">
        <w:rPr>
          <w:rFonts w:ascii="Arabic Typesetting" w:hAnsi="Arabic Typesetting" w:cs="Arabic Typesetting"/>
          <w:sz w:val="58"/>
          <w:szCs w:val="58"/>
          <w:rtl/>
        </w:rPr>
        <w:t>0</w:t>
      </w:r>
    </w:p>
    <w:p w:rsidR="00806B62" w:rsidRPr="001361D4" w:rsidRDefault="00806B62" w:rsidP="00806B62">
      <w:pPr>
        <w:jc w:val="both"/>
        <w:rPr>
          <w:rFonts w:ascii="Arabic Typesetting" w:hAnsi="Arabic Typesetting" w:cs="Arabic Typesetting"/>
          <w:sz w:val="58"/>
          <w:szCs w:val="58"/>
          <w:rtl/>
        </w:rPr>
      </w:pPr>
      <w:r w:rsidRPr="001361D4">
        <w:rPr>
          <w:rFonts w:ascii="Arabic Typesetting" w:hAnsi="Arabic Typesetting" w:cs="Arabic Typesetting"/>
          <w:sz w:val="58"/>
          <w:szCs w:val="58"/>
          <w:rtl/>
        </w:rPr>
        <w:t>الثالثة : يوتر في التراويح ويصلي آخر الليل بلا وتر 0</w:t>
      </w:r>
    </w:p>
    <w:p w:rsidR="00806B62" w:rsidRPr="001361D4" w:rsidRDefault="00806B62" w:rsidP="001F17D1">
      <w:pPr>
        <w:jc w:val="both"/>
        <w:rPr>
          <w:rFonts w:ascii="Arabic Typesetting" w:hAnsi="Arabic Typesetting" w:cs="Arabic Typesetting"/>
          <w:sz w:val="58"/>
          <w:szCs w:val="58"/>
          <w:rtl/>
        </w:rPr>
      </w:pPr>
      <w:r w:rsidRPr="001361D4">
        <w:rPr>
          <w:rFonts w:ascii="Arabic Typesetting" w:hAnsi="Arabic Typesetting" w:cs="Arabic Typesetting"/>
          <w:sz w:val="58"/>
          <w:szCs w:val="58"/>
          <w:rtl/>
        </w:rPr>
        <w:lastRenderedPageBreak/>
        <w:t>الرابعة : تصلى التراويح مع القيام دفعة واحدة آخر الليل مع الوتر ولا أعلم أحداً يطبق</w:t>
      </w:r>
      <w:r w:rsidRPr="001361D4">
        <w:rPr>
          <w:rFonts w:ascii="Arabic Typesetting" w:hAnsi="Arabic Typesetting" w:cs="Arabic Typesetting" w:hint="cs"/>
          <w:sz w:val="58"/>
          <w:szCs w:val="58"/>
          <w:rtl/>
        </w:rPr>
        <w:t xml:space="preserve"> هذه الصفة </w:t>
      </w:r>
      <w:r w:rsidRPr="001361D4">
        <w:rPr>
          <w:rFonts w:ascii="Arabic Typesetting" w:hAnsi="Arabic Typesetting" w:cs="Arabic Typesetting"/>
          <w:sz w:val="58"/>
          <w:szCs w:val="58"/>
          <w:rtl/>
        </w:rPr>
        <w:t xml:space="preserve">0 </w:t>
      </w:r>
    </w:p>
    <w:p w:rsidR="00806B62" w:rsidRPr="001361D4" w:rsidRDefault="00806B62" w:rsidP="001F17D1">
      <w:pPr>
        <w:jc w:val="both"/>
        <w:rPr>
          <w:rFonts w:ascii="Arabic Typesetting" w:hAnsi="Arabic Typesetting" w:cs="Arabic Typesetting"/>
          <w:sz w:val="58"/>
          <w:szCs w:val="58"/>
          <w:rtl/>
        </w:rPr>
      </w:pPr>
      <w:r w:rsidRPr="001361D4">
        <w:rPr>
          <w:rFonts w:ascii="Arabic Typesetting" w:hAnsi="Arabic Typesetting" w:cs="Arabic Typesetting"/>
          <w:sz w:val="58"/>
          <w:szCs w:val="58"/>
          <w:rtl/>
        </w:rPr>
        <w:t>الخامسة : تصلى التراويح مع القيام دفعة واحدة أول الليل مع الوتر وهي ظاهرة بدأ</w:t>
      </w:r>
      <w:r w:rsidR="001F17D1" w:rsidRPr="001361D4">
        <w:rPr>
          <w:rFonts w:ascii="Arabic Typesetting" w:hAnsi="Arabic Typesetting" w:cs="Arabic Typesetting"/>
          <w:sz w:val="58"/>
          <w:szCs w:val="58"/>
          <w:rtl/>
        </w:rPr>
        <w:t>ت تظهر حديثاً وتدعمها الأدلة وه</w:t>
      </w:r>
      <w:r w:rsidR="001F17D1" w:rsidRPr="001361D4">
        <w:rPr>
          <w:rFonts w:ascii="Arabic Typesetting" w:hAnsi="Arabic Typesetting" w:cs="Arabic Typesetting" w:hint="cs"/>
          <w:sz w:val="58"/>
          <w:szCs w:val="58"/>
          <w:rtl/>
        </w:rPr>
        <w:t>ي</w:t>
      </w:r>
      <w:r w:rsidRPr="001361D4">
        <w:rPr>
          <w:rFonts w:ascii="Arabic Typesetting" w:hAnsi="Arabic Typesetting" w:cs="Arabic Typesetting"/>
          <w:sz w:val="58"/>
          <w:szCs w:val="58"/>
          <w:rtl/>
        </w:rPr>
        <w:t xml:space="preserve"> محل خطبة هذا اليوم 0</w:t>
      </w:r>
    </w:p>
    <w:p w:rsidR="00806B62" w:rsidRPr="001361D4" w:rsidRDefault="00806B62" w:rsidP="00883206">
      <w:pPr>
        <w:jc w:val="both"/>
        <w:rPr>
          <w:rFonts w:ascii="Arabic Typesetting" w:hAnsi="Arabic Typesetting" w:cs="Arabic Typesetting"/>
          <w:sz w:val="58"/>
          <w:szCs w:val="58"/>
          <w:rtl/>
        </w:rPr>
      </w:pPr>
      <w:r w:rsidRPr="001361D4">
        <w:rPr>
          <w:rFonts w:ascii="Arabic Typesetting" w:hAnsi="Arabic Typesetting" w:cs="Arabic Typesetting"/>
          <w:sz w:val="58"/>
          <w:szCs w:val="58"/>
          <w:rtl/>
        </w:rPr>
        <w:t xml:space="preserve">عباد الله : إن وقت صلاة  القيام ( التهجد ) يبدأ من بعد صلاة العشاء ، قال الشيخ ابن باز رحمه الله : </w:t>
      </w:r>
      <w:r w:rsidR="00883206" w:rsidRPr="001361D4">
        <w:rPr>
          <w:rFonts w:ascii="Arabic Typesetting" w:hAnsi="Arabic Typesetting" w:cs="Arabic Typesetting" w:hint="cs"/>
          <w:sz w:val="58"/>
          <w:szCs w:val="58"/>
          <w:rtl/>
        </w:rPr>
        <w:t xml:space="preserve">التهجد </w:t>
      </w:r>
      <w:r w:rsidRPr="001361D4">
        <w:rPr>
          <w:rFonts w:ascii="Arabic Typesetting" w:hAnsi="Arabic Typesetting" w:cs="Arabic Typesetting"/>
          <w:sz w:val="58"/>
          <w:szCs w:val="58"/>
          <w:rtl/>
        </w:rPr>
        <w:t>يبدأ من بعد صلاة العشاء وينتهي بطلوع الفجر ، إذا صلى الناس العشاء دخل وقت التهجد إلى طلوع الفجر 0</w:t>
      </w:r>
    </w:p>
    <w:p w:rsidR="00806B62" w:rsidRPr="001361D4" w:rsidRDefault="00806B62" w:rsidP="00883206">
      <w:pPr>
        <w:jc w:val="both"/>
        <w:rPr>
          <w:rFonts w:ascii="Arabic Typesetting" w:hAnsi="Arabic Typesetting" w:cs="Arabic Typesetting"/>
          <w:sz w:val="58"/>
          <w:szCs w:val="58"/>
          <w:rtl/>
        </w:rPr>
      </w:pPr>
      <w:r w:rsidRPr="001361D4">
        <w:rPr>
          <w:rFonts w:ascii="Arabic Typesetting" w:hAnsi="Arabic Typesetting" w:cs="Arabic Typesetting"/>
          <w:sz w:val="58"/>
          <w:szCs w:val="58"/>
          <w:rtl/>
        </w:rPr>
        <w:t xml:space="preserve">عباد الله : </w:t>
      </w:r>
      <w:r w:rsidR="00FE280D" w:rsidRPr="001361D4">
        <w:rPr>
          <w:rFonts w:ascii="Arabic Typesetting" w:hAnsi="Arabic Typesetting" w:cs="Arabic Typesetting" w:hint="cs"/>
          <w:sz w:val="58"/>
          <w:szCs w:val="58"/>
          <w:rtl/>
        </w:rPr>
        <w:t>تقسيم الليل في رمضان إلى صلاة تراويح تصلى في أول الليل وصلاة التهجد تصلى في آخر الليل لا أصل له من السنة ، ي</w:t>
      </w:r>
      <w:r w:rsidR="00FE280D" w:rsidRPr="001361D4">
        <w:rPr>
          <w:rFonts w:ascii="Arabic Typesetting" w:hAnsi="Arabic Typesetting" w:cs="Arabic Typesetting"/>
          <w:sz w:val="58"/>
          <w:szCs w:val="58"/>
          <w:rtl/>
        </w:rPr>
        <w:t>ق</w:t>
      </w:r>
      <w:r w:rsidR="00FE280D" w:rsidRPr="001361D4">
        <w:rPr>
          <w:rFonts w:ascii="Arabic Typesetting" w:hAnsi="Arabic Typesetting" w:cs="Arabic Typesetting" w:hint="cs"/>
          <w:sz w:val="58"/>
          <w:szCs w:val="58"/>
          <w:rtl/>
        </w:rPr>
        <w:t>و</w:t>
      </w:r>
      <w:r w:rsidRPr="001361D4">
        <w:rPr>
          <w:rFonts w:ascii="Arabic Typesetting" w:hAnsi="Arabic Typesetting" w:cs="Arabic Typesetting"/>
          <w:sz w:val="58"/>
          <w:szCs w:val="58"/>
          <w:rtl/>
        </w:rPr>
        <w:t>ل الدكتور خالد المصلح</w:t>
      </w:r>
      <w:r w:rsidR="00FE280D" w:rsidRPr="001361D4">
        <w:rPr>
          <w:rFonts w:ascii="Arabic Typesetting" w:hAnsi="Arabic Typesetting" w:cs="Arabic Typesetting"/>
          <w:sz w:val="58"/>
          <w:szCs w:val="58"/>
          <w:rtl/>
        </w:rPr>
        <w:t xml:space="preserve"> </w:t>
      </w:r>
      <w:r w:rsidRPr="001361D4">
        <w:rPr>
          <w:rFonts w:ascii="Arabic Typesetting" w:hAnsi="Arabic Typesetting" w:cs="Arabic Typesetting"/>
          <w:sz w:val="58"/>
          <w:szCs w:val="58"/>
          <w:rtl/>
        </w:rPr>
        <w:t xml:space="preserve">: لا أعلم لهذا التقسيم أصلاً من السنة أو من فعل الصحابة رضي الله </w:t>
      </w:r>
      <w:r w:rsidRPr="001361D4">
        <w:rPr>
          <w:rFonts w:ascii="Arabic Typesetting" w:hAnsi="Arabic Typesetting" w:cs="Arabic Typesetting"/>
          <w:sz w:val="58"/>
          <w:szCs w:val="58"/>
          <w:rtl/>
        </w:rPr>
        <w:lastRenderedPageBreak/>
        <w:t xml:space="preserve">عنهم ، ولعلهم فعلوه تخفيفاً على الناس لما ضعفت الهمم ، </w:t>
      </w:r>
      <w:r w:rsidR="00FE280D" w:rsidRPr="001361D4">
        <w:rPr>
          <w:rFonts w:ascii="Arabic Typesetting" w:hAnsi="Arabic Typesetting" w:cs="Arabic Typesetting" w:hint="cs"/>
          <w:sz w:val="58"/>
          <w:szCs w:val="58"/>
          <w:rtl/>
        </w:rPr>
        <w:t>و</w:t>
      </w:r>
      <w:r w:rsidRPr="001361D4">
        <w:rPr>
          <w:rFonts w:ascii="Arabic Typesetting" w:hAnsi="Arabic Typesetting" w:cs="Arabic Typesetting"/>
          <w:sz w:val="58"/>
          <w:szCs w:val="58"/>
          <w:rtl/>
        </w:rPr>
        <w:t>قال الشيخ محمد المنجد</w:t>
      </w:r>
      <w:r w:rsidR="00FE280D" w:rsidRPr="001361D4">
        <w:rPr>
          <w:rFonts w:ascii="Arabic Typesetting" w:hAnsi="Arabic Typesetting" w:cs="Arabic Typesetting" w:hint="cs"/>
          <w:sz w:val="58"/>
          <w:szCs w:val="58"/>
          <w:rtl/>
        </w:rPr>
        <w:t xml:space="preserve"> </w:t>
      </w:r>
      <w:r w:rsidRPr="001361D4">
        <w:rPr>
          <w:rFonts w:ascii="Arabic Typesetting" w:hAnsi="Arabic Typesetting" w:cs="Arabic Typesetting"/>
          <w:sz w:val="58"/>
          <w:szCs w:val="58"/>
          <w:rtl/>
        </w:rPr>
        <w:t>: صلاة التراويح هي من قيام الليل ، و ليستا صلاتين مختلفتين كما يظنّه كثير من العوام ، وإنما سميّ قيام الليل في رمضان بصلاة التراويح لأنّ السّلف رحمهم الله كانوا إذا صلّوها استراحوا بعد كلّ ركعتين أو أربع ، وقال الشيخ عيسى</w:t>
      </w:r>
      <w:r w:rsidR="00FE280D" w:rsidRPr="001361D4">
        <w:rPr>
          <w:rFonts w:ascii="Arabic Typesetting" w:hAnsi="Arabic Typesetting" w:cs="Arabic Typesetting" w:hint="cs"/>
          <w:sz w:val="58"/>
          <w:szCs w:val="58"/>
          <w:rtl/>
        </w:rPr>
        <w:t xml:space="preserve"> </w:t>
      </w:r>
      <w:r w:rsidRPr="001361D4">
        <w:rPr>
          <w:rFonts w:ascii="Arabic Typesetting" w:hAnsi="Arabic Typesetting" w:cs="Arabic Typesetting"/>
          <w:sz w:val="58"/>
          <w:szCs w:val="58"/>
          <w:rtl/>
        </w:rPr>
        <w:t>الدريويش</w:t>
      </w:r>
      <w:r w:rsidR="00FE280D" w:rsidRPr="001361D4">
        <w:rPr>
          <w:rFonts w:ascii="Arabic Typesetting" w:hAnsi="Arabic Typesetting" w:cs="Arabic Typesetting" w:hint="cs"/>
          <w:sz w:val="58"/>
          <w:szCs w:val="58"/>
          <w:rtl/>
        </w:rPr>
        <w:t xml:space="preserve"> </w:t>
      </w:r>
      <w:r w:rsidRPr="001361D4">
        <w:rPr>
          <w:rFonts w:ascii="Arabic Typesetting" w:hAnsi="Arabic Typesetting" w:cs="Arabic Typesetting"/>
          <w:sz w:val="58"/>
          <w:szCs w:val="58"/>
          <w:rtl/>
        </w:rPr>
        <w:t xml:space="preserve">: هذه المسألة ترجع لحال الإمام وجماعته فإن أرادوا أن يصلوا التراويح مع القيام فلهم ذلك حتى لا يعودوا آخر الليل </w:t>
      </w:r>
      <w:r w:rsidR="00883206" w:rsidRPr="001361D4">
        <w:rPr>
          <w:rFonts w:ascii="Arabic Typesetting" w:hAnsi="Arabic Typesetting" w:cs="Arabic Typesetting" w:hint="cs"/>
          <w:sz w:val="58"/>
          <w:szCs w:val="58"/>
          <w:rtl/>
        </w:rPr>
        <w:t xml:space="preserve">، </w:t>
      </w:r>
      <w:r w:rsidRPr="001361D4">
        <w:rPr>
          <w:rFonts w:ascii="Arabic Typesetting" w:hAnsi="Arabic Typesetting" w:cs="Arabic Typesetting"/>
          <w:sz w:val="58"/>
          <w:szCs w:val="58"/>
          <w:rtl/>
        </w:rPr>
        <w:t xml:space="preserve">لأن الأمر كله نافلة </w:t>
      </w:r>
      <w:r w:rsidR="00FE280D" w:rsidRPr="001361D4">
        <w:rPr>
          <w:rFonts w:ascii="Arabic Typesetting" w:hAnsi="Arabic Typesetting" w:cs="Arabic Typesetting"/>
          <w:sz w:val="58"/>
          <w:szCs w:val="58"/>
          <w:rtl/>
        </w:rPr>
        <w:t>و</w:t>
      </w:r>
      <w:r w:rsidR="00FE280D" w:rsidRPr="001361D4">
        <w:rPr>
          <w:rFonts w:ascii="Arabic Typesetting" w:hAnsi="Arabic Typesetting" w:cs="Arabic Typesetting" w:hint="cs"/>
          <w:sz w:val="58"/>
          <w:szCs w:val="58"/>
          <w:rtl/>
        </w:rPr>
        <w:t>م</w:t>
      </w:r>
      <w:r w:rsidRPr="001361D4">
        <w:rPr>
          <w:rFonts w:ascii="Arabic Typesetting" w:hAnsi="Arabic Typesetting" w:cs="Arabic Typesetting"/>
          <w:sz w:val="58"/>
          <w:szCs w:val="58"/>
          <w:rtl/>
        </w:rPr>
        <w:t xml:space="preserve">سنون ، لكن من قام أوله وجمع بين طول القيام والقراءة فهذا قد حصل منه المقصود في العشر الأواخر لأن ما ينشأ بعد العشاء هو من قيام الليل فإذا رغب الإمام ورغبت جماعته هذا لا حرج بل إن هذا هو الأصل القيام من أوله </w:t>
      </w:r>
      <w:r w:rsidR="00883206" w:rsidRPr="001361D4">
        <w:rPr>
          <w:rFonts w:ascii="Arabic Typesetting" w:hAnsi="Arabic Typesetting" w:cs="Arabic Typesetting"/>
          <w:sz w:val="58"/>
          <w:szCs w:val="58"/>
          <w:rtl/>
        </w:rPr>
        <w:t xml:space="preserve">والاستمرار دون عودة </w:t>
      </w:r>
      <w:r w:rsidRPr="001361D4">
        <w:rPr>
          <w:rFonts w:ascii="Arabic Typesetting" w:hAnsi="Arabic Typesetting" w:cs="Arabic Typesetting"/>
          <w:sz w:val="58"/>
          <w:szCs w:val="58"/>
          <w:rtl/>
        </w:rPr>
        <w:t xml:space="preserve">الجماعة مرة أخرى </w:t>
      </w:r>
      <w:r w:rsidR="00FE280D" w:rsidRPr="001361D4">
        <w:rPr>
          <w:rFonts w:ascii="Arabic Typesetting" w:hAnsi="Arabic Typesetting" w:cs="Arabic Typesetting" w:hint="cs"/>
          <w:sz w:val="58"/>
          <w:szCs w:val="58"/>
          <w:rtl/>
        </w:rPr>
        <w:t xml:space="preserve">، </w:t>
      </w:r>
      <w:r w:rsidRPr="001361D4">
        <w:rPr>
          <w:rFonts w:ascii="Arabic Typesetting" w:hAnsi="Arabic Typesetting" w:cs="Arabic Typesetting"/>
          <w:sz w:val="58"/>
          <w:szCs w:val="58"/>
          <w:rtl/>
        </w:rPr>
        <w:t xml:space="preserve">ولهذا قال العلماء </w:t>
      </w:r>
      <w:r w:rsidRPr="001361D4">
        <w:rPr>
          <w:rFonts w:ascii="Arabic Typesetting" w:hAnsi="Arabic Typesetting" w:cs="Arabic Typesetting"/>
          <w:sz w:val="58"/>
          <w:szCs w:val="58"/>
          <w:rtl/>
        </w:rPr>
        <w:lastRenderedPageBreak/>
        <w:t>رحمهم الله ( قيام الليل هو ما بين صلاة العشاء إلى طلوع الفجر ) ومن هذا يرى العلماء أن قيام الليل يتحقق بأي صلاة ما بين العشاء والفجر فكل ذلك يُعد من قيام الليل ، وقال</w:t>
      </w:r>
      <w:r w:rsidR="00FE280D" w:rsidRPr="001361D4">
        <w:rPr>
          <w:rFonts w:ascii="Arabic Typesetting" w:hAnsi="Arabic Typesetting" w:cs="Arabic Typesetting" w:hint="cs"/>
          <w:sz w:val="58"/>
          <w:szCs w:val="58"/>
          <w:rtl/>
        </w:rPr>
        <w:t xml:space="preserve"> ا</w:t>
      </w:r>
      <w:r w:rsidRPr="001361D4">
        <w:rPr>
          <w:rFonts w:ascii="Arabic Typesetting" w:hAnsi="Arabic Typesetting" w:cs="Arabic Typesetting"/>
          <w:sz w:val="58"/>
          <w:szCs w:val="58"/>
          <w:rtl/>
        </w:rPr>
        <w:t>لشيخ الالباني رحمه الله : وأما تقسيمها قسمين لا أجد لها مبرراً 0</w:t>
      </w:r>
    </w:p>
    <w:p w:rsidR="00806B62" w:rsidRPr="001361D4" w:rsidRDefault="00FE280D" w:rsidP="00883206">
      <w:pPr>
        <w:jc w:val="center"/>
        <w:rPr>
          <w:rFonts w:ascii="Arabic Typesetting" w:hAnsi="Arabic Typesetting" w:cs="Arabic Typesetting"/>
          <w:sz w:val="58"/>
          <w:szCs w:val="58"/>
          <w:rtl/>
        </w:rPr>
      </w:pPr>
      <w:r w:rsidRPr="001361D4">
        <w:rPr>
          <w:rFonts w:ascii="Arabic Typesetting" w:hAnsi="Arabic Typesetting" w:cs="Arabic Typesetting" w:hint="cs"/>
          <w:sz w:val="58"/>
          <w:szCs w:val="58"/>
          <w:rtl/>
        </w:rPr>
        <w:t>قلنا ما قد سمعتم والحمد لله رب العالمين</w:t>
      </w:r>
    </w:p>
    <w:p w:rsidR="001361D4" w:rsidRPr="001361D4" w:rsidRDefault="001361D4" w:rsidP="00806B62">
      <w:pPr>
        <w:jc w:val="both"/>
        <w:rPr>
          <w:rFonts w:ascii="Arabic Typesetting" w:hAnsi="Arabic Typesetting" w:cs="Arabic Typesetting"/>
          <w:sz w:val="58"/>
          <w:szCs w:val="58"/>
          <w:rtl/>
        </w:rPr>
      </w:pPr>
      <w:r w:rsidRPr="001361D4">
        <w:rPr>
          <w:rFonts w:ascii="Arabic Typesetting" w:hAnsi="Arabic Typesetting" w:cs="Arabic Typesetting" w:hint="cs"/>
          <w:sz w:val="58"/>
          <w:szCs w:val="58"/>
          <w:rtl/>
        </w:rPr>
        <w:t>،،،،،،،،،،،،،،،،،،،،،،،،،،،،،،،،،،،،،،،،،،،</w:t>
      </w:r>
    </w:p>
    <w:p w:rsidR="00FE280D" w:rsidRPr="001361D4" w:rsidRDefault="00FE280D" w:rsidP="00806B62">
      <w:pPr>
        <w:jc w:val="both"/>
        <w:rPr>
          <w:rFonts w:ascii="Arabic Typesetting" w:hAnsi="Arabic Typesetting" w:cs="Arabic Typesetting"/>
          <w:sz w:val="58"/>
          <w:szCs w:val="58"/>
          <w:rtl/>
        </w:rPr>
      </w:pPr>
      <w:r w:rsidRPr="001361D4">
        <w:rPr>
          <w:rFonts w:ascii="Arabic Typesetting" w:hAnsi="Arabic Typesetting" w:cs="Arabic Typesetting" w:hint="cs"/>
          <w:sz w:val="58"/>
          <w:szCs w:val="58"/>
          <w:rtl/>
        </w:rPr>
        <w:t xml:space="preserve">الحمد لله وحده والصلاة والسلام على من لا نبي بعده وبعد </w:t>
      </w:r>
    </w:p>
    <w:p w:rsidR="00806B62" w:rsidRPr="001361D4" w:rsidRDefault="00FE280D" w:rsidP="001361D4">
      <w:pPr>
        <w:jc w:val="both"/>
        <w:rPr>
          <w:rFonts w:ascii="Arabic Typesetting" w:hAnsi="Arabic Typesetting" w:cs="Arabic Typesetting"/>
          <w:sz w:val="58"/>
          <w:szCs w:val="58"/>
          <w:rtl/>
        </w:rPr>
      </w:pPr>
      <w:r w:rsidRPr="001361D4">
        <w:rPr>
          <w:rFonts w:ascii="Arabic Typesetting" w:hAnsi="Arabic Typesetting" w:cs="Arabic Typesetting" w:hint="cs"/>
          <w:sz w:val="58"/>
          <w:szCs w:val="58"/>
          <w:rtl/>
        </w:rPr>
        <w:t xml:space="preserve">عباد الله : </w:t>
      </w:r>
      <w:r w:rsidR="001361D4" w:rsidRPr="001361D4">
        <w:rPr>
          <w:rFonts w:ascii="Arabic Typesetting" w:hAnsi="Arabic Typesetting" w:cs="Arabic Typesetting"/>
          <w:sz w:val="58"/>
          <w:szCs w:val="58"/>
          <w:rtl/>
        </w:rPr>
        <w:t xml:space="preserve">من خلال العرض السابق </w:t>
      </w:r>
      <w:r w:rsidR="00806B62" w:rsidRPr="001361D4">
        <w:rPr>
          <w:rFonts w:ascii="Arabic Typesetting" w:hAnsi="Arabic Typesetting" w:cs="Arabic Typesetting"/>
          <w:sz w:val="58"/>
          <w:szCs w:val="58"/>
          <w:rtl/>
        </w:rPr>
        <w:t xml:space="preserve">تبين لنا </w:t>
      </w:r>
      <w:r w:rsidR="00553729" w:rsidRPr="001361D4">
        <w:rPr>
          <w:rFonts w:ascii="Arabic Typesetting" w:hAnsi="Arabic Typesetting" w:cs="Arabic Typesetting" w:hint="cs"/>
          <w:sz w:val="58"/>
          <w:szCs w:val="58"/>
          <w:rtl/>
        </w:rPr>
        <w:t xml:space="preserve">أن صلاتي التراويح والقيام سنة وليستا بواجب </w:t>
      </w:r>
      <w:r w:rsidR="001361D4" w:rsidRPr="001361D4">
        <w:rPr>
          <w:rFonts w:ascii="Arabic Typesetting" w:hAnsi="Arabic Typesetting" w:cs="Arabic Typesetting" w:hint="cs"/>
          <w:sz w:val="58"/>
          <w:szCs w:val="58"/>
          <w:rtl/>
        </w:rPr>
        <w:t xml:space="preserve">، وتبين لنا </w:t>
      </w:r>
      <w:r w:rsidR="00553729" w:rsidRPr="001361D4">
        <w:rPr>
          <w:rFonts w:ascii="Arabic Typesetting" w:hAnsi="Arabic Typesetting" w:cs="Arabic Typesetting" w:hint="cs"/>
          <w:sz w:val="58"/>
          <w:szCs w:val="58"/>
          <w:rtl/>
        </w:rPr>
        <w:t>أن وقت</w:t>
      </w:r>
      <w:r w:rsidR="001361D4" w:rsidRPr="001361D4">
        <w:rPr>
          <w:rFonts w:ascii="Arabic Typesetting" w:hAnsi="Arabic Typesetting" w:cs="Arabic Typesetting" w:hint="cs"/>
          <w:sz w:val="58"/>
          <w:szCs w:val="58"/>
          <w:rtl/>
        </w:rPr>
        <w:t xml:space="preserve">هما يبدأ </w:t>
      </w:r>
      <w:r w:rsidR="00553729" w:rsidRPr="001361D4">
        <w:rPr>
          <w:rFonts w:ascii="Arabic Typesetting" w:hAnsi="Arabic Typesetting" w:cs="Arabic Typesetting" w:hint="cs"/>
          <w:sz w:val="58"/>
          <w:szCs w:val="58"/>
          <w:rtl/>
        </w:rPr>
        <w:t xml:space="preserve">من بعد </w:t>
      </w:r>
      <w:r w:rsidR="00883206" w:rsidRPr="001361D4">
        <w:rPr>
          <w:rFonts w:ascii="Arabic Typesetting" w:hAnsi="Arabic Typesetting" w:cs="Arabic Typesetting"/>
          <w:sz w:val="58"/>
          <w:szCs w:val="58"/>
          <w:rtl/>
        </w:rPr>
        <w:t>صلاة العشاء إلى طلوع الفجر</w:t>
      </w:r>
      <w:r w:rsidR="00806B62" w:rsidRPr="001361D4">
        <w:rPr>
          <w:rFonts w:ascii="Arabic Typesetting" w:hAnsi="Arabic Typesetting" w:cs="Arabic Typesetting"/>
          <w:sz w:val="58"/>
          <w:szCs w:val="58"/>
          <w:rtl/>
        </w:rPr>
        <w:t xml:space="preserve"> </w:t>
      </w:r>
      <w:r w:rsidR="001361D4" w:rsidRPr="001361D4">
        <w:rPr>
          <w:rFonts w:ascii="Arabic Typesetting" w:hAnsi="Arabic Typesetting" w:cs="Arabic Typesetting" w:hint="cs"/>
          <w:sz w:val="58"/>
          <w:szCs w:val="58"/>
          <w:rtl/>
        </w:rPr>
        <w:t>، و</w:t>
      </w:r>
      <w:r w:rsidR="001361D4" w:rsidRPr="001361D4">
        <w:rPr>
          <w:rFonts w:ascii="Arabic Typesetting" w:hAnsi="Arabic Typesetting" w:cs="Arabic Typesetting"/>
          <w:sz w:val="58"/>
          <w:szCs w:val="58"/>
          <w:rtl/>
        </w:rPr>
        <w:t>أن ال</w:t>
      </w:r>
      <w:r w:rsidR="001361D4" w:rsidRPr="001361D4">
        <w:rPr>
          <w:rFonts w:ascii="Arabic Typesetting" w:hAnsi="Arabic Typesetting" w:cs="Arabic Typesetting" w:hint="cs"/>
          <w:sz w:val="58"/>
          <w:szCs w:val="58"/>
          <w:rtl/>
        </w:rPr>
        <w:t>ذ</w:t>
      </w:r>
      <w:r w:rsidR="00806B62" w:rsidRPr="001361D4">
        <w:rPr>
          <w:rFonts w:ascii="Arabic Typesetting" w:hAnsi="Arabic Typesetting" w:cs="Arabic Typesetting"/>
          <w:sz w:val="58"/>
          <w:szCs w:val="58"/>
          <w:rtl/>
        </w:rPr>
        <w:t>ي عليه الناس</w:t>
      </w:r>
      <w:r w:rsidR="001361D4" w:rsidRPr="001361D4">
        <w:rPr>
          <w:rFonts w:ascii="Arabic Typesetting" w:hAnsi="Arabic Typesetting" w:cs="Arabic Typesetting" w:hint="cs"/>
          <w:sz w:val="58"/>
          <w:szCs w:val="58"/>
          <w:rtl/>
        </w:rPr>
        <w:t xml:space="preserve"> هو </w:t>
      </w:r>
      <w:r w:rsidR="001361D4" w:rsidRPr="001361D4">
        <w:rPr>
          <w:rFonts w:ascii="Arabic Typesetting" w:hAnsi="Arabic Typesetting" w:cs="Arabic Typesetting"/>
          <w:sz w:val="58"/>
          <w:szCs w:val="58"/>
          <w:rtl/>
        </w:rPr>
        <w:t xml:space="preserve">تقديم صلاة التراويح وتأخير صلاة القيام </w:t>
      </w:r>
      <w:r w:rsidR="001361D4" w:rsidRPr="001361D4">
        <w:rPr>
          <w:rFonts w:ascii="Arabic Typesetting" w:hAnsi="Arabic Typesetting" w:cs="Arabic Typesetting" w:hint="cs"/>
          <w:sz w:val="58"/>
          <w:szCs w:val="58"/>
          <w:rtl/>
        </w:rPr>
        <w:t>، و</w:t>
      </w:r>
      <w:r w:rsidR="00806B62" w:rsidRPr="001361D4">
        <w:rPr>
          <w:rFonts w:ascii="Arabic Typesetting" w:hAnsi="Arabic Typesetting" w:cs="Arabic Typesetting"/>
          <w:sz w:val="58"/>
          <w:szCs w:val="58"/>
          <w:rtl/>
        </w:rPr>
        <w:t xml:space="preserve">أن </w:t>
      </w:r>
      <w:r w:rsidR="00806B62" w:rsidRPr="001361D4">
        <w:rPr>
          <w:rFonts w:ascii="Arabic Typesetting" w:hAnsi="Arabic Typesetting" w:cs="Arabic Typesetting"/>
          <w:sz w:val="58"/>
          <w:szCs w:val="58"/>
          <w:rtl/>
        </w:rPr>
        <w:lastRenderedPageBreak/>
        <w:t xml:space="preserve">مسألة دمج صلاة القيام تقديما مع صلاة التراويح لا مانع منه شرعا </w:t>
      </w:r>
      <w:r w:rsidR="001361D4" w:rsidRPr="001361D4">
        <w:rPr>
          <w:rFonts w:ascii="Arabic Typesetting" w:hAnsi="Arabic Typesetting" w:cs="Arabic Typesetting" w:hint="cs"/>
          <w:sz w:val="58"/>
          <w:szCs w:val="58"/>
          <w:rtl/>
        </w:rPr>
        <w:t>، وكذلك تأخيرهما ، وعليه فلا ينبغي التشدد في هذه المسألة لأن الامر فيها واسع 0</w:t>
      </w:r>
    </w:p>
    <w:p w:rsidR="00641D3F" w:rsidRDefault="00007CB2" w:rsidP="001361D4">
      <w:pPr>
        <w:jc w:val="both"/>
        <w:rPr>
          <w:rFonts w:ascii="Arabic Typesetting" w:hAnsi="Arabic Typesetting" w:cs="Arabic Typesetting"/>
          <w:sz w:val="58"/>
          <w:szCs w:val="58"/>
          <w:rtl/>
        </w:rPr>
      </w:pPr>
      <w:r w:rsidRPr="001361D4">
        <w:rPr>
          <w:rFonts w:ascii="Arabic Typesetting" w:hAnsi="Arabic Typesetting" w:cs="Arabic Typesetting" w:hint="cs"/>
          <w:sz w:val="58"/>
          <w:szCs w:val="58"/>
          <w:rtl/>
        </w:rPr>
        <w:t>اللهم</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اجعل</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رمضان</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شهر</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عز</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ونصر</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وتمكين</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على</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اعداء</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الاسلام</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والمسلمين</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اللهم</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وفق</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ولي</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أمرنا</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خادم</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الحرمين</w:t>
      </w:r>
      <w:r w:rsidRPr="001361D4">
        <w:rPr>
          <w:rFonts w:ascii="Arabic Typesetting" w:hAnsi="Arabic Typesetting" w:cs="Arabic Typesetting"/>
          <w:sz w:val="58"/>
          <w:szCs w:val="58"/>
          <w:rtl/>
        </w:rPr>
        <w:t xml:space="preserve"> </w:t>
      </w:r>
      <w:r w:rsidR="001361D4" w:rsidRPr="001361D4">
        <w:rPr>
          <w:rFonts w:ascii="Arabic Typesetting" w:hAnsi="Arabic Typesetting" w:cs="Arabic Typesetting" w:hint="cs"/>
          <w:sz w:val="58"/>
          <w:szCs w:val="58"/>
          <w:rtl/>
        </w:rPr>
        <w:t xml:space="preserve">وأعوانه </w:t>
      </w:r>
      <w:r w:rsidRPr="001361D4">
        <w:rPr>
          <w:rFonts w:ascii="Arabic Typesetting" w:hAnsi="Arabic Typesetting" w:cs="Arabic Typesetting" w:hint="cs"/>
          <w:sz w:val="58"/>
          <w:szCs w:val="58"/>
          <w:rtl/>
        </w:rPr>
        <w:t>لما</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تحب</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وترضى</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w:t>
      </w:r>
      <w:r w:rsidRPr="001361D4">
        <w:rPr>
          <w:rFonts w:ascii="Arabic Typesetting" w:hAnsi="Arabic Typesetting" w:cs="Arabic Typesetting"/>
          <w:sz w:val="58"/>
          <w:szCs w:val="58"/>
          <w:rtl/>
        </w:rPr>
        <w:t xml:space="preserve"> </w:t>
      </w:r>
      <w:r w:rsidR="001361D4" w:rsidRPr="001361D4">
        <w:rPr>
          <w:rFonts w:ascii="Arabic Typesetting" w:hAnsi="Arabic Typesetting" w:cs="Arabic Typesetting" w:hint="cs"/>
          <w:sz w:val="58"/>
          <w:szCs w:val="58"/>
          <w:rtl/>
        </w:rPr>
        <w:t xml:space="preserve">اللهم </w:t>
      </w:r>
      <w:r w:rsidRPr="001361D4">
        <w:rPr>
          <w:rFonts w:ascii="Arabic Typesetting" w:hAnsi="Arabic Typesetting" w:cs="Arabic Typesetting" w:hint="cs"/>
          <w:sz w:val="58"/>
          <w:szCs w:val="58"/>
          <w:rtl/>
        </w:rPr>
        <w:t>انصر</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أهل</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السنة</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في</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الشام</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والعراق</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واليمن</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الحزين</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اللهم</w:t>
      </w:r>
      <w:r w:rsidRPr="001361D4">
        <w:rPr>
          <w:rFonts w:ascii="Arabic Typesetting" w:hAnsi="Arabic Typesetting" w:cs="Arabic Typesetting"/>
          <w:sz w:val="58"/>
          <w:szCs w:val="58"/>
          <w:rtl/>
        </w:rPr>
        <w:t xml:space="preserve"> </w:t>
      </w:r>
      <w:r w:rsidR="001361D4" w:rsidRPr="001361D4">
        <w:rPr>
          <w:rFonts w:ascii="Arabic Typesetting" w:hAnsi="Arabic Typesetting" w:cs="Arabic Typesetting" w:hint="cs"/>
          <w:sz w:val="58"/>
          <w:szCs w:val="58"/>
          <w:rtl/>
        </w:rPr>
        <w:t xml:space="preserve">كن مع </w:t>
      </w:r>
      <w:r w:rsidRPr="001361D4">
        <w:rPr>
          <w:rFonts w:ascii="Arabic Typesetting" w:hAnsi="Arabic Typesetting" w:cs="Arabic Typesetting" w:hint="cs"/>
          <w:sz w:val="58"/>
          <w:szCs w:val="58"/>
          <w:rtl/>
        </w:rPr>
        <w:t>المستضعفين</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من</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أهل</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السنة</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يا</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رب</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العالمين</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اللهم</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تقبل</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منا</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رمضان</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وأعنا</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على</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صيامه</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وقيامه</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اللهم</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اغفر</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لأمهاتنا</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وآبائنا</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ولجميع</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المسلمين</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الأحياء</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منهم</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والميتين</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اللهم</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أهد</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ووفق</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شبابنا</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شباب</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المسلمين</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وقوموا</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الى</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الصلاة</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يرحمني</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ويرحمكم</w:t>
      </w:r>
      <w:r w:rsidRPr="001361D4">
        <w:rPr>
          <w:rFonts w:ascii="Arabic Typesetting" w:hAnsi="Arabic Typesetting" w:cs="Arabic Typesetting"/>
          <w:sz w:val="58"/>
          <w:szCs w:val="58"/>
          <w:rtl/>
        </w:rPr>
        <w:t xml:space="preserve"> </w:t>
      </w:r>
      <w:r w:rsidRPr="001361D4">
        <w:rPr>
          <w:rFonts w:ascii="Arabic Typesetting" w:hAnsi="Arabic Typesetting" w:cs="Arabic Typesetting" w:hint="cs"/>
          <w:sz w:val="58"/>
          <w:szCs w:val="58"/>
          <w:rtl/>
        </w:rPr>
        <w:t>الله</w:t>
      </w:r>
    </w:p>
    <w:p w:rsidR="001361D4" w:rsidRDefault="001361D4" w:rsidP="001361D4">
      <w:pPr>
        <w:jc w:val="center"/>
        <w:rPr>
          <w:rFonts w:ascii="Arabic Typesetting" w:hAnsi="Arabic Typesetting" w:cs="Arabic Typesetting"/>
          <w:sz w:val="58"/>
          <w:szCs w:val="58"/>
          <w:rtl/>
        </w:rPr>
      </w:pPr>
      <w:r>
        <w:rPr>
          <w:rFonts w:ascii="Arabic Typesetting" w:hAnsi="Arabic Typesetting" w:cs="Arabic Typesetting" w:hint="cs"/>
          <w:sz w:val="58"/>
          <w:szCs w:val="58"/>
          <w:rtl/>
        </w:rPr>
        <w:t>أعدها</w:t>
      </w:r>
    </w:p>
    <w:p w:rsidR="001361D4" w:rsidRPr="001361D4" w:rsidRDefault="001361D4" w:rsidP="001361D4">
      <w:pPr>
        <w:jc w:val="center"/>
        <w:rPr>
          <w:rFonts w:ascii="Arabic Typesetting" w:hAnsi="Arabic Typesetting" w:cs="Arabic Typesetting"/>
          <w:sz w:val="58"/>
          <w:szCs w:val="58"/>
        </w:rPr>
      </w:pPr>
      <w:r>
        <w:rPr>
          <w:rFonts w:ascii="Arabic Typesetting" w:hAnsi="Arabic Typesetting" w:cs="Arabic Typesetting" w:hint="cs"/>
          <w:sz w:val="58"/>
          <w:szCs w:val="58"/>
          <w:rtl/>
        </w:rPr>
        <w:t>محمد فنخور العبدلي</w:t>
      </w:r>
    </w:p>
    <w:sectPr w:rsidR="001361D4" w:rsidRPr="001361D4" w:rsidSect="00883206">
      <w:pgSz w:w="16838" w:h="11906" w:orient="landscape" w:code="9"/>
      <w:pgMar w:top="851" w:right="851" w:bottom="567" w:left="567"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C0B3E"/>
    <w:multiLevelType w:val="hybridMultilevel"/>
    <w:tmpl w:val="D1BC9344"/>
    <w:lvl w:ilvl="0" w:tplc="3392F0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B62"/>
    <w:rsid w:val="00007CB2"/>
    <w:rsid w:val="00084B0B"/>
    <w:rsid w:val="001361D4"/>
    <w:rsid w:val="001B64D9"/>
    <w:rsid w:val="001F17D1"/>
    <w:rsid w:val="00233F81"/>
    <w:rsid w:val="00297E8D"/>
    <w:rsid w:val="003720E4"/>
    <w:rsid w:val="004027BF"/>
    <w:rsid w:val="00450B16"/>
    <w:rsid w:val="004F7458"/>
    <w:rsid w:val="00525390"/>
    <w:rsid w:val="00553729"/>
    <w:rsid w:val="0063548F"/>
    <w:rsid w:val="00641D3F"/>
    <w:rsid w:val="006C42A4"/>
    <w:rsid w:val="006D6B79"/>
    <w:rsid w:val="007C688F"/>
    <w:rsid w:val="00806B62"/>
    <w:rsid w:val="00873B80"/>
    <w:rsid w:val="00883206"/>
    <w:rsid w:val="00B207A2"/>
    <w:rsid w:val="00D0694B"/>
    <w:rsid w:val="00D54066"/>
    <w:rsid w:val="00DC2AD6"/>
    <w:rsid w:val="00E035B2"/>
    <w:rsid w:val="00E83842"/>
    <w:rsid w:val="00EC2B6C"/>
    <w:rsid w:val="00F01207"/>
    <w:rsid w:val="00FC6B20"/>
    <w:rsid w:val="00FE280D"/>
    <w:rsid w:val="00FF16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83206"/>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883206"/>
    <w:rPr>
      <w:rFonts w:ascii="Tahoma" w:hAnsi="Tahoma" w:cs="Tahoma"/>
      <w:sz w:val="16"/>
      <w:szCs w:val="16"/>
    </w:rPr>
  </w:style>
  <w:style w:type="paragraph" w:styleId="a4">
    <w:name w:val="List Paragraph"/>
    <w:basedOn w:val="a"/>
    <w:uiPriority w:val="34"/>
    <w:qFormat/>
    <w:rsid w:val="005537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83206"/>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883206"/>
    <w:rPr>
      <w:rFonts w:ascii="Tahoma" w:hAnsi="Tahoma" w:cs="Tahoma"/>
      <w:sz w:val="16"/>
      <w:szCs w:val="16"/>
    </w:rPr>
  </w:style>
  <w:style w:type="paragraph" w:styleId="a4">
    <w:name w:val="List Paragraph"/>
    <w:basedOn w:val="a"/>
    <w:uiPriority w:val="34"/>
    <w:qFormat/>
    <w:rsid w:val="005537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557</Words>
  <Characters>3175</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HP</Company>
  <LinksUpToDate>false</LinksUpToDate>
  <CharactersWithSpaces>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cp:lastPrinted>2015-06-18T14:37:00Z</cp:lastPrinted>
  <dcterms:created xsi:type="dcterms:W3CDTF">2015-06-18T13:22:00Z</dcterms:created>
  <dcterms:modified xsi:type="dcterms:W3CDTF">2015-06-22T23:44:00Z</dcterms:modified>
</cp:coreProperties>
</file>